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95ED26" w14:textId="6C351209" w:rsidR="00482E65" w:rsidRPr="00FB3851" w:rsidRDefault="00BD719A" w:rsidP="68AED4BA">
      <w:pPr>
        <w:jc w:val="center"/>
        <w:rPr>
          <w:rFonts w:ascii="Times New Roman" w:eastAsia="Times New Roman" w:hAnsi="Times New Roman" w:cs="Times New Roman"/>
          <w:b/>
          <w:bCs/>
          <w:smallCaps/>
          <w:sz w:val="28"/>
          <w:szCs w:val="28"/>
        </w:rPr>
      </w:pPr>
      <w:r>
        <w:rPr>
          <w:rFonts w:ascii="Times New Roman" w:eastAsia="Times New Roman" w:hAnsi="Times New Roman" w:cs="Times New Roman"/>
          <w:b/>
          <w:bCs/>
          <w:smallCaps/>
          <w:sz w:val="28"/>
          <w:szCs w:val="28"/>
        </w:rPr>
        <w:t xml:space="preserve">Apologetics </w:t>
      </w:r>
      <w:r w:rsidR="00AA0794">
        <w:rPr>
          <w:rFonts w:ascii="Times New Roman" w:eastAsia="Times New Roman" w:hAnsi="Times New Roman" w:cs="Times New Roman"/>
          <w:b/>
          <w:bCs/>
          <w:smallCaps/>
          <w:sz w:val="28"/>
          <w:szCs w:val="28"/>
        </w:rPr>
        <w:t>Field-Based Activity:</w:t>
      </w:r>
      <w:bookmarkStart w:id="0" w:name="_GoBack"/>
      <w:bookmarkEnd w:id="0"/>
      <w:r>
        <w:rPr>
          <w:rFonts w:ascii="Times New Roman" w:eastAsia="Times New Roman" w:hAnsi="Times New Roman" w:cs="Times New Roman"/>
          <w:b/>
          <w:bCs/>
          <w:smallCaps/>
          <w:sz w:val="28"/>
          <w:szCs w:val="28"/>
        </w:rPr>
        <w:t xml:space="preserve"> </w:t>
      </w:r>
      <w:r w:rsidR="00924EC2">
        <w:rPr>
          <w:rFonts w:ascii="Times New Roman" w:eastAsia="Times New Roman" w:hAnsi="Times New Roman" w:cs="Times New Roman"/>
          <w:b/>
          <w:bCs/>
          <w:smallCaps/>
          <w:sz w:val="28"/>
          <w:szCs w:val="28"/>
        </w:rPr>
        <w:t>Jesus and t</w:t>
      </w:r>
      <w:r>
        <w:rPr>
          <w:rFonts w:ascii="Times New Roman" w:eastAsia="Times New Roman" w:hAnsi="Times New Roman" w:cs="Times New Roman"/>
          <w:b/>
          <w:bCs/>
          <w:smallCaps/>
          <w:sz w:val="28"/>
          <w:szCs w:val="28"/>
        </w:rPr>
        <w:t xml:space="preserve">he </w:t>
      </w:r>
      <w:r w:rsidR="00924EC2">
        <w:rPr>
          <w:rFonts w:ascii="Times New Roman" w:eastAsia="Times New Roman" w:hAnsi="Times New Roman" w:cs="Times New Roman"/>
          <w:b/>
          <w:bCs/>
          <w:smallCaps/>
          <w:sz w:val="28"/>
          <w:szCs w:val="28"/>
        </w:rPr>
        <w:t>New Testament</w:t>
      </w:r>
      <w:r w:rsidR="00D10818">
        <w:rPr>
          <w:rFonts w:ascii="Times New Roman" w:eastAsia="Times New Roman" w:hAnsi="Times New Roman" w:cs="Times New Roman"/>
          <w:b/>
          <w:bCs/>
          <w:smallCaps/>
          <w:sz w:val="28"/>
          <w:szCs w:val="28"/>
        </w:rPr>
        <w:t>’</w:t>
      </w:r>
      <w:r w:rsidR="00924EC2">
        <w:rPr>
          <w:rFonts w:ascii="Times New Roman" w:eastAsia="Times New Roman" w:hAnsi="Times New Roman" w:cs="Times New Roman"/>
          <w:b/>
          <w:bCs/>
          <w:smallCaps/>
          <w:sz w:val="28"/>
          <w:szCs w:val="28"/>
        </w:rPr>
        <w:t>s Reliability</w:t>
      </w:r>
      <w:r>
        <w:rPr>
          <w:rFonts w:ascii="Times New Roman" w:eastAsia="Times New Roman" w:hAnsi="Times New Roman" w:cs="Times New Roman"/>
          <w:b/>
          <w:bCs/>
          <w:smallCaps/>
          <w:sz w:val="28"/>
          <w:szCs w:val="28"/>
        </w:rPr>
        <w:t xml:space="preserve"> Grading</w:t>
      </w:r>
      <w:r w:rsidR="68AED4BA" w:rsidRPr="68AED4BA">
        <w:rPr>
          <w:rFonts w:ascii="Times New Roman" w:eastAsia="Times New Roman" w:hAnsi="Times New Roman" w:cs="Times New Roman"/>
          <w:b/>
          <w:bCs/>
          <w:smallCaps/>
          <w:sz w:val="28"/>
          <w:szCs w:val="28"/>
        </w:rPr>
        <w:t xml:space="preserve"> Rubric</w:t>
      </w:r>
    </w:p>
    <w:tbl>
      <w:tblPr>
        <w:tblW w:w="1376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792"/>
        <w:gridCol w:w="2880"/>
        <w:gridCol w:w="2880"/>
        <w:gridCol w:w="2880"/>
        <w:gridCol w:w="2160"/>
        <w:gridCol w:w="1170"/>
      </w:tblGrid>
      <w:tr w:rsidR="00FB3851" w:rsidRPr="00EB2A8A" w14:paraId="28455B08" w14:textId="015D7E00" w:rsidTr="68AED4BA">
        <w:trPr>
          <w:trHeight w:val="345"/>
          <w:jc w:val="center"/>
        </w:trPr>
        <w:tc>
          <w:tcPr>
            <w:tcW w:w="1792" w:type="dxa"/>
            <w:shd w:val="clear" w:color="auto" w:fill="auto"/>
            <w:vAlign w:val="bottom"/>
          </w:tcPr>
          <w:p w14:paraId="3852A4D3" w14:textId="77777777" w:rsidR="00FB3851" w:rsidRPr="00D02585" w:rsidRDefault="68AED4BA" w:rsidP="68AED4BA">
            <w:pPr>
              <w:spacing w:after="0" w:line="240" w:lineRule="auto"/>
              <w:jc w:val="center"/>
              <w:rPr>
                <w:rFonts w:ascii="Times New Roman" w:hAnsi="Times New Roman"/>
                <w:b/>
                <w:bCs/>
                <w:color w:val="000000" w:themeColor="text1"/>
                <w:sz w:val="28"/>
                <w:szCs w:val="28"/>
              </w:rPr>
            </w:pPr>
            <w:r w:rsidRPr="68AED4BA">
              <w:rPr>
                <w:rFonts w:ascii="Times New Roman" w:hAnsi="Times New Roman"/>
                <w:b/>
                <w:bCs/>
                <w:color w:val="000000" w:themeColor="text1"/>
                <w:sz w:val="28"/>
                <w:szCs w:val="28"/>
              </w:rPr>
              <w:t>Criteria</w:t>
            </w:r>
          </w:p>
        </w:tc>
        <w:tc>
          <w:tcPr>
            <w:tcW w:w="10800" w:type="dxa"/>
            <w:gridSpan w:val="4"/>
            <w:tcBorders>
              <w:left w:val="single" w:sz="4" w:space="0" w:color="auto"/>
            </w:tcBorders>
            <w:shd w:val="clear" w:color="auto" w:fill="auto"/>
            <w:vAlign w:val="bottom"/>
          </w:tcPr>
          <w:p w14:paraId="5589F33D" w14:textId="77777777" w:rsidR="00FB3851" w:rsidRPr="00D02585" w:rsidRDefault="68AED4BA" w:rsidP="68AED4BA">
            <w:pPr>
              <w:spacing w:after="0" w:line="240" w:lineRule="auto"/>
              <w:jc w:val="center"/>
              <w:rPr>
                <w:rFonts w:ascii="Times New Roman" w:hAnsi="Times New Roman"/>
                <w:b/>
                <w:bCs/>
                <w:color w:val="000000" w:themeColor="text1"/>
                <w:sz w:val="28"/>
                <w:szCs w:val="28"/>
              </w:rPr>
            </w:pPr>
            <w:r w:rsidRPr="68AED4BA">
              <w:rPr>
                <w:rFonts w:ascii="Times New Roman" w:hAnsi="Times New Roman"/>
                <w:b/>
                <w:bCs/>
                <w:color w:val="000000" w:themeColor="text1"/>
                <w:sz w:val="28"/>
                <w:szCs w:val="28"/>
              </w:rPr>
              <w:t>Levels of Achievement</w:t>
            </w:r>
          </w:p>
        </w:tc>
        <w:tc>
          <w:tcPr>
            <w:tcW w:w="1170" w:type="dxa"/>
            <w:tcBorders>
              <w:left w:val="single" w:sz="4" w:space="0" w:color="auto"/>
            </w:tcBorders>
          </w:tcPr>
          <w:p w14:paraId="7AB77520" w14:textId="77777777" w:rsidR="00FB3851" w:rsidRPr="00D02585" w:rsidRDefault="00FB3851" w:rsidP="00927360">
            <w:pPr>
              <w:spacing w:after="0" w:line="240" w:lineRule="auto"/>
              <w:jc w:val="center"/>
              <w:rPr>
                <w:rFonts w:ascii="Times New Roman" w:hAnsi="Times New Roman"/>
                <w:b/>
                <w:color w:val="000000"/>
                <w:sz w:val="28"/>
                <w:szCs w:val="28"/>
              </w:rPr>
            </w:pPr>
          </w:p>
        </w:tc>
      </w:tr>
      <w:tr w:rsidR="00FB3851" w:rsidRPr="00EB2A8A" w14:paraId="157B72A9" w14:textId="2CA86B62" w:rsidTr="00BD719A">
        <w:trPr>
          <w:trHeight w:val="318"/>
          <w:jc w:val="center"/>
        </w:trPr>
        <w:tc>
          <w:tcPr>
            <w:tcW w:w="1792" w:type="dxa"/>
            <w:shd w:val="clear" w:color="auto" w:fill="8EAADB" w:themeFill="accent1" w:themeFillTint="99"/>
            <w:vAlign w:val="bottom"/>
          </w:tcPr>
          <w:p w14:paraId="07C1FCA7" w14:textId="0F5B5C08" w:rsidR="00FB3851" w:rsidRPr="00EB2A8A" w:rsidRDefault="68AED4BA" w:rsidP="68AED4BA">
            <w:pPr>
              <w:spacing w:after="0" w:line="240" w:lineRule="auto"/>
              <w:jc w:val="center"/>
              <w:rPr>
                <w:rFonts w:ascii="Times New Roman" w:hAnsi="Times New Roman"/>
                <w:b/>
                <w:bCs/>
                <w:color w:val="000000" w:themeColor="text1"/>
                <w:sz w:val="23"/>
                <w:szCs w:val="23"/>
              </w:rPr>
            </w:pPr>
            <w:r w:rsidRPr="68AED4BA">
              <w:rPr>
                <w:rFonts w:ascii="Times New Roman" w:hAnsi="Times New Roman"/>
                <w:b/>
                <w:bCs/>
                <w:color w:val="000000" w:themeColor="text1"/>
                <w:sz w:val="23"/>
                <w:szCs w:val="23"/>
              </w:rPr>
              <w:t>Content 70%</w:t>
            </w:r>
          </w:p>
        </w:tc>
        <w:tc>
          <w:tcPr>
            <w:tcW w:w="2880" w:type="dxa"/>
            <w:shd w:val="clear" w:color="auto" w:fill="8EAADB" w:themeFill="accent1" w:themeFillTint="99"/>
            <w:vAlign w:val="bottom"/>
          </w:tcPr>
          <w:p w14:paraId="380655BB" w14:textId="5A6E326C" w:rsidR="00FB3851" w:rsidRPr="00EB2A8A" w:rsidRDefault="68AED4BA" w:rsidP="68AED4BA">
            <w:pPr>
              <w:spacing w:after="0" w:line="240" w:lineRule="auto"/>
              <w:jc w:val="center"/>
              <w:rPr>
                <w:rFonts w:ascii="Times New Roman" w:hAnsi="Times New Roman"/>
                <w:b/>
                <w:bCs/>
                <w:color w:val="000000" w:themeColor="text1"/>
                <w:sz w:val="23"/>
                <w:szCs w:val="23"/>
              </w:rPr>
            </w:pPr>
            <w:r w:rsidRPr="68AED4BA">
              <w:rPr>
                <w:rFonts w:ascii="Times New Roman" w:hAnsi="Times New Roman"/>
                <w:b/>
                <w:bCs/>
                <w:color w:val="000000" w:themeColor="text1"/>
                <w:sz w:val="23"/>
                <w:szCs w:val="23"/>
              </w:rPr>
              <w:t>Advanced</w:t>
            </w:r>
          </w:p>
        </w:tc>
        <w:tc>
          <w:tcPr>
            <w:tcW w:w="2880" w:type="dxa"/>
            <w:shd w:val="clear" w:color="auto" w:fill="8EAADB" w:themeFill="accent1" w:themeFillTint="99"/>
            <w:vAlign w:val="bottom"/>
          </w:tcPr>
          <w:p w14:paraId="6613B036" w14:textId="50912E5A" w:rsidR="00FB3851" w:rsidRPr="00EB2A8A" w:rsidRDefault="68AED4BA" w:rsidP="68AED4BA">
            <w:pPr>
              <w:spacing w:after="0" w:line="240" w:lineRule="auto"/>
              <w:jc w:val="center"/>
              <w:rPr>
                <w:rFonts w:ascii="Times New Roman" w:hAnsi="Times New Roman"/>
                <w:b/>
                <w:bCs/>
                <w:color w:val="000000" w:themeColor="text1"/>
                <w:sz w:val="23"/>
                <w:szCs w:val="23"/>
              </w:rPr>
            </w:pPr>
            <w:r w:rsidRPr="68AED4BA">
              <w:rPr>
                <w:rFonts w:ascii="Times New Roman" w:hAnsi="Times New Roman"/>
                <w:b/>
                <w:bCs/>
                <w:color w:val="000000" w:themeColor="text1"/>
                <w:sz w:val="23"/>
                <w:szCs w:val="23"/>
              </w:rPr>
              <w:t>Proficient</w:t>
            </w:r>
          </w:p>
        </w:tc>
        <w:tc>
          <w:tcPr>
            <w:tcW w:w="2880" w:type="dxa"/>
            <w:shd w:val="clear" w:color="auto" w:fill="8EAADB" w:themeFill="accent1" w:themeFillTint="99"/>
            <w:vAlign w:val="bottom"/>
          </w:tcPr>
          <w:p w14:paraId="1C5BFA2F" w14:textId="6CAC19B8" w:rsidR="00FB3851" w:rsidRPr="0032750F" w:rsidRDefault="68AED4BA" w:rsidP="68AED4BA">
            <w:pPr>
              <w:spacing w:after="0" w:line="240" w:lineRule="auto"/>
              <w:jc w:val="center"/>
              <w:rPr>
                <w:rFonts w:ascii="Times New Roman" w:hAnsi="Times New Roman"/>
                <w:b/>
                <w:bCs/>
                <w:color w:val="000000" w:themeColor="text1"/>
                <w:sz w:val="23"/>
                <w:szCs w:val="23"/>
                <w:u w:val="single"/>
              </w:rPr>
            </w:pPr>
            <w:r w:rsidRPr="68AED4BA">
              <w:rPr>
                <w:rFonts w:ascii="Times New Roman" w:hAnsi="Times New Roman"/>
                <w:b/>
                <w:bCs/>
                <w:color w:val="000000" w:themeColor="text1"/>
                <w:sz w:val="23"/>
                <w:szCs w:val="23"/>
              </w:rPr>
              <w:t>Developing</w:t>
            </w:r>
          </w:p>
        </w:tc>
        <w:tc>
          <w:tcPr>
            <w:tcW w:w="2160" w:type="dxa"/>
            <w:tcBorders>
              <w:left w:val="single" w:sz="4" w:space="0" w:color="auto"/>
            </w:tcBorders>
            <w:shd w:val="clear" w:color="auto" w:fill="8EAADB" w:themeFill="accent1" w:themeFillTint="99"/>
            <w:vAlign w:val="bottom"/>
          </w:tcPr>
          <w:p w14:paraId="0F99AC80" w14:textId="77777777" w:rsidR="00FB3851" w:rsidRPr="00EB2A8A" w:rsidRDefault="68AED4BA" w:rsidP="68AED4BA">
            <w:pPr>
              <w:spacing w:after="0" w:line="240" w:lineRule="auto"/>
              <w:jc w:val="center"/>
              <w:rPr>
                <w:rFonts w:ascii="Times New Roman" w:hAnsi="Times New Roman"/>
                <w:b/>
                <w:bCs/>
                <w:color w:val="000000" w:themeColor="text1"/>
                <w:sz w:val="23"/>
                <w:szCs w:val="23"/>
              </w:rPr>
            </w:pPr>
            <w:r w:rsidRPr="68AED4BA">
              <w:rPr>
                <w:rFonts w:ascii="Times New Roman" w:hAnsi="Times New Roman"/>
                <w:b/>
                <w:bCs/>
                <w:color w:val="000000" w:themeColor="text1"/>
                <w:sz w:val="23"/>
                <w:szCs w:val="23"/>
              </w:rPr>
              <w:t>Not present</w:t>
            </w:r>
          </w:p>
        </w:tc>
        <w:tc>
          <w:tcPr>
            <w:tcW w:w="1170" w:type="dxa"/>
            <w:tcBorders>
              <w:left w:val="single" w:sz="4" w:space="0" w:color="auto"/>
            </w:tcBorders>
            <w:shd w:val="clear" w:color="auto" w:fill="8EAADB" w:themeFill="accent1" w:themeFillTint="99"/>
          </w:tcPr>
          <w:p w14:paraId="542C58EE" w14:textId="022D50A8" w:rsidR="00FB3851" w:rsidRPr="00EB2A8A" w:rsidRDefault="68AED4BA" w:rsidP="68AED4BA">
            <w:pPr>
              <w:spacing w:after="0" w:line="240" w:lineRule="auto"/>
              <w:jc w:val="center"/>
              <w:rPr>
                <w:rFonts w:ascii="Times New Roman" w:hAnsi="Times New Roman"/>
                <w:b/>
                <w:bCs/>
                <w:color w:val="000000" w:themeColor="text1"/>
                <w:sz w:val="23"/>
                <w:szCs w:val="23"/>
              </w:rPr>
            </w:pPr>
            <w:r w:rsidRPr="68AED4BA">
              <w:rPr>
                <w:rFonts w:ascii="Times New Roman" w:hAnsi="Times New Roman"/>
                <w:b/>
                <w:bCs/>
                <w:color w:val="000000" w:themeColor="text1"/>
                <w:sz w:val="23"/>
                <w:szCs w:val="23"/>
              </w:rPr>
              <w:t>Points Earned</w:t>
            </w:r>
          </w:p>
        </w:tc>
      </w:tr>
      <w:tr w:rsidR="00FB3851" w:rsidRPr="00EB2A8A" w14:paraId="0C3D1A13" w14:textId="6311B3D5" w:rsidTr="00BD719A">
        <w:trPr>
          <w:trHeight w:val="1902"/>
          <w:jc w:val="center"/>
        </w:trPr>
        <w:tc>
          <w:tcPr>
            <w:tcW w:w="1792" w:type="dxa"/>
            <w:shd w:val="clear" w:color="auto" w:fill="BFBFBF" w:themeFill="background1" w:themeFillShade="BF"/>
          </w:tcPr>
          <w:p w14:paraId="7EDA45FD" w14:textId="48DD9C4F" w:rsidR="00FB3851" w:rsidRPr="00EB2A8A" w:rsidRDefault="00BD719A" w:rsidP="68AED4BA">
            <w:pPr>
              <w:spacing w:after="0" w:line="240" w:lineRule="auto"/>
              <w:jc w:val="center"/>
              <w:rPr>
                <w:rFonts w:ascii="Times New Roman" w:hAnsi="Times New Roman"/>
                <w:b/>
                <w:bCs/>
                <w:color w:val="000000" w:themeColor="text1"/>
                <w:sz w:val="23"/>
                <w:szCs w:val="23"/>
              </w:rPr>
            </w:pPr>
            <w:r>
              <w:rPr>
                <w:rFonts w:ascii="Times New Roman" w:hAnsi="Times New Roman"/>
                <w:b/>
                <w:bCs/>
                <w:color w:val="000000" w:themeColor="text1"/>
                <w:sz w:val="23"/>
                <w:szCs w:val="23"/>
              </w:rPr>
              <w:t>Construct Short Argument Anticipating Possible Objection</w:t>
            </w:r>
            <w:r w:rsidR="00D10818">
              <w:rPr>
                <w:rFonts w:ascii="Times New Roman" w:hAnsi="Times New Roman"/>
                <w:b/>
                <w:bCs/>
                <w:color w:val="000000" w:themeColor="text1"/>
                <w:sz w:val="23"/>
                <w:szCs w:val="23"/>
              </w:rPr>
              <w:t>s</w:t>
            </w:r>
            <w:r w:rsidR="68AED4BA" w:rsidRPr="68AED4BA">
              <w:rPr>
                <w:rFonts w:ascii="Times New Roman" w:hAnsi="Times New Roman"/>
                <w:b/>
                <w:bCs/>
                <w:color w:val="000000" w:themeColor="text1"/>
                <w:sz w:val="23"/>
                <w:szCs w:val="23"/>
              </w:rPr>
              <w:t xml:space="preserve"> -</w:t>
            </w:r>
          </w:p>
          <w:p w14:paraId="3BEA6DCC" w14:textId="2A1D076C" w:rsidR="00FB3851" w:rsidRPr="00EB2A8A" w:rsidRDefault="00BD719A" w:rsidP="68AED4BA">
            <w:pPr>
              <w:spacing w:after="0" w:line="240" w:lineRule="auto"/>
              <w:jc w:val="center"/>
              <w:rPr>
                <w:rFonts w:ascii="Times New Roman" w:hAnsi="Times New Roman"/>
                <w:b/>
                <w:bCs/>
                <w:color w:val="000000" w:themeColor="text1"/>
                <w:sz w:val="23"/>
                <w:szCs w:val="23"/>
              </w:rPr>
            </w:pPr>
            <w:r>
              <w:rPr>
                <w:rFonts w:ascii="Times New Roman" w:hAnsi="Times New Roman"/>
                <w:b/>
                <w:bCs/>
                <w:color w:val="000000" w:themeColor="text1"/>
                <w:sz w:val="23"/>
                <w:szCs w:val="23"/>
              </w:rPr>
              <w:t>9</w:t>
            </w:r>
            <w:r w:rsidR="68AED4BA" w:rsidRPr="68AED4BA">
              <w:rPr>
                <w:rFonts w:ascii="Times New Roman" w:hAnsi="Times New Roman"/>
                <w:b/>
                <w:bCs/>
                <w:color w:val="000000" w:themeColor="text1"/>
                <w:sz w:val="23"/>
                <w:szCs w:val="23"/>
              </w:rPr>
              <w:t xml:space="preserve"> points</w:t>
            </w:r>
          </w:p>
        </w:tc>
        <w:tc>
          <w:tcPr>
            <w:tcW w:w="2880" w:type="dxa"/>
            <w:shd w:val="clear" w:color="auto" w:fill="auto"/>
          </w:tcPr>
          <w:p w14:paraId="74C5229F" w14:textId="79524C51" w:rsidR="00FB3851" w:rsidRPr="00213730" w:rsidRDefault="00BD719A" w:rsidP="68AED4BA">
            <w:pPr>
              <w:spacing w:after="0" w:line="240" w:lineRule="auto"/>
              <w:jc w:val="center"/>
              <w:rPr>
                <w:rFonts w:ascii="Times New Roman" w:hAnsi="Times New Roman" w:cs="Times New Roman"/>
                <w:b/>
                <w:bCs/>
                <w:sz w:val="20"/>
                <w:szCs w:val="20"/>
              </w:rPr>
            </w:pPr>
            <w:r w:rsidRPr="00213730">
              <w:rPr>
                <w:rFonts w:ascii="Times New Roman" w:hAnsi="Times New Roman" w:cs="Times New Roman"/>
                <w:b/>
                <w:bCs/>
                <w:sz w:val="20"/>
                <w:szCs w:val="20"/>
              </w:rPr>
              <w:t>9</w:t>
            </w:r>
            <w:r w:rsidR="68AED4BA" w:rsidRPr="00213730">
              <w:rPr>
                <w:rFonts w:ascii="Times New Roman" w:hAnsi="Times New Roman" w:cs="Times New Roman"/>
                <w:b/>
                <w:bCs/>
                <w:sz w:val="20"/>
                <w:szCs w:val="20"/>
              </w:rPr>
              <w:t xml:space="preserve"> points</w:t>
            </w:r>
          </w:p>
          <w:p w14:paraId="444867C9" w14:textId="5D8E045D" w:rsidR="00FB3851" w:rsidRPr="00213730" w:rsidRDefault="00BD719A" w:rsidP="68AED4BA">
            <w:pPr>
              <w:spacing w:after="0" w:line="240" w:lineRule="auto"/>
              <w:rPr>
                <w:rFonts w:ascii="Times New Roman" w:hAnsi="Times New Roman" w:cs="Times New Roman"/>
                <w:sz w:val="20"/>
                <w:szCs w:val="20"/>
              </w:rPr>
            </w:pPr>
            <w:r w:rsidRPr="00213730">
              <w:rPr>
                <w:rFonts w:ascii="Times New Roman" w:hAnsi="Times New Roman" w:cs="Times New Roman"/>
                <w:sz w:val="20"/>
                <w:szCs w:val="20"/>
                <w:shd w:val="clear" w:color="auto" w:fill="FFFFFF"/>
              </w:rPr>
              <w:t>One argument was selected. An understanding of the argument was demonstrated. An understanding of possible objections was demonstrated.</w:t>
            </w:r>
          </w:p>
          <w:p w14:paraId="5E55D972" w14:textId="3DBEE3F0" w:rsidR="00FB3851" w:rsidRPr="00213730" w:rsidRDefault="00FB3851" w:rsidP="128E1FF8">
            <w:pPr>
              <w:spacing w:after="0" w:line="240" w:lineRule="auto"/>
              <w:ind w:left="360"/>
              <w:rPr>
                <w:rFonts w:ascii="Times New Roman" w:hAnsi="Times New Roman" w:cs="Times New Roman"/>
                <w:b/>
                <w:bCs/>
                <w:sz w:val="20"/>
                <w:szCs w:val="20"/>
              </w:rPr>
            </w:pPr>
          </w:p>
        </w:tc>
        <w:tc>
          <w:tcPr>
            <w:tcW w:w="2880" w:type="dxa"/>
            <w:shd w:val="clear" w:color="auto" w:fill="auto"/>
          </w:tcPr>
          <w:p w14:paraId="02A376DD" w14:textId="3B3B85FB" w:rsidR="00FB3851" w:rsidRPr="00213730" w:rsidRDefault="00BD719A" w:rsidP="68AED4BA">
            <w:pPr>
              <w:spacing w:after="0" w:line="240" w:lineRule="auto"/>
              <w:jc w:val="center"/>
              <w:rPr>
                <w:rFonts w:ascii="Times New Roman" w:hAnsi="Times New Roman" w:cs="Times New Roman"/>
                <w:b/>
                <w:bCs/>
                <w:sz w:val="20"/>
                <w:szCs w:val="20"/>
              </w:rPr>
            </w:pPr>
            <w:r w:rsidRPr="00213730">
              <w:rPr>
                <w:rFonts w:ascii="Times New Roman" w:hAnsi="Times New Roman" w:cs="Times New Roman"/>
                <w:b/>
                <w:bCs/>
                <w:sz w:val="20"/>
                <w:szCs w:val="20"/>
              </w:rPr>
              <w:t>8</w:t>
            </w:r>
            <w:r w:rsidR="68AED4BA" w:rsidRPr="00213730">
              <w:rPr>
                <w:rFonts w:ascii="Times New Roman" w:hAnsi="Times New Roman" w:cs="Times New Roman"/>
                <w:b/>
                <w:bCs/>
                <w:sz w:val="20"/>
                <w:szCs w:val="20"/>
              </w:rPr>
              <w:t xml:space="preserve"> points</w:t>
            </w:r>
          </w:p>
          <w:p w14:paraId="41C1AFA1" w14:textId="49784D4C" w:rsidR="00FB3851" w:rsidRPr="00213730" w:rsidRDefault="00BD719A" w:rsidP="68AED4BA">
            <w:pPr>
              <w:spacing w:after="0" w:line="240" w:lineRule="auto"/>
              <w:rPr>
                <w:rFonts w:ascii="Times New Roman" w:hAnsi="Times New Roman" w:cs="Times New Roman"/>
                <w:sz w:val="20"/>
                <w:szCs w:val="20"/>
              </w:rPr>
            </w:pPr>
            <w:r w:rsidRPr="00213730">
              <w:rPr>
                <w:rFonts w:ascii="Times New Roman" w:hAnsi="Times New Roman" w:cs="Times New Roman"/>
                <w:sz w:val="20"/>
                <w:szCs w:val="20"/>
                <w:shd w:val="clear" w:color="auto" w:fill="FFFFFF"/>
              </w:rPr>
              <w:t>One argument was selected. A general understanding of the argument was demonstrated but with a notable error, or an understanding of possible objections was demonstrated but with a notable error</w:t>
            </w:r>
            <w:r w:rsidR="00E2338E" w:rsidRPr="00213730">
              <w:rPr>
                <w:rFonts w:ascii="Times New Roman" w:hAnsi="Times New Roman" w:cs="Times New Roman"/>
                <w:sz w:val="20"/>
                <w:szCs w:val="20"/>
                <w:shd w:val="clear" w:color="auto" w:fill="FFFFFF"/>
              </w:rPr>
              <w:t>.</w:t>
            </w:r>
          </w:p>
        </w:tc>
        <w:tc>
          <w:tcPr>
            <w:tcW w:w="2880" w:type="dxa"/>
          </w:tcPr>
          <w:p w14:paraId="0BB9504F" w14:textId="530A8384" w:rsidR="00FB3851" w:rsidRPr="00213730" w:rsidRDefault="00BD719A" w:rsidP="68AED4BA">
            <w:pPr>
              <w:spacing w:after="0" w:line="240" w:lineRule="auto"/>
              <w:jc w:val="center"/>
              <w:rPr>
                <w:rFonts w:ascii="Times New Roman" w:hAnsi="Times New Roman" w:cs="Times New Roman"/>
                <w:b/>
                <w:bCs/>
                <w:sz w:val="20"/>
                <w:szCs w:val="20"/>
              </w:rPr>
            </w:pPr>
            <w:r w:rsidRPr="00213730">
              <w:rPr>
                <w:rFonts w:ascii="Times New Roman" w:hAnsi="Times New Roman" w:cs="Times New Roman"/>
                <w:b/>
                <w:bCs/>
                <w:sz w:val="20"/>
                <w:szCs w:val="20"/>
              </w:rPr>
              <w:t>1-7</w:t>
            </w:r>
            <w:r w:rsidR="68AED4BA" w:rsidRPr="00213730">
              <w:rPr>
                <w:rFonts w:ascii="Times New Roman" w:hAnsi="Times New Roman" w:cs="Times New Roman"/>
                <w:b/>
                <w:bCs/>
                <w:sz w:val="20"/>
                <w:szCs w:val="20"/>
              </w:rPr>
              <w:t xml:space="preserve"> points</w:t>
            </w:r>
          </w:p>
          <w:p w14:paraId="22F577B1" w14:textId="2EA10E7B" w:rsidR="00FB3851" w:rsidRPr="00213730" w:rsidRDefault="00BD719A" w:rsidP="68AED4BA">
            <w:pPr>
              <w:spacing w:after="0" w:line="240" w:lineRule="auto"/>
              <w:rPr>
                <w:rFonts w:ascii="Times New Roman" w:hAnsi="Times New Roman" w:cs="Times New Roman"/>
                <w:sz w:val="20"/>
                <w:szCs w:val="20"/>
              </w:rPr>
            </w:pPr>
            <w:r w:rsidRPr="00213730">
              <w:rPr>
                <w:rFonts w:ascii="Times New Roman" w:hAnsi="Times New Roman" w:cs="Times New Roman"/>
                <w:sz w:val="20"/>
                <w:szCs w:val="20"/>
                <w:shd w:val="clear" w:color="auto" w:fill="FFFFFF"/>
              </w:rPr>
              <w:t>One or more arguments were selected. There was more or less a lack of clarity, logic, or accuracy in the argument and/or a lack of clarity, logic, or accuracy in stating possible objections</w:t>
            </w:r>
            <w:r w:rsidR="00E2338E" w:rsidRPr="00213730">
              <w:rPr>
                <w:rFonts w:ascii="Times New Roman" w:hAnsi="Times New Roman" w:cs="Times New Roman"/>
                <w:sz w:val="20"/>
                <w:szCs w:val="20"/>
                <w:shd w:val="clear" w:color="auto" w:fill="FFFFFF"/>
              </w:rPr>
              <w:t>.</w:t>
            </w:r>
          </w:p>
        </w:tc>
        <w:tc>
          <w:tcPr>
            <w:tcW w:w="2160" w:type="dxa"/>
            <w:shd w:val="clear" w:color="auto" w:fill="auto"/>
          </w:tcPr>
          <w:p w14:paraId="3DFD8EDA" w14:textId="77777777" w:rsidR="00FB3851" w:rsidRPr="00213730" w:rsidRDefault="68AED4BA" w:rsidP="68AED4BA">
            <w:pPr>
              <w:spacing w:after="0" w:line="240" w:lineRule="auto"/>
              <w:jc w:val="center"/>
              <w:rPr>
                <w:rFonts w:ascii="Times New Roman" w:hAnsi="Times New Roman" w:cs="Times New Roman"/>
                <w:b/>
                <w:bCs/>
                <w:sz w:val="20"/>
                <w:szCs w:val="20"/>
              </w:rPr>
            </w:pPr>
            <w:r w:rsidRPr="00213730">
              <w:rPr>
                <w:rFonts w:ascii="Times New Roman" w:hAnsi="Times New Roman" w:cs="Times New Roman"/>
                <w:b/>
                <w:bCs/>
                <w:sz w:val="20"/>
                <w:szCs w:val="20"/>
              </w:rPr>
              <w:t>0 points</w:t>
            </w:r>
          </w:p>
          <w:p w14:paraId="4BC824ED" w14:textId="77777777" w:rsidR="00FB3851" w:rsidRPr="00213730" w:rsidRDefault="00BD719A" w:rsidP="00BD719A">
            <w:pPr>
              <w:spacing w:after="0" w:line="240" w:lineRule="auto"/>
              <w:rPr>
                <w:rFonts w:ascii="Times New Roman" w:hAnsi="Times New Roman" w:cs="Times New Roman"/>
                <w:sz w:val="20"/>
                <w:szCs w:val="20"/>
              </w:rPr>
            </w:pPr>
            <w:r w:rsidRPr="00213730">
              <w:rPr>
                <w:rFonts w:ascii="Times New Roman" w:hAnsi="Times New Roman" w:cs="Times New Roman"/>
                <w:sz w:val="20"/>
                <w:szCs w:val="20"/>
              </w:rPr>
              <w:t>Does not display an understanding of an argument or its possible objections, or the section is missing or quite different than the expectations of the instructions and this rubric</w:t>
            </w:r>
            <w:r w:rsidR="00780AF5" w:rsidRPr="00213730">
              <w:rPr>
                <w:rFonts w:ascii="Times New Roman" w:hAnsi="Times New Roman" w:cs="Times New Roman"/>
                <w:sz w:val="20"/>
                <w:szCs w:val="20"/>
              </w:rPr>
              <w:t>.</w:t>
            </w:r>
          </w:p>
          <w:p w14:paraId="58BAF3A1" w14:textId="77777777" w:rsidR="00780AF5" w:rsidRPr="00213730" w:rsidRDefault="00780AF5" w:rsidP="00BD719A">
            <w:pPr>
              <w:spacing w:after="0" w:line="240" w:lineRule="auto"/>
              <w:rPr>
                <w:rFonts w:ascii="Times New Roman" w:hAnsi="Times New Roman" w:cs="Times New Roman"/>
                <w:sz w:val="20"/>
                <w:szCs w:val="20"/>
              </w:rPr>
            </w:pPr>
          </w:p>
          <w:p w14:paraId="435E1AF6" w14:textId="0A401D91" w:rsidR="00780AF5" w:rsidRPr="00213730" w:rsidRDefault="00780AF5" w:rsidP="00BD719A">
            <w:pPr>
              <w:spacing w:after="0" w:line="240" w:lineRule="auto"/>
              <w:rPr>
                <w:rFonts w:ascii="Times New Roman" w:hAnsi="Times New Roman" w:cs="Times New Roman"/>
                <w:sz w:val="20"/>
                <w:szCs w:val="20"/>
              </w:rPr>
            </w:pPr>
          </w:p>
        </w:tc>
        <w:tc>
          <w:tcPr>
            <w:tcW w:w="1170" w:type="dxa"/>
          </w:tcPr>
          <w:p w14:paraId="090210A6" w14:textId="29636B33" w:rsidR="00FB3851" w:rsidRPr="001820CB" w:rsidRDefault="00FB3851" w:rsidP="128E1FF8">
            <w:pPr>
              <w:spacing w:after="0" w:line="240" w:lineRule="auto"/>
              <w:jc w:val="center"/>
              <w:rPr>
                <w:b/>
                <w:bCs/>
                <w:color w:val="000000" w:themeColor="text1"/>
                <w:sz w:val="20"/>
                <w:szCs w:val="20"/>
              </w:rPr>
            </w:pPr>
          </w:p>
          <w:p w14:paraId="0494302C" w14:textId="2E1CFACE" w:rsidR="00FB3851" w:rsidRPr="001820CB" w:rsidRDefault="00FB3851" w:rsidP="128E1FF8">
            <w:pPr>
              <w:spacing w:after="0" w:line="240" w:lineRule="auto"/>
              <w:jc w:val="center"/>
              <w:rPr>
                <w:b/>
                <w:bCs/>
                <w:color w:val="000000" w:themeColor="text1"/>
                <w:sz w:val="20"/>
                <w:szCs w:val="20"/>
              </w:rPr>
            </w:pPr>
          </w:p>
          <w:p w14:paraId="226B10AA" w14:textId="6B1927E4" w:rsidR="00FB3851" w:rsidRPr="001820CB" w:rsidRDefault="00FB3851" w:rsidP="128E1FF8">
            <w:pPr>
              <w:spacing w:after="0" w:line="240" w:lineRule="auto"/>
              <w:jc w:val="center"/>
              <w:rPr>
                <w:b/>
                <w:bCs/>
                <w:color w:val="000000" w:themeColor="text1"/>
                <w:sz w:val="20"/>
                <w:szCs w:val="20"/>
              </w:rPr>
            </w:pPr>
          </w:p>
          <w:p w14:paraId="73AA9BD9" w14:textId="621E6FE9" w:rsidR="00FB3851" w:rsidRPr="001820CB" w:rsidRDefault="00FB3851" w:rsidP="128E1FF8">
            <w:pPr>
              <w:spacing w:after="0" w:line="240" w:lineRule="auto"/>
              <w:jc w:val="center"/>
              <w:rPr>
                <w:b/>
                <w:bCs/>
                <w:color w:val="000000" w:themeColor="text1"/>
                <w:sz w:val="20"/>
                <w:szCs w:val="20"/>
              </w:rPr>
            </w:pPr>
          </w:p>
          <w:p w14:paraId="392CE492" w14:textId="3CEDDEEF" w:rsidR="00FB3851" w:rsidRPr="001820CB" w:rsidRDefault="00FB3851" w:rsidP="128E1FF8">
            <w:pPr>
              <w:spacing w:after="0" w:line="240" w:lineRule="auto"/>
              <w:jc w:val="center"/>
              <w:rPr>
                <w:b/>
                <w:bCs/>
                <w:color w:val="000000" w:themeColor="text1"/>
                <w:sz w:val="20"/>
                <w:szCs w:val="20"/>
              </w:rPr>
            </w:pPr>
          </w:p>
        </w:tc>
      </w:tr>
      <w:tr w:rsidR="004654C3" w:rsidRPr="00EB2A8A" w14:paraId="1353F8F2" w14:textId="77777777" w:rsidTr="00BD719A">
        <w:trPr>
          <w:trHeight w:val="777"/>
          <w:jc w:val="center"/>
        </w:trPr>
        <w:tc>
          <w:tcPr>
            <w:tcW w:w="1792" w:type="dxa"/>
            <w:shd w:val="clear" w:color="auto" w:fill="BFBFBF" w:themeFill="background1" w:themeFillShade="BF"/>
          </w:tcPr>
          <w:p w14:paraId="6F222753" w14:textId="7EABA3E4" w:rsidR="008A7B4D" w:rsidRDefault="00BD719A" w:rsidP="68AED4BA">
            <w:pPr>
              <w:spacing w:after="0" w:line="240" w:lineRule="auto"/>
              <w:jc w:val="center"/>
              <w:rPr>
                <w:rFonts w:ascii="Times New Roman" w:hAnsi="Times New Roman"/>
                <w:b/>
                <w:bCs/>
                <w:color w:val="000000" w:themeColor="text1"/>
                <w:sz w:val="23"/>
                <w:szCs w:val="23"/>
              </w:rPr>
            </w:pPr>
            <w:r>
              <w:rPr>
                <w:rFonts w:ascii="Times New Roman" w:hAnsi="Times New Roman"/>
                <w:b/>
                <w:bCs/>
                <w:color w:val="000000" w:themeColor="text1"/>
                <w:sz w:val="23"/>
                <w:szCs w:val="23"/>
              </w:rPr>
              <w:t xml:space="preserve">Sharing of Argument in the Field - </w:t>
            </w:r>
          </w:p>
          <w:p w14:paraId="047EB4DC" w14:textId="4CF4B11E" w:rsidR="004654C3" w:rsidRPr="128E1FF8" w:rsidRDefault="00BD719A" w:rsidP="68AED4BA">
            <w:pPr>
              <w:spacing w:after="0" w:line="240" w:lineRule="auto"/>
              <w:jc w:val="center"/>
              <w:rPr>
                <w:rFonts w:ascii="Times New Roman" w:hAnsi="Times New Roman"/>
                <w:b/>
                <w:bCs/>
                <w:color w:val="000000" w:themeColor="text1"/>
                <w:sz w:val="23"/>
                <w:szCs w:val="23"/>
              </w:rPr>
            </w:pPr>
            <w:r>
              <w:rPr>
                <w:rFonts w:ascii="Times New Roman" w:hAnsi="Times New Roman"/>
                <w:b/>
                <w:bCs/>
                <w:color w:val="000000" w:themeColor="text1"/>
                <w:sz w:val="23"/>
                <w:szCs w:val="23"/>
              </w:rPr>
              <w:t>20</w:t>
            </w:r>
            <w:r w:rsidR="68AED4BA" w:rsidRPr="68AED4BA">
              <w:rPr>
                <w:rFonts w:ascii="Times New Roman" w:hAnsi="Times New Roman"/>
                <w:b/>
                <w:bCs/>
                <w:color w:val="000000" w:themeColor="text1"/>
                <w:sz w:val="23"/>
                <w:szCs w:val="23"/>
              </w:rPr>
              <w:t xml:space="preserve"> points</w:t>
            </w:r>
          </w:p>
        </w:tc>
        <w:tc>
          <w:tcPr>
            <w:tcW w:w="2880" w:type="dxa"/>
            <w:shd w:val="clear" w:color="auto" w:fill="auto"/>
          </w:tcPr>
          <w:p w14:paraId="5898C72C" w14:textId="72969407" w:rsidR="004654C3" w:rsidRPr="00213730" w:rsidRDefault="00BD719A" w:rsidP="68AED4BA">
            <w:pPr>
              <w:spacing w:after="0" w:line="240" w:lineRule="auto"/>
              <w:jc w:val="center"/>
              <w:rPr>
                <w:rFonts w:ascii="Times New Roman" w:hAnsi="Times New Roman" w:cs="Times New Roman"/>
                <w:b/>
                <w:bCs/>
                <w:sz w:val="20"/>
                <w:szCs w:val="20"/>
              </w:rPr>
            </w:pPr>
            <w:r w:rsidRPr="00213730">
              <w:rPr>
                <w:rFonts w:ascii="Times New Roman" w:hAnsi="Times New Roman" w:cs="Times New Roman"/>
                <w:b/>
                <w:bCs/>
                <w:sz w:val="20"/>
                <w:szCs w:val="20"/>
              </w:rPr>
              <w:t>18-20</w:t>
            </w:r>
            <w:r w:rsidR="68AED4BA" w:rsidRPr="00213730">
              <w:rPr>
                <w:rFonts w:ascii="Times New Roman" w:hAnsi="Times New Roman" w:cs="Times New Roman"/>
                <w:b/>
                <w:bCs/>
                <w:sz w:val="20"/>
                <w:szCs w:val="20"/>
              </w:rPr>
              <w:t xml:space="preserve"> points</w:t>
            </w:r>
          </w:p>
          <w:p w14:paraId="0BED062F" w14:textId="11D33C3A" w:rsidR="00866471" w:rsidRPr="00213730" w:rsidRDefault="00BD719A" w:rsidP="68AED4BA">
            <w:pPr>
              <w:spacing w:after="0" w:line="240" w:lineRule="auto"/>
              <w:rPr>
                <w:rFonts w:ascii="Times New Roman" w:hAnsi="Times New Roman" w:cs="Times New Roman"/>
                <w:b/>
                <w:bCs/>
                <w:sz w:val="20"/>
                <w:szCs w:val="20"/>
              </w:rPr>
            </w:pPr>
            <w:r w:rsidRPr="00213730">
              <w:rPr>
                <w:rFonts w:ascii="Times New Roman" w:hAnsi="Times New Roman" w:cs="Times New Roman"/>
                <w:sz w:val="20"/>
                <w:szCs w:val="20"/>
                <w:shd w:val="clear" w:color="auto" w:fill="FFFFFF"/>
              </w:rPr>
              <w:t>Specifics to the time, place, setting, and conversation partner were submitted in enough detail to set the context for the conversation. Reflection gives clear evidence that a real conversation took place.</w:t>
            </w:r>
          </w:p>
        </w:tc>
        <w:tc>
          <w:tcPr>
            <w:tcW w:w="2880" w:type="dxa"/>
            <w:shd w:val="clear" w:color="auto" w:fill="auto"/>
          </w:tcPr>
          <w:p w14:paraId="5B61D1C6" w14:textId="05782999" w:rsidR="004654C3" w:rsidRPr="00213730" w:rsidRDefault="00BD719A" w:rsidP="68AED4BA">
            <w:pPr>
              <w:spacing w:after="0" w:line="240" w:lineRule="auto"/>
              <w:jc w:val="center"/>
              <w:rPr>
                <w:rFonts w:ascii="Times New Roman" w:hAnsi="Times New Roman" w:cs="Times New Roman"/>
                <w:b/>
                <w:bCs/>
                <w:sz w:val="20"/>
                <w:szCs w:val="20"/>
              </w:rPr>
            </w:pPr>
            <w:r w:rsidRPr="00213730">
              <w:rPr>
                <w:rFonts w:ascii="Times New Roman" w:hAnsi="Times New Roman" w:cs="Times New Roman"/>
                <w:b/>
                <w:bCs/>
                <w:sz w:val="20"/>
                <w:szCs w:val="20"/>
              </w:rPr>
              <w:t>17</w:t>
            </w:r>
            <w:r w:rsidR="68AED4BA" w:rsidRPr="00213730">
              <w:rPr>
                <w:rFonts w:ascii="Times New Roman" w:hAnsi="Times New Roman" w:cs="Times New Roman"/>
                <w:b/>
                <w:bCs/>
                <w:sz w:val="20"/>
                <w:szCs w:val="20"/>
              </w:rPr>
              <w:t xml:space="preserve"> points</w:t>
            </w:r>
          </w:p>
          <w:p w14:paraId="1F12FDA3" w14:textId="566E7C9C" w:rsidR="008C3F8D" w:rsidRPr="00213730" w:rsidRDefault="00BD719A" w:rsidP="68AED4BA">
            <w:pPr>
              <w:spacing w:after="0" w:line="240" w:lineRule="auto"/>
              <w:rPr>
                <w:rFonts w:ascii="Times New Roman" w:hAnsi="Times New Roman" w:cs="Times New Roman"/>
                <w:b/>
                <w:bCs/>
                <w:sz w:val="20"/>
                <w:szCs w:val="20"/>
              </w:rPr>
            </w:pPr>
            <w:r w:rsidRPr="00213730">
              <w:rPr>
                <w:rFonts w:ascii="Times New Roman" w:hAnsi="Times New Roman" w:cs="Times New Roman"/>
                <w:sz w:val="20"/>
                <w:szCs w:val="20"/>
                <w:shd w:val="clear" w:color="auto" w:fill="FFFFFF"/>
              </w:rPr>
              <w:t>Specifics to the time, place, setting, and conversation partner were submitted but not in enough detail to set clearly the context for the conversation. Reflection gives evidence that a real conversation took place</w:t>
            </w:r>
            <w:r w:rsidR="008C3F8D" w:rsidRPr="00213730">
              <w:rPr>
                <w:rFonts w:ascii="Times New Roman" w:hAnsi="Times New Roman" w:cs="Times New Roman"/>
                <w:sz w:val="20"/>
                <w:szCs w:val="20"/>
                <w:shd w:val="clear" w:color="auto" w:fill="FFFFFF"/>
              </w:rPr>
              <w:t>.</w:t>
            </w:r>
          </w:p>
        </w:tc>
        <w:tc>
          <w:tcPr>
            <w:tcW w:w="2880" w:type="dxa"/>
          </w:tcPr>
          <w:p w14:paraId="1095EBA2" w14:textId="0D4543FD" w:rsidR="004654C3" w:rsidRPr="00213730" w:rsidRDefault="00780AF5" w:rsidP="68AED4BA">
            <w:pPr>
              <w:spacing w:after="0" w:line="240" w:lineRule="auto"/>
              <w:jc w:val="center"/>
              <w:rPr>
                <w:rFonts w:ascii="Times New Roman" w:hAnsi="Times New Roman" w:cs="Times New Roman"/>
                <w:b/>
                <w:bCs/>
                <w:sz w:val="20"/>
                <w:szCs w:val="20"/>
              </w:rPr>
            </w:pPr>
            <w:r w:rsidRPr="00213730">
              <w:rPr>
                <w:rFonts w:ascii="Times New Roman" w:hAnsi="Times New Roman" w:cs="Times New Roman"/>
                <w:b/>
                <w:bCs/>
                <w:sz w:val="20"/>
                <w:szCs w:val="20"/>
              </w:rPr>
              <w:t>1-16</w:t>
            </w:r>
            <w:r w:rsidR="68AED4BA" w:rsidRPr="00213730">
              <w:rPr>
                <w:rFonts w:ascii="Times New Roman" w:hAnsi="Times New Roman" w:cs="Times New Roman"/>
                <w:b/>
                <w:bCs/>
                <w:sz w:val="20"/>
                <w:szCs w:val="20"/>
              </w:rPr>
              <w:t xml:space="preserve"> points</w:t>
            </w:r>
          </w:p>
          <w:p w14:paraId="69AA4A0D" w14:textId="77777777" w:rsidR="00F73811" w:rsidRPr="00213730" w:rsidRDefault="00BD719A" w:rsidP="68AED4BA">
            <w:pPr>
              <w:spacing w:after="0" w:line="240" w:lineRule="auto"/>
              <w:rPr>
                <w:rFonts w:ascii="Times New Roman" w:hAnsi="Times New Roman" w:cs="Times New Roman"/>
                <w:sz w:val="20"/>
                <w:szCs w:val="20"/>
                <w:shd w:val="clear" w:color="auto" w:fill="FFFFFF"/>
              </w:rPr>
            </w:pPr>
            <w:r w:rsidRPr="00213730">
              <w:rPr>
                <w:rFonts w:ascii="Times New Roman" w:hAnsi="Times New Roman" w:cs="Times New Roman"/>
                <w:sz w:val="20"/>
                <w:szCs w:val="20"/>
                <w:shd w:val="clear" w:color="auto" w:fill="FFFFFF"/>
              </w:rPr>
              <w:t>Some specifics to the time, place, setting or conversation partner were submitted but not in enough detail to set clearly the context for the conversation. Reflection gives evidence that a real conversation took place</w:t>
            </w:r>
            <w:r w:rsidR="00F73811" w:rsidRPr="00213730">
              <w:rPr>
                <w:rFonts w:ascii="Times New Roman" w:hAnsi="Times New Roman" w:cs="Times New Roman"/>
                <w:sz w:val="20"/>
                <w:szCs w:val="20"/>
                <w:shd w:val="clear" w:color="auto" w:fill="FFFFFF"/>
              </w:rPr>
              <w:t>.</w:t>
            </w:r>
          </w:p>
          <w:p w14:paraId="3247DEEE" w14:textId="77777777" w:rsidR="00780AF5" w:rsidRPr="00213730" w:rsidRDefault="00780AF5" w:rsidP="68AED4BA">
            <w:pPr>
              <w:spacing w:after="0" w:line="240" w:lineRule="auto"/>
              <w:rPr>
                <w:rFonts w:ascii="Times New Roman" w:hAnsi="Times New Roman" w:cs="Times New Roman"/>
                <w:b/>
                <w:bCs/>
                <w:sz w:val="20"/>
                <w:szCs w:val="20"/>
              </w:rPr>
            </w:pPr>
          </w:p>
          <w:p w14:paraId="36991169" w14:textId="3C195111" w:rsidR="00780AF5" w:rsidRPr="00213730" w:rsidRDefault="00780AF5" w:rsidP="68AED4BA">
            <w:pPr>
              <w:spacing w:after="0" w:line="240" w:lineRule="auto"/>
              <w:rPr>
                <w:rFonts w:ascii="Times New Roman" w:hAnsi="Times New Roman" w:cs="Times New Roman"/>
                <w:b/>
                <w:bCs/>
                <w:sz w:val="20"/>
                <w:szCs w:val="20"/>
              </w:rPr>
            </w:pPr>
          </w:p>
        </w:tc>
        <w:tc>
          <w:tcPr>
            <w:tcW w:w="2160" w:type="dxa"/>
            <w:shd w:val="clear" w:color="auto" w:fill="auto"/>
          </w:tcPr>
          <w:p w14:paraId="3A02C664" w14:textId="77777777" w:rsidR="004654C3" w:rsidRPr="00213730" w:rsidRDefault="68AED4BA" w:rsidP="68AED4BA">
            <w:pPr>
              <w:spacing w:after="0" w:line="240" w:lineRule="auto"/>
              <w:jc w:val="center"/>
              <w:rPr>
                <w:rFonts w:ascii="Times New Roman" w:hAnsi="Times New Roman" w:cs="Times New Roman"/>
                <w:b/>
                <w:bCs/>
                <w:sz w:val="20"/>
                <w:szCs w:val="20"/>
              </w:rPr>
            </w:pPr>
            <w:r w:rsidRPr="00213730">
              <w:rPr>
                <w:rFonts w:ascii="Times New Roman" w:hAnsi="Times New Roman" w:cs="Times New Roman"/>
                <w:b/>
                <w:bCs/>
                <w:sz w:val="20"/>
                <w:szCs w:val="20"/>
              </w:rPr>
              <w:t>0 points</w:t>
            </w:r>
          </w:p>
          <w:p w14:paraId="293DAFA7" w14:textId="583D6C8A" w:rsidR="00BD719A" w:rsidRPr="00213730" w:rsidRDefault="00BD719A" w:rsidP="00BD719A">
            <w:pPr>
              <w:spacing w:after="0" w:line="240" w:lineRule="auto"/>
              <w:rPr>
                <w:rFonts w:ascii="Times New Roman" w:hAnsi="Times New Roman" w:cs="Times New Roman"/>
                <w:bCs/>
                <w:sz w:val="20"/>
                <w:szCs w:val="20"/>
              </w:rPr>
            </w:pPr>
            <w:r w:rsidRPr="00213730">
              <w:rPr>
                <w:rFonts w:ascii="Times New Roman" w:hAnsi="Times New Roman" w:cs="Times New Roman"/>
                <w:bCs/>
                <w:sz w:val="20"/>
                <w:szCs w:val="20"/>
              </w:rPr>
              <w:t>No specifics for the time, place, setting, and conversation partner were submitted or there is certainty that no conversation took place</w:t>
            </w:r>
            <w:r w:rsidR="00780AF5" w:rsidRPr="00213730">
              <w:rPr>
                <w:rFonts w:ascii="Times New Roman" w:hAnsi="Times New Roman" w:cs="Times New Roman"/>
                <w:bCs/>
                <w:sz w:val="20"/>
                <w:szCs w:val="20"/>
              </w:rPr>
              <w:t>.</w:t>
            </w:r>
          </w:p>
        </w:tc>
        <w:tc>
          <w:tcPr>
            <w:tcW w:w="1170" w:type="dxa"/>
          </w:tcPr>
          <w:p w14:paraId="3E887096" w14:textId="77777777" w:rsidR="004654C3" w:rsidRPr="001820CB" w:rsidRDefault="004654C3" w:rsidP="128E1FF8">
            <w:pPr>
              <w:spacing w:after="0" w:line="240" w:lineRule="auto"/>
              <w:jc w:val="center"/>
              <w:rPr>
                <w:b/>
                <w:bCs/>
                <w:color w:val="000000" w:themeColor="text1"/>
                <w:sz w:val="20"/>
                <w:szCs w:val="20"/>
              </w:rPr>
            </w:pPr>
          </w:p>
        </w:tc>
      </w:tr>
      <w:tr w:rsidR="002E2642" w:rsidRPr="00EB2A8A" w14:paraId="1574DE66" w14:textId="77777777" w:rsidTr="00BD719A">
        <w:trPr>
          <w:trHeight w:val="777"/>
          <w:jc w:val="center"/>
        </w:trPr>
        <w:tc>
          <w:tcPr>
            <w:tcW w:w="1792" w:type="dxa"/>
            <w:shd w:val="clear" w:color="auto" w:fill="BFBFBF" w:themeFill="background1" w:themeFillShade="BF"/>
          </w:tcPr>
          <w:p w14:paraId="48CDC3AC" w14:textId="0AD219AF" w:rsidR="002E2642" w:rsidRDefault="68AED4BA" w:rsidP="68AED4BA">
            <w:pPr>
              <w:spacing w:after="0" w:line="240" w:lineRule="auto"/>
              <w:jc w:val="center"/>
              <w:rPr>
                <w:rFonts w:ascii="Times New Roman" w:hAnsi="Times New Roman"/>
                <w:b/>
                <w:bCs/>
                <w:color w:val="000000" w:themeColor="text1"/>
                <w:sz w:val="23"/>
                <w:szCs w:val="23"/>
              </w:rPr>
            </w:pPr>
            <w:r w:rsidRPr="68AED4BA">
              <w:rPr>
                <w:rFonts w:ascii="Times New Roman" w:hAnsi="Times New Roman"/>
                <w:b/>
                <w:bCs/>
                <w:color w:val="000000" w:themeColor="text1"/>
                <w:sz w:val="23"/>
                <w:szCs w:val="23"/>
              </w:rPr>
              <w:t>Re</w:t>
            </w:r>
            <w:r w:rsidR="00BD719A">
              <w:rPr>
                <w:rFonts w:ascii="Times New Roman" w:hAnsi="Times New Roman"/>
                <w:b/>
                <w:bCs/>
                <w:color w:val="000000" w:themeColor="text1"/>
                <w:sz w:val="23"/>
                <w:szCs w:val="23"/>
              </w:rPr>
              <w:t>flection on the Sharing Ex</w:t>
            </w:r>
            <w:r w:rsidRPr="68AED4BA">
              <w:rPr>
                <w:rFonts w:ascii="Times New Roman" w:hAnsi="Times New Roman"/>
                <w:b/>
                <w:bCs/>
                <w:color w:val="000000" w:themeColor="text1"/>
                <w:sz w:val="23"/>
                <w:szCs w:val="23"/>
              </w:rPr>
              <w:t>p</w:t>
            </w:r>
            <w:r w:rsidR="00BD719A">
              <w:rPr>
                <w:rFonts w:ascii="Times New Roman" w:hAnsi="Times New Roman"/>
                <w:b/>
                <w:bCs/>
                <w:color w:val="000000" w:themeColor="text1"/>
                <w:sz w:val="23"/>
                <w:szCs w:val="23"/>
              </w:rPr>
              <w:t>erience -</w:t>
            </w:r>
          </w:p>
          <w:p w14:paraId="57460622" w14:textId="79FA1A5B" w:rsidR="008A7B4D" w:rsidRDefault="00BD719A" w:rsidP="68AED4BA">
            <w:pPr>
              <w:spacing w:after="0" w:line="240" w:lineRule="auto"/>
              <w:jc w:val="center"/>
              <w:rPr>
                <w:rFonts w:ascii="Times New Roman" w:hAnsi="Times New Roman"/>
                <w:b/>
                <w:bCs/>
                <w:color w:val="000000" w:themeColor="text1"/>
                <w:sz w:val="23"/>
                <w:szCs w:val="23"/>
              </w:rPr>
            </w:pPr>
            <w:r>
              <w:rPr>
                <w:rFonts w:ascii="Times New Roman" w:hAnsi="Times New Roman"/>
                <w:b/>
                <w:bCs/>
                <w:color w:val="000000" w:themeColor="text1"/>
                <w:sz w:val="23"/>
                <w:szCs w:val="23"/>
              </w:rPr>
              <w:t>20</w:t>
            </w:r>
            <w:r w:rsidR="68AED4BA" w:rsidRPr="68AED4BA">
              <w:rPr>
                <w:rFonts w:ascii="Times New Roman" w:hAnsi="Times New Roman"/>
                <w:b/>
                <w:bCs/>
                <w:color w:val="000000" w:themeColor="text1"/>
                <w:sz w:val="23"/>
                <w:szCs w:val="23"/>
              </w:rPr>
              <w:t xml:space="preserve"> points</w:t>
            </w:r>
          </w:p>
        </w:tc>
        <w:tc>
          <w:tcPr>
            <w:tcW w:w="2880" w:type="dxa"/>
            <w:shd w:val="clear" w:color="auto" w:fill="auto"/>
          </w:tcPr>
          <w:p w14:paraId="6617118C" w14:textId="32EDFB7B" w:rsidR="00F31564" w:rsidRPr="00213730" w:rsidRDefault="00BD719A" w:rsidP="68AED4BA">
            <w:pPr>
              <w:spacing w:after="0" w:line="240" w:lineRule="auto"/>
              <w:jc w:val="center"/>
              <w:rPr>
                <w:rFonts w:ascii="Times New Roman" w:hAnsi="Times New Roman" w:cs="Times New Roman"/>
                <w:b/>
                <w:bCs/>
                <w:sz w:val="20"/>
                <w:szCs w:val="20"/>
              </w:rPr>
            </w:pPr>
            <w:r w:rsidRPr="00213730">
              <w:rPr>
                <w:rFonts w:ascii="Times New Roman" w:hAnsi="Times New Roman" w:cs="Times New Roman"/>
                <w:b/>
                <w:bCs/>
                <w:sz w:val="20"/>
                <w:szCs w:val="20"/>
                <w:shd w:val="clear" w:color="auto" w:fill="FFFFFF"/>
              </w:rPr>
              <w:t>18-20</w:t>
            </w:r>
            <w:r w:rsidR="00F31564" w:rsidRPr="00213730">
              <w:rPr>
                <w:rFonts w:ascii="Times New Roman" w:hAnsi="Times New Roman" w:cs="Times New Roman"/>
                <w:b/>
                <w:bCs/>
                <w:sz w:val="20"/>
                <w:szCs w:val="20"/>
                <w:shd w:val="clear" w:color="auto" w:fill="FFFFFF"/>
              </w:rPr>
              <w:t xml:space="preserve"> points</w:t>
            </w:r>
          </w:p>
          <w:p w14:paraId="34661F5E" w14:textId="5E4FDB65" w:rsidR="002E2642" w:rsidRPr="00213730" w:rsidRDefault="00BD719A" w:rsidP="68AED4BA">
            <w:pPr>
              <w:spacing w:after="0" w:line="240" w:lineRule="auto"/>
              <w:rPr>
                <w:rFonts w:ascii="Times New Roman" w:hAnsi="Times New Roman" w:cs="Times New Roman"/>
                <w:b/>
                <w:bCs/>
                <w:sz w:val="20"/>
                <w:szCs w:val="20"/>
              </w:rPr>
            </w:pPr>
            <w:r w:rsidRPr="00213730">
              <w:rPr>
                <w:rFonts w:ascii="Times New Roman" w:hAnsi="Times New Roman" w:cs="Times New Roman"/>
                <w:sz w:val="20"/>
                <w:szCs w:val="20"/>
                <w:shd w:val="clear" w:color="auto" w:fill="FFFFFF"/>
              </w:rPr>
              <w:t xml:space="preserve">Content describes clearly (1) how the conversation went, (2) the reaction of the conversation partner both during and after the presentation of the argument, (3) </w:t>
            </w:r>
            <w:r w:rsidR="00780AF5" w:rsidRPr="00213730">
              <w:rPr>
                <w:rFonts w:ascii="Times New Roman" w:hAnsi="Times New Roman" w:cs="Times New Roman"/>
                <w:sz w:val="20"/>
                <w:szCs w:val="20"/>
                <w:shd w:val="clear" w:color="auto" w:fill="FFFFFF"/>
              </w:rPr>
              <w:t xml:space="preserve">if appropriate, </w:t>
            </w:r>
            <w:r w:rsidRPr="00213730">
              <w:rPr>
                <w:rFonts w:ascii="Times New Roman" w:hAnsi="Times New Roman" w:cs="Times New Roman"/>
                <w:sz w:val="20"/>
                <w:szCs w:val="20"/>
                <w:shd w:val="clear" w:color="auto" w:fill="FFFFFF"/>
              </w:rPr>
              <w:t>what might have been done differently, and (4) the students feeling after the presentation about the strength of the argument</w:t>
            </w:r>
            <w:r w:rsidR="00F31564" w:rsidRPr="00213730">
              <w:rPr>
                <w:rFonts w:ascii="Times New Roman" w:hAnsi="Times New Roman" w:cs="Times New Roman"/>
                <w:sz w:val="20"/>
                <w:szCs w:val="20"/>
                <w:shd w:val="clear" w:color="auto" w:fill="FFFFFF"/>
              </w:rPr>
              <w:t>.</w:t>
            </w:r>
          </w:p>
        </w:tc>
        <w:tc>
          <w:tcPr>
            <w:tcW w:w="2880" w:type="dxa"/>
            <w:shd w:val="clear" w:color="auto" w:fill="auto"/>
          </w:tcPr>
          <w:p w14:paraId="7A076D79" w14:textId="691392DD" w:rsidR="002E2642" w:rsidRPr="00213730" w:rsidRDefault="00BD719A" w:rsidP="68AED4BA">
            <w:pPr>
              <w:spacing w:after="0" w:line="240" w:lineRule="auto"/>
              <w:jc w:val="center"/>
              <w:rPr>
                <w:rFonts w:ascii="Times New Roman" w:hAnsi="Times New Roman" w:cs="Times New Roman"/>
                <w:b/>
                <w:bCs/>
                <w:sz w:val="20"/>
                <w:szCs w:val="20"/>
              </w:rPr>
            </w:pPr>
            <w:r w:rsidRPr="00213730">
              <w:rPr>
                <w:rFonts w:ascii="Times New Roman" w:hAnsi="Times New Roman" w:cs="Times New Roman"/>
                <w:b/>
                <w:bCs/>
                <w:sz w:val="20"/>
                <w:szCs w:val="20"/>
              </w:rPr>
              <w:t>17</w:t>
            </w:r>
            <w:r w:rsidR="68AED4BA" w:rsidRPr="00213730">
              <w:rPr>
                <w:rFonts w:ascii="Times New Roman" w:hAnsi="Times New Roman" w:cs="Times New Roman"/>
                <w:b/>
                <w:bCs/>
                <w:sz w:val="20"/>
                <w:szCs w:val="20"/>
              </w:rPr>
              <w:t xml:space="preserve"> points</w:t>
            </w:r>
          </w:p>
          <w:p w14:paraId="4CCE2AE5" w14:textId="76A67AC9" w:rsidR="00044AE1" w:rsidRPr="00213730" w:rsidRDefault="00BD719A" w:rsidP="00BD719A">
            <w:pPr>
              <w:spacing w:after="0" w:line="240" w:lineRule="auto"/>
              <w:rPr>
                <w:rFonts w:ascii="Times New Roman" w:hAnsi="Times New Roman" w:cs="Times New Roman"/>
                <w:b/>
                <w:bCs/>
                <w:sz w:val="20"/>
                <w:szCs w:val="20"/>
              </w:rPr>
            </w:pPr>
            <w:r w:rsidRPr="00213730">
              <w:rPr>
                <w:rFonts w:ascii="Times New Roman" w:hAnsi="Times New Roman" w:cs="Times New Roman"/>
                <w:sz w:val="20"/>
                <w:szCs w:val="20"/>
                <w:shd w:val="clear" w:color="auto" w:fill="FFFFFF"/>
              </w:rPr>
              <w:t xml:space="preserve">Content describes somewhat clearly (1) how the conversation went, (2) the reaction of the conversation partner both during and after the presentation of the argument, (3) </w:t>
            </w:r>
            <w:r w:rsidR="00780AF5" w:rsidRPr="00213730">
              <w:rPr>
                <w:rFonts w:ascii="Times New Roman" w:hAnsi="Times New Roman" w:cs="Times New Roman"/>
                <w:sz w:val="20"/>
                <w:szCs w:val="20"/>
                <w:shd w:val="clear" w:color="auto" w:fill="FFFFFF"/>
              </w:rPr>
              <w:t xml:space="preserve">if appropriate, </w:t>
            </w:r>
            <w:r w:rsidRPr="00213730">
              <w:rPr>
                <w:rFonts w:ascii="Times New Roman" w:hAnsi="Times New Roman" w:cs="Times New Roman"/>
                <w:sz w:val="20"/>
                <w:szCs w:val="20"/>
                <w:shd w:val="clear" w:color="auto" w:fill="FFFFFF"/>
              </w:rPr>
              <w:t>what might have been done differently, and (4) the students feeling after the presentation about the strength of the argument</w:t>
            </w:r>
            <w:r w:rsidR="00044AE1" w:rsidRPr="00213730">
              <w:rPr>
                <w:rFonts w:ascii="Times New Roman" w:hAnsi="Times New Roman" w:cs="Times New Roman"/>
                <w:sz w:val="20"/>
                <w:szCs w:val="20"/>
                <w:shd w:val="clear" w:color="auto" w:fill="FFFFFF"/>
              </w:rPr>
              <w:t>.</w:t>
            </w:r>
          </w:p>
        </w:tc>
        <w:tc>
          <w:tcPr>
            <w:tcW w:w="2880" w:type="dxa"/>
          </w:tcPr>
          <w:p w14:paraId="2C32B359" w14:textId="45443FA7" w:rsidR="002E2642" w:rsidRPr="00213730" w:rsidRDefault="00780AF5" w:rsidP="68AED4BA">
            <w:pPr>
              <w:spacing w:after="0" w:line="240" w:lineRule="auto"/>
              <w:jc w:val="center"/>
              <w:rPr>
                <w:rStyle w:val="Strong"/>
                <w:rFonts w:ascii="Times New Roman" w:hAnsi="Times New Roman" w:cs="Times New Roman"/>
                <w:sz w:val="20"/>
                <w:szCs w:val="20"/>
              </w:rPr>
            </w:pPr>
            <w:r w:rsidRPr="00213730">
              <w:rPr>
                <w:rStyle w:val="Strong"/>
                <w:rFonts w:ascii="Times New Roman" w:hAnsi="Times New Roman" w:cs="Times New Roman"/>
                <w:sz w:val="20"/>
                <w:szCs w:val="20"/>
                <w:bdr w:val="none" w:sz="0" w:space="0" w:color="auto" w:frame="1"/>
                <w:shd w:val="clear" w:color="auto" w:fill="FFFFFF"/>
              </w:rPr>
              <w:t>1 to 16</w:t>
            </w:r>
            <w:r w:rsidR="00376DCE" w:rsidRPr="00213730">
              <w:rPr>
                <w:rStyle w:val="Strong"/>
                <w:rFonts w:ascii="Times New Roman" w:hAnsi="Times New Roman" w:cs="Times New Roman"/>
                <w:sz w:val="20"/>
                <w:szCs w:val="20"/>
                <w:bdr w:val="none" w:sz="0" w:space="0" w:color="auto" w:frame="1"/>
                <w:shd w:val="clear" w:color="auto" w:fill="FFFFFF"/>
              </w:rPr>
              <w:t xml:space="preserve"> points</w:t>
            </w:r>
          </w:p>
          <w:p w14:paraId="368B4ED2" w14:textId="77777777" w:rsidR="00376DCE" w:rsidRPr="00213730" w:rsidRDefault="00780AF5" w:rsidP="00780AF5">
            <w:pPr>
              <w:spacing w:after="0" w:line="240" w:lineRule="auto"/>
              <w:rPr>
                <w:rFonts w:ascii="Times New Roman" w:hAnsi="Times New Roman" w:cs="Times New Roman"/>
                <w:sz w:val="20"/>
                <w:szCs w:val="20"/>
                <w:shd w:val="clear" w:color="auto" w:fill="FFFFFF"/>
              </w:rPr>
            </w:pPr>
            <w:r w:rsidRPr="00213730">
              <w:rPr>
                <w:rFonts w:ascii="Times New Roman" w:hAnsi="Times New Roman" w:cs="Times New Roman"/>
                <w:sz w:val="20"/>
                <w:szCs w:val="20"/>
                <w:shd w:val="clear" w:color="auto" w:fill="FFFFFF"/>
              </w:rPr>
              <w:t>Content describes (1) how the conversation went, (2) the reaction of the conversation partner both during and after the presentation of the argument, (3) if appropriate, what might have been done differently, or (4) the students feeling after the presentation about the strength of the argument, but the description is often not clear or does not address all three of the required aspects listed</w:t>
            </w:r>
            <w:r w:rsidR="00376DCE" w:rsidRPr="00213730">
              <w:rPr>
                <w:rFonts w:ascii="Times New Roman" w:hAnsi="Times New Roman" w:cs="Times New Roman"/>
                <w:sz w:val="20"/>
                <w:szCs w:val="20"/>
                <w:shd w:val="clear" w:color="auto" w:fill="FFFFFF"/>
              </w:rPr>
              <w:t>.</w:t>
            </w:r>
          </w:p>
          <w:p w14:paraId="4BBD66B0" w14:textId="77777777" w:rsidR="00780AF5" w:rsidRPr="00213730" w:rsidRDefault="00780AF5" w:rsidP="00780AF5">
            <w:pPr>
              <w:spacing w:after="0" w:line="240" w:lineRule="auto"/>
              <w:rPr>
                <w:rFonts w:ascii="Times New Roman" w:hAnsi="Times New Roman" w:cs="Times New Roman"/>
                <w:b/>
                <w:bCs/>
                <w:sz w:val="20"/>
                <w:szCs w:val="20"/>
              </w:rPr>
            </w:pPr>
          </w:p>
          <w:p w14:paraId="1C50738D" w14:textId="29736A2F" w:rsidR="00780AF5" w:rsidRPr="00213730" w:rsidRDefault="00780AF5" w:rsidP="00780AF5">
            <w:pPr>
              <w:spacing w:after="0" w:line="240" w:lineRule="auto"/>
              <w:rPr>
                <w:rFonts w:ascii="Times New Roman" w:hAnsi="Times New Roman" w:cs="Times New Roman"/>
                <w:b/>
                <w:bCs/>
                <w:sz w:val="20"/>
                <w:szCs w:val="20"/>
              </w:rPr>
            </w:pPr>
          </w:p>
        </w:tc>
        <w:tc>
          <w:tcPr>
            <w:tcW w:w="2160" w:type="dxa"/>
            <w:shd w:val="clear" w:color="auto" w:fill="auto"/>
          </w:tcPr>
          <w:p w14:paraId="7E25B983" w14:textId="77777777" w:rsidR="002E2642" w:rsidRPr="00213730" w:rsidRDefault="68AED4BA" w:rsidP="68AED4BA">
            <w:pPr>
              <w:spacing w:after="0" w:line="240" w:lineRule="auto"/>
              <w:jc w:val="center"/>
              <w:rPr>
                <w:rFonts w:ascii="Times New Roman" w:hAnsi="Times New Roman" w:cs="Times New Roman"/>
                <w:b/>
                <w:bCs/>
                <w:sz w:val="20"/>
                <w:szCs w:val="20"/>
              </w:rPr>
            </w:pPr>
            <w:r w:rsidRPr="00213730">
              <w:rPr>
                <w:rFonts w:ascii="Times New Roman" w:hAnsi="Times New Roman" w:cs="Times New Roman"/>
                <w:b/>
                <w:bCs/>
                <w:sz w:val="20"/>
                <w:szCs w:val="20"/>
              </w:rPr>
              <w:t>0 points</w:t>
            </w:r>
          </w:p>
          <w:p w14:paraId="556DB253" w14:textId="4779DF2C" w:rsidR="00780AF5" w:rsidRPr="00213730" w:rsidRDefault="00780AF5" w:rsidP="00780AF5">
            <w:pPr>
              <w:spacing w:after="0" w:line="240" w:lineRule="auto"/>
              <w:rPr>
                <w:rFonts w:ascii="Times New Roman" w:hAnsi="Times New Roman" w:cs="Times New Roman"/>
                <w:bCs/>
                <w:sz w:val="20"/>
                <w:szCs w:val="20"/>
              </w:rPr>
            </w:pPr>
            <w:r w:rsidRPr="00213730">
              <w:rPr>
                <w:rFonts w:ascii="Times New Roman" w:hAnsi="Times New Roman" w:cs="Times New Roman"/>
                <w:bCs/>
                <w:sz w:val="20"/>
                <w:szCs w:val="20"/>
              </w:rPr>
              <w:t>Does not describe any of the delineated aspects, or the section is missing or quite different than the expectations of the instructions and this rubric.</w:t>
            </w:r>
          </w:p>
        </w:tc>
        <w:tc>
          <w:tcPr>
            <w:tcW w:w="1170" w:type="dxa"/>
          </w:tcPr>
          <w:p w14:paraId="6C5F0CA4" w14:textId="77777777" w:rsidR="002E2642" w:rsidRPr="001820CB" w:rsidRDefault="002E2642" w:rsidP="128E1FF8">
            <w:pPr>
              <w:spacing w:after="0" w:line="240" w:lineRule="auto"/>
              <w:jc w:val="center"/>
              <w:rPr>
                <w:b/>
                <w:bCs/>
                <w:color w:val="000000" w:themeColor="text1"/>
                <w:sz w:val="20"/>
                <w:szCs w:val="20"/>
              </w:rPr>
            </w:pPr>
          </w:p>
        </w:tc>
      </w:tr>
      <w:tr w:rsidR="00FB3851" w:rsidRPr="00EB2A8A" w14:paraId="25976D75" w14:textId="15A2CA99" w:rsidTr="00BD719A">
        <w:trPr>
          <w:trHeight w:val="435"/>
          <w:jc w:val="center"/>
        </w:trPr>
        <w:tc>
          <w:tcPr>
            <w:tcW w:w="1792" w:type="dxa"/>
            <w:shd w:val="clear" w:color="auto" w:fill="8EAADB" w:themeFill="accent1" w:themeFillTint="99"/>
            <w:vAlign w:val="bottom"/>
          </w:tcPr>
          <w:p w14:paraId="76AA2F9A" w14:textId="1E4DCECF" w:rsidR="00FB3851" w:rsidRDefault="68AED4BA" w:rsidP="68AED4BA">
            <w:pPr>
              <w:spacing w:after="0" w:line="240" w:lineRule="auto"/>
              <w:jc w:val="center"/>
              <w:rPr>
                <w:rFonts w:ascii="Times New Roman" w:hAnsi="Times New Roman"/>
                <w:b/>
                <w:bCs/>
                <w:color w:val="000000" w:themeColor="text1"/>
                <w:sz w:val="23"/>
                <w:szCs w:val="23"/>
              </w:rPr>
            </w:pPr>
            <w:r w:rsidRPr="68AED4BA">
              <w:rPr>
                <w:rFonts w:ascii="Times New Roman" w:hAnsi="Times New Roman"/>
                <w:b/>
                <w:bCs/>
                <w:color w:val="000000" w:themeColor="text1"/>
                <w:sz w:val="23"/>
                <w:szCs w:val="23"/>
              </w:rPr>
              <w:lastRenderedPageBreak/>
              <w:t>Structure 30%</w:t>
            </w:r>
          </w:p>
        </w:tc>
        <w:tc>
          <w:tcPr>
            <w:tcW w:w="2880" w:type="dxa"/>
            <w:shd w:val="clear" w:color="auto" w:fill="8EAADB" w:themeFill="accent1" w:themeFillTint="99"/>
            <w:vAlign w:val="bottom"/>
          </w:tcPr>
          <w:p w14:paraId="79F1287E" w14:textId="393B25AA" w:rsidR="00FB3851" w:rsidRPr="001820CB" w:rsidRDefault="68AED4BA" w:rsidP="68AED4BA">
            <w:pPr>
              <w:spacing w:before="120" w:after="0" w:line="240" w:lineRule="auto"/>
              <w:jc w:val="center"/>
              <w:rPr>
                <w:rFonts w:ascii="Times New Roman" w:hAnsi="Times New Roman"/>
                <w:b/>
                <w:bCs/>
                <w:color w:val="000000" w:themeColor="text1"/>
                <w:sz w:val="23"/>
                <w:szCs w:val="23"/>
              </w:rPr>
            </w:pPr>
            <w:r w:rsidRPr="68AED4BA">
              <w:rPr>
                <w:rFonts w:ascii="Times New Roman" w:hAnsi="Times New Roman"/>
                <w:b/>
                <w:bCs/>
                <w:color w:val="000000" w:themeColor="text1"/>
                <w:sz w:val="23"/>
                <w:szCs w:val="23"/>
              </w:rPr>
              <w:t>Advanced</w:t>
            </w:r>
          </w:p>
        </w:tc>
        <w:tc>
          <w:tcPr>
            <w:tcW w:w="2880" w:type="dxa"/>
            <w:shd w:val="clear" w:color="auto" w:fill="8EAADB" w:themeFill="accent1" w:themeFillTint="99"/>
            <w:vAlign w:val="bottom"/>
          </w:tcPr>
          <w:p w14:paraId="33AB6C3A" w14:textId="61A97179" w:rsidR="00FB3851" w:rsidRPr="001820CB" w:rsidRDefault="68AED4BA" w:rsidP="68AED4BA">
            <w:pPr>
              <w:spacing w:before="120" w:after="0" w:line="240" w:lineRule="auto"/>
              <w:jc w:val="center"/>
              <w:rPr>
                <w:rFonts w:ascii="Times New Roman" w:hAnsi="Times New Roman"/>
                <w:b/>
                <w:bCs/>
                <w:color w:val="000000" w:themeColor="text1"/>
                <w:sz w:val="23"/>
                <w:szCs w:val="23"/>
              </w:rPr>
            </w:pPr>
            <w:r w:rsidRPr="68AED4BA">
              <w:rPr>
                <w:rFonts w:ascii="Times New Roman" w:hAnsi="Times New Roman"/>
                <w:b/>
                <w:bCs/>
                <w:color w:val="000000" w:themeColor="text1"/>
                <w:sz w:val="23"/>
                <w:szCs w:val="23"/>
              </w:rPr>
              <w:t>Proficient</w:t>
            </w:r>
          </w:p>
        </w:tc>
        <w:tc>
          <w:tcPr>
            <w:tcW w:w="2880" w:type="dxa"/>
            <w:shd w:val="clear" w:color="auto" w:fill="8EAADB" w:themeFill="accent1" w:themeFillTint="99"/>
            <w:vAlign w:val="bottom"/>
          </w:tcPr>
          <w:p w14:paraId="5263A9B0" w14:textId="2D20B28A" w:rsidR="00FB3851" w:rsidRPr="001820CB" w:rsidRDefault="68AED4BA" w:rsidP="68AED4BA">
            <w:pPr>
              <w:spacing w:before="120" w:after="0" w:line="240" w:lineRule="auto"/>
              <w:jc w:val="center"/>
              <w:rPr>
                <w:rFonts w:ascii="Times New Roman" w:hAnsi="Times New Roman"/>
                <w:b/>
                <w:bCs/>
                <w:color w:val="000000" w:themeColor="text1"/>
                <w:sz w:val="23"/>
                <w:szCs w:val="23"/>
              </w:rPr>
            </w:pPr>
            <w:r w:rsidRPr="68AED4BA">
              <w:rPr>
                <w:rFonts w:ascii="Times New Roman" w:hAnsi="Times New Roman"/>
                <w:b/>
                <w:bCs/>
                <w:color w:val="000000" w:themeColor="text1"/>
                <w:sz w:val="23"/>
                <w:szCs w:val="23"/>
              </w:rPr>
              <w:t>Developing</w:t>
            </w:r>
          </w:p>
        </w:tc>
        <w:tc>
          <w:tcPr>
            <w:tcW w:w="2160" w:type="dxa"/>
            <w:shd w:val="clear" w:color="auto" w:fill="8EAADB" w:themeFill="accent1" w:themeFillTint="99"/>
            <w:vAlign w:val="bottom"/>
          </w:tcPr>
          <w:p w14:paraId="54719CC1" w14:textId="2C1437CA" w:rsidR="00FB3851" w:rsidRPr="001820CB" w:rsidRDefault="68AED4BA" w:rsidP="68AED4BA">
            <w:pPr>
              <w:spacing w:before="120" w:after="0" w:line="240" w:lineRule="auto"/>
              <w:jc w:val="center"/>
              <w:rPr>
                <w:rFonts w:ascii="Times New Roman" w:hAnsi="Times New Roman"/>
                <w:b/>
                <w:bCs/>
                <w:color w:val="000000" w:themeColor="text1"/>
                <w:sz w:val="23"/>
                <w:szCs w:val="23"/>
              </w:rPr>
            </w:pPr>
            <w:r w:rsidRPr="68AED4BA">
              <w:rPr>
                <w:rFonts w:ascii="Times New Roman" w:hAnsi="Times New Roman"/>
                <w:b/>
                <w:bCs/>
                <w:color w:val="000000" w:themeColor="text1"/>
                <w:sz w:val="23"/>
                <w:szCs w:val="23"/>
              </w:rPr>
              <w:t>Not present</w:t>
            </w:r>
          </w:p>
        </w:tc>
        <w:tc>
          <w:tcPr>
            <w:tcW w:w="1170" w:type="dxa"/>
            <w:shd w:val="clear" w:color="auto" w:fill="8EAADB" w:themeFill="accent1" w:themeFillTint="99"/>
          </w:tcPr>
          <w:p w14:paraId="2142FB58" w14:textId="3109D1D5" w:rsidR="00FB3851" w:rsidRPr="00EB2A8A" w:rsidRDefault="68AED4BA" w:rsidP="68AED4BA">
            <w:pPr>
              <w:spacing w:before="120" w:after="0" w:line="240" w:lineRule="auto"/>
              <w:jc w:val="center"/>
              <w:rPr>
                <w:rFonts w:ascii="Times New Roman" w:hAnsi="Times New Roman"/>
                <w:b/>
                <w:bCs/>
                <w:color w:val="000000" w:themeColor="text1"/>
                <w:sz w:val="23"/>
                <w:szCs w:val="23"/>
              </w:rPr>
            </w:pPr>
            <w:r w:rsidRPr="68AED4BA">
              <w:rPr>
                <w:rFonts w:ascii="Times New Roman" w:hAnsi="Times New Roman"/>
                <w:b/>
                <w:bCs/>
                <w:color w:val="000000" w:themeColor="text1"/>
                <w:sz w:val="23"/>
                <w:szCs w:val="23"/>
              </w:rPr>
              <w:t>Points Earned</w:t>
            </w:r>
          </w:p>
        </w:tc>
      </w:tr>
      <w:tr w:rsidR="00FB3851" w:rsidRPr="00EB2A8A" w14:paraId="36290A74" w14:textId="3C88BE02" w:rsidTr="00BD719A">
        <w:trPr>
          <w:trHeight w:val="705"/>
          <w:jc w:val="center"/>
        </w:trPr>
        <w:tc>
          <w:tcPr>
            <w:tcW w:w="1792" w:type="dxa"/>
            <w:shd w:val="clear" w:color="auto" w:fill="BFBFBF" w:themeFill="background1" w:themeFillShade="BF"/>
          </w:tcPr>
          <w:p w14:paraId="0DC36088" w14:textId="45EF54B9" w:rsidR="00B629AF" w:rsidRDefault="00780AF5" w:rsidP="68AED4BA">
            <w:pPr>
              <w:spacing w:after="0" w:line="240" w:lineRule="auto"/>
              <w:jc w:val="center"/>
              <w:rPr>
                <w:rFonts w:ascii="Times New Roman" w:hAnsi="Times New Roman"/>
                <w:b/>
                <w:bCs/>
                <w:color w:val="000000" w:themeColor="text1"/>
                <w:sz w:val="23"/>
                <w:szCs w:val="23"/>
              </w:rPr>
            </w:pPr>
            <w:r>
              <w:rPr>
                <w:rFonts w:ascii="Times New Roman" w:hAnsi="Times New Roman"/>
                <w:b/>
                <w:bCs/>
                <w:color w:val="000000" w:themeColor="text1"/>
                <w:sz w:val="23"/>
                <w:szCs w:val="23"/>
              </w:rPr>
              <w:t xml:space="preserve">Grammar, </w:t>
            </w:r>
            <w:r w:rsidR="68AED4BA" w:rsidRPr="68AED4BA">
              <w:rPr>
                <w:rFonts w:ascii="Times New Roman" w:hAnsi="Times New Roman"/>
                <w:b/>
                <w:bCs/>
                <w:color w:val="000000" w:themeColor="text1"/>
                <w:sz w:val="23"/>
                <w:szCs w:val="23"/>
              </w:rPr>
              <w:t xml:space="preserve">Spelling, </w:t>
            </w:r>
            <w:r>
              <w:rPr>
                <w:rFonts w:ascii="Times New Roman" w:hAnsi="Times New Roman"/>
                <w:b/>
                <w:bCs/>
                <w:color w:val="000000" w:themeColor="text1"/>
                <w:sz w:val="23"/>
                <w:szCs w:val="23"/>
              </w:rPr>
              <w:t>Style -</w:t>
            </w:r>
            <w:r w:rsidR="68AED4BA" w:rsidRPr="68AED4BA">
              <w:rPr>
                <w:rFonts w:ascii="Times New Roman" w:hAnsi="Times New Roman"/>
                <w:b/>
                <w:bCs/>
                <w:color w:val="000000" w:themeColor="text1"/>
                <w:sz w:val="23"/>
                <w:szCs w:val="23"/>
              </w:rPr>
              <w:t xml:space="preserve"> </w:t>
            </w:r>
          </w:p>
          <w:p w14:paraId="3D4EF713" w14:textId="42CA8D35" w:rsidR="00FB3851" w:rsidRPr="00EB2A8A" w:rsidRDefault="00780AF5" w:rsidP="68AED4BA">
            <w:pPr>
              <w:spacing w:after="0" w:line="240" w:lineRule="auto"/>
              <w:jc w:val="center"/>
              <w:rPr>
                <w:rFonts w:ascii="Times New Roman" w:hAnsi="Times New Roman"/>
                <w:b/>
                <w:bCs/>
                <w:color w:val="000000" w:themeColor="text1"/>
                <w:sz w:val="23"/>
                <w:szCs w:val="23"/>
              </w:rPr>
            </w:pPr>
            <w:r>
              <w:rPr>
                <w:rFonts w:ascii="Times New Roman" w:hAnsi="Times New Roman"/>
                <w:b/>
                <w:bCs/>
                <w:color w:val="000000" w:themeColor="text1"/>
                <w:sz w:val="23"/>
                <w:szCs w:val="23"/>
              </w:rPr>
              <w:t>7</w:t>
            </w:r>
            <w:r w:rsidR="68AED4BA" w:rsidRPr="68AED4BA">
              <w:rPr>
                <w:rFonts w:ascii="Times New Roman" w:hAnsi="Times New Roman"/>
                <w:b/>
                <w:bCs/>
                <w:color w:val="000000" w:themeColor="text1"/>
                <w:sz w:val="23"/>
                <w:szCs w:val="23"/>
              </w:rPr>
              <w:t xml:space="preserve"> points</w:t>
            </w:r>
          </w:p>
        </w:tc>
        <w:tc>
          <w:tcPr>
            <w:tcW w:w="2880" w:type="dxa"/>
            <w:shd w:val="clear" w:color="auto" w:fill="auto"/>
          </w:tcPr>
          <w:p w14:paraId="3FF9E2D7" w14:textId="355BB5EF" w:rsidR="006105D7" w:rsidRPr="00213730" w:rsidRDefault="00780AF5" w:rsidP="68AED4BA">
            <w:pPr>
              <w:spacing w:after="0" w:line="240" w:lineRule="auto"/>
              <w:jc w:val="center"/>
              <w:rPr>
                <w:rFonts w:ascii="Times New Roman" w:hAnsi="Times New Roman" w:cs="Times New Roman"/>
                <w:sz w:val="20"/>
                <w:szCs w:val="20"/>
              </w:rPr>
            </w:pPr>
            <w:r w:rsidRPr="00213730">
              <w:rPr>
                <w:rFonts w:ascii="Times New Roman" w:hAnsi="Times New Roman" w:cs="Times New Roman"/>
                <w:b/>
                <w:bCs/>
                <w:sz w:val="20"/>
                <w:szCs w:val="20"/>
                <w:shd w:val="clear" w:color="auto" w:fill="FFFFFF"/>
              </w:rPr>
              <w:t>7</w:t>
            </w:r>
            <w:r w:rsidR="006105D7" w:rsidRPr="00213730">
              <w:rPr>
                <w:rFonts w:ascii="Times New Roman" w:hAnsi="Times New Roman" w:cs="Times New Roman"/>
                <w:b/>
                <w:bCs/>
                <w:sz w:val="20"/>
                <w:szCs w:val="20"/>
                <w:shd w:val="clear" w:color="auto" w:fill="FFFFFF"/>
              </w:rPr>
              <w:t xml:space="preserve"> points</w:t>
            </w:r>
          </w:p>
          <w:p w14:paraId="79624932" w14:textId="56DDF1E8" w:rsidR="00FB3851" w:rsidRPr="00213730" w:rsidRDefault="00780AF5" w:rsidP="68AED4BA">
            <w:pPr>
              <w:spacing w:after="0" w:line="240" w:lineRule="auto"/>
              <w:rPr>
                <w:rFonts w:ascii="Times New Roman" w:hAnsi="Times New Roman" w:cs="Times New Roman"/>
                <w:sz w:val="20"/>
                <w:szCs w:val="20"/>
              </w:rPr>
            </w:pPr>
            <w:r w:rsidRPr="00213730">
              <w:rPr>
                <w:rFonts w:ascii="Times New Roman" w:hAnsi="Times New Roman" w:cs="Times New Roman"/>
                <w:sz w:val="20"/>
                <w:szCs w:val="20"/>
                <w:shd w:val="clear" w:color="auto" w:fill="FFFFFF"/>
              </w:rPr>
              <w:t>The journal demonstrates an ability to utilize correct grammar and spelling (no errors/typos), and a clear style. Correct spelling and grammar are used throughout. Proper terminology is used throughout</w:t>
            </w:r>
            <w:r w:rsidR="007764ED" w:rsidRPr="00213730">
              <w:rPr>
                <w:rFonts w:ascii="Times New Roman" w:hAnsi="Times New Roman" w:cs="Times New Roman"/>
                <w:sz w:val="20"/>
                <w:szCs w:val="20"/>
                <w:shd w:val="clear" w:color="auto" w:fill="FFFFFF"/>
              </w:rPr>
              <w:t>.</w:t>
            </w:r>
          </w:p>
        </w:tc>
        <w:tc>
          <w:tcPr>
            <w:tcW w:w="2880" w:type="dxa"/>
            <w:shd w:val="clear" w:color="auto" w:fill="auto"/>
          </w:tcPr>
          <w:p w14:paraId="2CA8DAF9" w14:textId="3BA77F9C" w:rsidR="006105D7" w:rsidRPr="00213730" w:rsidRDefault="006105D7" w:rsidP="68AED4BA">
            <w:pPr>
              <w:spacing w:after="0" w:line="240" w:lineRule="auto"/>
              <w:jc w:val="center"/>
              <w:rPr>
                <w:rFonts w:ascii="Times New Roman" w:hAnsi="Times New Roman" w:cs="Times New Roman"/>
                <w:b/>
                <w:bCs/>
                <w:sz w:val="20"/>
                <w:szCs w:val="20"/>
              </w:rPr>
            </w:pPr>
            <w:r w:rsidRPr="00213730">
              <w:rPr>
                <w:rFonts w:ascii="Times New Roman" w:hAnsi="Times New Roman" w:cs="Times New Roman"/>
                <w:b/>
                <w:bCs/>
                <w:sz w:val="20"/>
                <w:szCs w:val="20"/>
                <w:shd w:val="clear" w:color="auto" w:fill="FFFFFF"/>
              </w:rPr>
              <w:t>6 points</w:t>
            </w:r>
          </w:p>
          <w:p w14:paraId="521FF595" w14:textId="2EEA87EC" w:rsidR="00FB3851" w:rsidRPr="00213730" w:rsidRDefault="00780AF5" w:rsidP="68AED4BA">
            <w:pPr>
              <w:spacing w:after="0" w:line="240" w:lineRule="auto"/>
              <w:rPr>
                <w:rFonts w:ascii="Times New Roman" w:hAnsi="Times New Roman" w:cs="Times New Roman"/>
                <w:sz w:val="20"/>
                <w:szCs w:val="20"/>
              </w:rPr>
            </w:pPr>
            <w:r w:rsidRPr="00213730">
              <w:rPr>
                <w:rFonts w:ascii="Times New Roman" w:hAnsi="Times New Roman" w:cs="Times New Roman"/>
                <w:sz w:val="20"/>
                <w:szCs w:val="20"/>
                <w:shd w:val="clear" w:color="auto" w:fill="FFFFFF"/>
              </w:rPr>
              <w:t>The journal demonstrates an ability to utilize correct grammar and spelling (one-two errors), and a clear style. Correct spelling and grammar are used throughout. Content is clear but may not be as concise or focused as required.</w:t>
            </w:r>
          </w:p>
        </w:tc>
        <w:tc>
          <w:tcPr>
            <w:tcW w:w="2880" w:type="dxa"/>
          </w:tcPr>
          <w:p w14:paraId="15653C35" w14:textId="4AA5346E" w:rsidR="006105D7" w:rsidRPr="00213730" w:rsidRDefault="006105D7" w:rsidP="68AED4BA">
            <w:pPr>
              <w:spacing w:after="0" w:line="240" w:lineRule="auto"/>
              <w:jc w:val="center"/>
              <w:rPr>
                <w:rFonts w:ascii="Times New Roman" w:hAnsi="Times New Roman" w:cs="Times New Roman"/>
                <w:b/>
                <w:bCs/>
                <w:sz w:val="20"/>
                <w:szCs w:val="20"/>
              </w:rPr>
            </w:pPr>
            <w:r w:rsidRPr="00213730">
              <w:rPr>
                <w:rFonts w:ascii="Times New Roman" w:hAnsi="Times New Roman" w:cs="Times New Roman"/>
                <w:b/>
                <w:bCs/>
                <w:sz w:val="20"/>
                <w:szCs w:val="20"/>
                <w:shd w:val="clear" w:color="auto" w:fill="FFFFFF"/>
              </w:rPr>
              <w:t xml:space="preserve">1 to </w:t>
            </w:r>
            <w:r w:rsidR="009A55F8" w:rsidRPr="00213730">
              <w:rPr>
                <w:rFonts w:ascii="Times New Roman" w:hAnsi="Times New Roman" w:cs="Times New Roman"/>
                <w:b/>
                <w:bCs/>
                <w:sz w:val="20"/>
                <w:szCs w:val="20"/>
                <w:shd w:val="clear" w:color="auto" w:fill="FFFFFF"/>
              </w:rPr>
              <w:t>5 points</w:t>
            </w:r>
          </w:p>
          <w:p w14:paraId="1020B4EE" w14:textId="23081BC6" w:rsidR="00FB3851" w:rsidRPr="00213730" w:rsidRDefault="00780AF5" w:rsidP="68AED4BA">
            <w:pPr>
              <w:spacing w:after="0" w:line="240" w:lineRule="auto"/>
              <w:rPr>
                <w:rFonts w:ascii="Times New Roman" w:hAnsi="Times New Roman" w:cs="Times New Roman"/>
                <w:sz w:val="20"/>
                <w:szCs w:val="20"/>
              </w:rPr>
            </w:pPr>
            <w:r w:rsidRPr="00213730">
              <w:rPr>
                <w:rFonts w:ascii="Times New Roman" w:hAnsi="Times New Roman" w:cs="Times New Roman"/>
                <w:sz w:val="20"/>
                <w:szCs w:val="20"/>
                <w:shd w:val="clear" w:color="auto" w:fill="FFFFFF"/>
              </w:rPr>
              <w:t>The journal demonstrates an ability to utilize some correct grammar and spelling (more than two errors). Content lacks some clarity. Proper terminology is sometimes not used</w:t>
            </w:r>
            <w:r w:rsidR="00F86AA4" w:rsidRPr="00213730">
              <w:rPr>
                <w:rFonts w:ascii="Times New Roman" w:hAnsi="Times New Roman" w:cs="Times New Roman"/>
                <w:sz w:val="20"/>
                <w:szCs w:val="20"/>
                <w:shd w:val="clear" w:color="auto" w:fill="FFFFFF"/>
              </w:rPr>
              <w:t>.</w:t>
            </w:r>
          </w:p>
        </w:tc>
        <w:tc>
          <w:tcPr>
            <w:tcW w:w="2160" w:type="dxa"/>
            <w:shd w:val="clear" w:color="auto" w:fill="auto"/>
          </w:tcPr>
          <w:p w14:paraId="51C9C336" w14:textId="091E500D" w:rsidR="00FB3851" w:rsidRPr="00213730" w:rsidRDefault="68AED4BA" w:rsidP="68AED4BA">
            <w:pPr>
              <w:spacing w:after="0" w:line="240" w:lineRule="auto"/>
              <w:jc w:val="center"/>
              <w:rPr>
                <w:rFonts w:ascii="Times New Roman" w:hAnsi="Times New Roman" w:cs="Times New Roman"/>
                <w:b/>
                <w:bCs/>
                <w:sz w:val="20"/>
                <w:szCs w:val="20"/>
              </w:rPr>
            </w:pPr>
            <w:r w:rsidRPr="00213730">
              <w:rPr>
                <w:rFonts w:ascii="Times New Roman" w:hAnsi="Times New Roman" w:cs="Times New Roman"/>
                <w:b/>
                <w:bCs/>
                <w:sz w:val="20"/>
                <w:szCs w:val="20"/>
              </w:rPr>
              <w:t>0 points</w:t>
            </w:r>
          </w:p>
          <w:p w14:paraId="6AF1C362" w14:textId="5FB08138" w:rsidR="00780AF5" w:rsidRPr="00213730" w:rsidRDefault="00780AF5" w:rsidP="00780AF5">
            <w:pPr>
              <w:spacing w:after="0" w:line="240" w:lineRule="auto"/>
              <w:rPr>
                <w:rFonts w:ascii="Times New Roman" w:hAnsi="Times New Roman" w:cs="Times New Roman"/>
                <w:bCs/>
                <w:sz w:val="20"/>
                <w:szCs w:val="20"/>
              </w:rPr>
            </w:pPr>
            <w:r w:rsidRPr="00213730">
              <w:rPr>
                <w:rFonts w:ascii="Times New Roman" w:hAnsi="Times New Roman" w:cs="Times New Roman"/>
                <w:bCs/>
                <w:sz w:val="20"/>
                <w:szCs w:val="20"/>
              </w:rPr>
              <w:t>Grammar, spelling, and other elements of style result in an unreadable submission</w:t>
            </w:r>
          </w:p>
          <w:p w14:paraId="4452C3A9" w14:textId="20086081" w:rsidR="00FB3851" w:rsidRPr="00213730" w:rsidRDefault="00FB3851" w:rsidP="00927360">
            <w:pPr>
              <w:spacing w:after="0" w:line="240" w:lineRule="auto"/>
              <w:jc w:val="center"/>
              <w:rPr>
                <w:rFonts w:ascii="Times New Roman" w:hAnsi="Times New Roman" w:cs="Times New Roman"/>
                <w:b/>
                <w:sz w:val="20"/>
                <w:szCs w:val="20"/>
              </w:rPr>
            </w:pPr>
          </w:p>
        </w:tc>
        <w:tc>
          <w:tcPr>
            <w:tcW w:w="1170" w:type="dxa"/>
          </w:tcPr>
          <w:p w14:paraId="64EE2FEF" w14:textId="77777777" w:rsidR="00FB3851" w:rsidRPr="001820CB" w:rsidRDefault="00FB3851" w:rsidP="00927360">
            <w:pPr>
              <w:spacing w:after="0" w:line="240" w:lineRule="auto"/>
              <w:jc w:val="center"/>
              <w:rPr>
                <w:b/>
                <w:color w:val="000000"/>
                <w:sz w:val="20"/>
                <w:szCs w:val="20"/>
              </w:rPr>
            </w:pPr>
          </w:p>
        </w:tc>
      </w:tr>
      <w:tr w:rsidR="00FB3851" w:rsidRPr="00EB2A8A" w14:paraId="4403415B" w14:textId="7D927B8E" w:rsidTr="00BD719A">
        <w:trPr>
          <w:trHeight w:val="822"/>
          <w:jc w:val="center"/>
        </w:trPr>
        <w:tc>
          <w:tcPr>
            <w:tcW w:w="1792" w:type="dxa"/>
            <w:shd w:val="clear" w:color="auto" w:fill="BFBFBF" w:themeFill="background1" w:themeFillShade="BF"/>
          </w:tcPr>
          <w:p w14:paraId="5B2042CD" w14:textId="5E76173E" w:rsidR="00CB4130" w:rsidRDefault="00780AF5" w:rsidP="68AED4BA">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Length -</w:t>
            </w:r>
          </w:p>
          <w:p w14:paraId="5F82D8BC" w14:textId="37365F0A" w:rsidR="00360F70" w:rsidRPr="00EB2A8A" w:rsidRDefault="68AED4BA" w:rsidP="68AED4BA">
            <w:pPr>
              <w:spacing w:after="0" w:line="240" w:lineRule="auto"/>
              <w:jc w:val="center"/>
              <w:rPr>
                <w:rFonts w:ascii="Times New Roman" w:hAnsi="Times New Roman"/>
                <w:b/>
                <w:bCs/>
                <w:color w:val="000000" w:themeColor="text1"/>
                <w:sz w:val="24"/>
                <w:szCs w:val="24"/>
              </w:rPr>
            </w:pPr>
            <w:r w:rsidRPr="68AED4BA">
              <w:rPr>
                <w:rFonts w:ascii="Times New Roman" w:hAnsi="Times New Roman"/>
                <w:b/>
                <w:bCs/>
                <w:color w:val="000000" w:themeColor="text1"/>
                <w:sz w:val="24"/>
                <w:szCs w:val="24"/>
              </w:rPr>
              <w:t>7 points</w:t>
            </w:r>
          </w:p>
        </w:tc>
        <w:tc>
          <w:tcPr>
            <w:tcW w:w="2880" w:type="dxa"/>
            <w:shd w:val="clear" w:color="auto" w:fill="auto"/>
          </w:tcPr>
          <w:p w14:paraId="30264CA7" w14:textId="03B21C32" w:rsidR="009A55F8" w:rsidRPr="00213730" w:rsidRDefault="00E55A5D" w:rsidP="68AED4BA">
            <w:pPr>
              <w:spacing w:after="0" w:line="240" w:lineRule="auto"/>
              <w:jc w:val="center"/>
              <w:rPr>
                <w:rFonts w:ascii="Times New Roman" w:hAnsi="Times New Roman" w:cs="Times New Roman"/>
                <w:b/>
                <w:bCs/>
                <w:sz w:val="20"/>
                <w:szCs w:val="20"/>
              </w:rPr>
            </w:pPr>
            <w:r w:rsidRPr="00213730">
              <w:rPr>
                <w:rFonts w:ascii="Times New Roman" w:hAnsi="Times New Roman" w:cs="Times New Roman"/>
                <w:b/>
                <w:bCs/>
                <w:sz w:val="20"/>
                <w:szCs w:val="20"/>
                <w:shd w:val="clear" w:color="auto" w:fill="FFFFFF"/>
              </w:rPr>
              <w:t>7 points</w:t>
            </w:r>
          </w:p>
          <w:p w14:paraId="4F7B319A" w14:textId="34D6AFDD" w:rsidR="00FB3851" w:rsidRPr="00213730" w:rsidRDefault="00780AF5" w:rsidP="68AED4BA">
            <w:pPr>
              <w:spacing w:after="0" w:line="240" w:lineRule="auto"/>
              <w:rPr>
                <w:rFonts w:ascii="Times New Roman" w:hAnsi="Times New Roman" w:cs="Times New Roman"/>
                <w:sz w:val="20"/>
                <w:szCs w:val="20"/>
              </w:rPr>
            </w:pPr>
            <w:r w:rsidRPr="00213730">
              <w:rPr>
                <w:rFonts w:ascii="Times New Roman" w:hAnsi="Times New Roman" w:cs="Times New Roman"/>
                <w:sz w:val="20"/>
                <w:szCs w:val="20"/>
                <w:shd w:val="clear" w:color="auto" w:fill="FFFFFF"/>
              </w:rPr>
              <w:t>Two-four paragraphs (a paragraph will have at least three complete sentences) for the reflection section</w:t>
            </w:r>
            <w:r w:rsidR="00B0400E" w:rsidRPr="00213730">
              <w:rPr>
                <w:rFonts w:ascii="Times New Roman" w:hAnsi="Times New Roman" w:cs="Times New Roman"/>
                <w:sz w:val="20"/>
                <w:szCs w:val="20"/>
                <w:shd w:val="clear" w:color="auto" w:fill="FFFFFF"/>
              </w:rPr>
              <w:t>.</w:t>
            </w:r>
          </w:p>
        </w:tc>
        <w:tc>
          <w:tcPr>
            <w:tcW w:w="2880" w:type="dxa"/>
            <w:shd w:val="clear" w:color="auto" w:fill="auto"/>
          </w:tcPr>
          <w:p w14:paraId="2F533438" w14:textId="4200B79F" w:rsidR="00E55A5D" w:rsidRPr="00213730" w:rsidRDefault="00780AF5" w:rsidP="68AED4BA">
            <w:pPr>
              <w:spacing w:after="0" w:line="240" w:lineRule="auto"/>
              <w:jc w:val="center"/>
              <w:rPr>
                <w:rFonts w:ascii="Times New Roman" w:hAnsi="Times New Roman" w:cs="Times New Roman"/>
                <w:b/>
                <w:bCs/>
                <w:sz w:val="20"/>
                <w:szCs w:val="20"/>
              </w:rPr>
            </w:pPr>
            <w:r w:rsidRPr="00213730">
              <w:rPr>
                <w:rFonts w:ascii="Times New Roman" w:hAnsi="Times New Roman" w:cs="Times New Roman"/>
                <w:b/>
                <w:bCs/>
                <w:sz w:val="20"/>
                <w:szCs w:val="20"/>
                <w:shd w:val="clear" w:color="auto" w:fill="FFFFFF"/>
              </w:rPr>
              <w:t>6</w:t>
            </w:r>
            <w:r w:rsidR="00E55A5D" w:rsidRPr="00213730">
              <w:rPr>
                <w:rFonts w:ascii="Times New Roman" w:hAnsi="Times New Roman" w:cs="Times New Roman"/>
                <w:b/>
                <w:bCs/>
                <w:sz w:val="20"/>
                <w:szCs w:val="20"/>
                <w:shd w:val="clear" w:color="auto" w:fill="FFFFFF"/>
              </w:rPr>
              <w:t xml:space="preserve"> points</w:t>
            </w:r>
          </w:p>
          <w:p w14:paraId="7ABF361E" w14:textId="13C4DCDC" w:rsidR="00FB3851" w:rsidRPr="00213730" w:rsidRDefault="00780AF5" w:rsidP="68AED4BA">
            <w:pPr>
              <w:spacing w:after="0" w:line="240" w:lineRule="auto"/>
              <w:rPr>
                <w:rFonts w:ascii="Times New Roman" w:hAnsi="Times New Roman" w:cs="Times New Roman"/>
                <w:b/>
                <w:bCs/>
                <w:sz w:val="20"/>
                <w:szCs w:val="20"/>
              </w:rPr>
            </w:pPr>
            <w:r w:rsidRPr="00213730">
              <w:rPr>
                <w:rFonts w:ascii="Times New Roman" w:hAnsi="Times New Roman" w:cs="Times New Roman"/>
                <w:sz w:val="20"/>
                <w:szCs w:val="20"/>
                <w:shd w:val="clear" w:color="auto" w:fill="FFFFFF"/>
              </w:rPr>
              <w:t>Two-four paragraphs (one paragraphs is less than three sentences) for the reflection section</w:t>
            </w:r>
            <w:r w:rsidR="00A141B2" w:rsidRPr="00213730">
              <w:rPr>
                <w:rFonts w:ascii="Times New Roman" w:hAnsi="Times New Roman" w:cs="Times New Roman"/>
                <w:sz w:val="20"/>
                <w:szCs w:val="20"/>
                <w:shd w:val="clear" w:color="auto" w:fill="FFFFFF"/>
              </w:rPr>
              <w:t>.</w:t>
            </w:r>
          </w:p>
          <w:p w14:paraId="3660A1C9" w14:textId="1E3206A6" w:rsidR="00FB3851" w:rsidRPr="00213730" w:rsidRDefault="00FB3851" w:rsidP="0080590D">
            <w:pPr>
              <w:spacing w:after="0" w:line="240" w:lineRule="auto"/>
              <w:rPr>
                <w:rFonts w:ascii="Times New Roman" w:hAnsi="Times New Roman" w:cs="Times New Roman"/>
                <w:b/>
                <w:bCs/>
                <w:sz w:val="20"/>
                <w:szCs w:val="20"/>
              </w:rPr>
            </w:pPr>
          </w:p>
        </w:tc>
        <w:tc>
          <w:tcPr>
            <w:tcW w:w="2880" w:type="dxa"/>
          </w:tcPr>
          <w:p w14:paraId="6B23F7D7" w14:textId="53831AD8" w:rsidR="00E55A5D" w:rsidRPr="00213730" w:rsidRDefault="00780AF5" w:rsidP="68AED4BA">
            <w:pPr>
              <w:spacing w:after="0" w:line="240" w:lineRule="auto"/>
              <w:jc w:val="center"/>
              <w:rPr>
                <w:rFonts w:ascii="Times New Roman" w:hAnsi="Times New Roman" w:cs="Times New Roman"/>
                <w:b/>
                <w:bCs/>
                <w:sz w:val="20"/>
                <w:szCs w:val="20"/>
              </w:rPr>
            </w:pPr>
            <w:r w:rsidRPr="00213730">
              <w:rPr>
                <w:rFonts w:ascii="Times New Roman" w:hAnsi="Times New Roman" w:cs="Times New Roman"/>
                <w:b/>
                <w:bCs/>
                <w:sz w:val="20"/>
                <w:szCs w:val="20"/>
                <w:shd w:val="clear" w:color="auto" w:fill="FFFFFF"/>
              </w:rPr>
              <w:t>1 to 5</w:t>
            </w:r>
            <w:r w:rsidR="00E55A5D" w:rsidRPr="00213730">
              <w:rPr>
                <w:rFonts w:ascii="Times New Roman" w:hAnsi="Times New Roman" w:cs="Times New Roman"/>
                <w:b/>
                <w:bCs/>
                <w:sz w:val="20"/>
                <w:szCs w:val="20"/>
                <w:shd w:val="clear" w:color="auto" w:fill="FFFFFF"/>
              </w:rPr>
              <w:t xml:space="preserve"> points</w:t>
            </w:r>
          </w:p>
          <w:p w14:paraId="401C24BC" w14:textId="18F9420C" w:rsidR="00FB3851" w:rsidRPr="00213730" w:rsidRDefault="00780AF5" w:rsidP="68AED4BA">
            <w:pPr>
              <w:spacing w:after="0" w:line="240" w:lineRule="auto"/>
              <w:rPr>
                <w:rFonts w:ascii="Times New Roman" w:hAnsi="Times New Roman" w:cs="Times New Roman"/>
                <w:b/>
                <w:bCs/>
                <w:sz w:val="20"/>
                <w:szCs w:val="20"/>
              </w:rPr>
            </w:pPr>
            <w:r w:rsidRPr="00213730">
              <w:rPr>
                <w:rFonts w:ascii="Times New Roman" w:hAnsi="Times New Roman" w:cs="Times New Roman"/>
                <w:sz w:val="20"/>
                <w:szCs w:val="20"/>
                <w:shd w:val="clear" w:color="auto" w:fill="FFFFFF"/>
              </w:rPr>
              <w:t>Not written in paragraph format, or only one paragraph is submitted, or multiple paragraphs are less than three sentences in length for the reflection section</w:t>
            </w:r>
            <w:r w:rsidR="00A141B2" w:rsidRPr="00213730">
              <w:rPr>
                <w:rFonts w:ascii="Times New Roman" w:hAnsi="Times New Roman" w:cs="Times New Roman"/>
                <w:sz w:val="20"/>
                <w:szCs w:val="20"/>
                <w:shd w:val="clear" w:color="auto" w:fill="FFFFFF"/>
              </w:rPr>
              <w:t>.</w:t>
            </w:r>
          </w:p>
          <w:p w14:paraId="3C638F61" w14:textId="4672107E" w:rsidR="00FB3851" w:rsidRPr="00213730" w:rsidRDefault="00FB3851" w:rsidP="0080590D">
            <w:pPr>
              <w:spacing w:before="120" w:after="0" w:line="240" w:lineRule="auto"/>
              <w:rPr>
                <w:rFonts w:ascii="Times New Roman" w:hAnsi="Times New Roman" w:cs="Times New Roman"/>
                <w:b/>
                <w:bCs/>
                <w:sz w:val="20"/>
                <w:szCs w:val="20"/>
              </w:rPr>
            </w:pPr>
          </w:p>
        </w:tc>
        <w:tc>
          <w:tcPr>
            <w:tcW w:w="2160" w:type="dxa"/>
            <w:shd w:val="clear" w:color="auto" w:fill="auto"/>
          </w:tcPr>
          <w:p w14:paraId="5280516E" w14:textId="77777777" w:rsidR="00FB3851" w:rsidRPr="00213730" w:rsidRDefault="68AED4BA" w:rsidP="68AED4BA">
            <w:pPr>
              <w:spacing w:after="0" w:line="240" w:lineRule="auto"/>
              <w:jc w:val="center"/>
              <w:rPr>
                <w:rFonts w:ascii="Times New Roman" w:hAnsi="Times New Roman" w:cs="Times New Roman"/>
                <w:b/>
                <w:bCs/>
                <w:sz w:val="20"/>
                <w:szCs w:val="20"/>
              </w:rPr>
            </w:pPr>
            <w:r w:rsidRPr="00213730">
              <w:rPr>
                <w:rFonts w:ascii="Times New Roman" w:hAnsi="Times New Roman" w:cs="Times New Roman"/>
                <w:b/>
                <w:bCs/>
                <w:sz w:val="20"/>
                <w:szCs w:val="20"/>
              </w:rPr>
              <w:t>0 points</w:t>
            </w:r>
          </w:p>
          <w:p w14:paraId="1FC0D6F5" w14:textId="08AC3EB7" w:rsidR="00FB3851" w:rsidRPr="00213730" w:rsidRDefault="00780AF5" w:rsidP="00780AF5">
            <w:pPr>
              <w:spacing w:after="0" w:line="240" w:lineRule="auto"/>
              <w:rPr>
                <w:rFonts w:ascii="Times New Roman" w:hAnsi="Times New Roman" w:cs="Times New Roman"/>
                <w:sz w:val="20"/>
                <w:szCs w:val="20"/>
              </w:rPr>
            </w:pPr>
            <w:r w:rsidRPr="00213730">
              <w:rPr>
                <w:rFonts w:ascii="Times New Roman" w:hAnsi="Times New Roman" w:cs="Times New Roman"/>
                <w:sz w:val="20"/>
                <w:szCs w:val="20"/>
              </w:rPr>
              <w:t>The reflection section is missing</w:t>
            </w:r>
          </w:p>
        </w:tc>
        <w:tc>
          <w:tcPr>
            <w:tcW w:w="1170" w:type="dxa"/>
          </w:tcPr>
          <w:p w14:paraId="779AE3AE" w14:textId="77777777" w:rsidR="00FB3851" w:rsidRPr="001820CB" w:rsidRDefault="00FB3851" w:rsidP="00927360">
            <w:pPr>
              <w:spacing w:after="0" w:line="240" w:lineRule="auto"/>
              <w:jc w:val="center"/>
              <w:rPr>
                <w:b/>
                <w:color w:val="000000"/>
                <w:sz w:val="20"/>
                <w:szCs w:val="20"/>
              </w:rPr>
            </w:pPr>
          </w:p>
        </w:tc>
      </w:tr>
      <w:tr w:rsidR="00B629AF" w:rsidRPr="00EB2A8A" w14:paraId="48344DDF" w14:textId="77777777" w:rsidTr="00BD719A">
        <w:trPr>
          <w:trHeight w:val="822"/>
          <w:jc w:val="center"/>
        </w:trPr>
        <w:tc>
          <w:tcPr>
            <w:tcW w:w="1792" w:type="dxa"/>
            <w:shd w:val="clear" w:color="auto" w:fill="BFBFBF" w:themeFill="background1" w:themeFillShade="BF"/>
          </w:tcPr>
          <w:p w14:paraId="4473BDF5" w14:textId="76E76EFC" w:rsidR="00B629AF" w:rsidRDefault="00780AF5" w:rsidP="68AED4BA">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Formatting -</w:t>
            </w:r>
          </w:p>
          <w:p w14:paraId="58ADD946" w14:textId="5777429A" w:rsidR="006105D7" w:rsidRPr="2BEB6C10" w:rsidRDefault="00780AF5" w:rsidP="68AED4BA">
            <w:pPr>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7</w:t>
            </w:r>
            <w:r w:rsidR="68AED4BA" w:rsidRPr="68AED4BA">
              <w:rPr>
                <w:rFonts w:ascii="Times New Roman" w:hAnsi="Times New Roman"/>
                <w:b/>
                <w:bCs/>
                <w:color w:val="000000" w:themeColor="text1"/>
                <w:sz w:val="24"/>
                <w:szCs w:val="24"/>
              </w:rPr>
              <w:t xml:space="preserve"> points</w:t>
            </w:r>
          </w:p>
        </w:tc>
        <w:tc>
          <w:tcPr>
            <w:tcW w:w="2880" w:type="dxa"/>
            <w:shd w:val="clear" w:color="auto" w:fill="auto"/>
          </w:tcPr>
          <w:p w14:paraId="1014A0ED" w14:textId="0D3428DA" w:rsidR="00E55A5D" w:rsidRPr="00213730" w:rsidRDefault="00780AF5" w:rsidP="68AED4BA">
            <w:pPr>
              <w:spacing w:after="0" w:line="240" w:lineRule="auto"/>
              <w:jc w:val="center"/>
              <w:rPr>
                <w:rFonts w:ascii="Times New Roman" w:hAnsi="Times New Roman" w:cs="Times New Roman"/>
                <w:b/>
                <w:bCs/>
                <w:sz w:val="20"/>
                <w:szCs w:val="20"/>
              </w:rPr>
            </w:pPr>
            <w:r w:rsidRPr="00213730">
              <w:rPr>
                <w:rFonts w:ascii="Times New Roman" w:hAnsi="Times New Roman" w:cs="Times New Roman"/>
                <w:b/>
                <w:bCs/>
                <w:sz w:val="20"/>
                <w:szCs w:val="20"/>
              </w:rPr>
              <w:t>7</w:t>
            </w:r>
            <w:r w:rsidR="68AED4BA" w:rsidRPr="00213730">
              <w:rPr>
                <w:rFonts w:ascii="Times New Roman" w:hAnsi="Times New Roman" w:cs="Times New Roman"/>
                <w:b/>
                <w:bCs/>
                <w:sz w:val="20"/>
                <w:szCs w:val="20"/>
              </w:rPr>
              <w:t xml:space="preserve"> points</w:t>
            </w:r>
          </w:p>
          <w:p w14:paraId="207531E4" w14:textId="1826CBE4" w:rsidR="00B629AF" w:rsidRPr="00213730" w:rsidRDefault="00780AF5" w:rsidP="00780AF5">
            <w:pPr>
              <w:spacing w:after="0" w:line="240" w:lineRule="auto"/>
              <w:rPr>
                <w:rFonts w:ascii="Times New Roman" w:hAnsi="Times New Roman" w:cs="Times New Roman"/>
                <w:bCs/>
                <w:sz w:val="20"/>
                <w:szCs w:val="20"/>
              </w:rPr>
            </w:pPr>
            <w:r w:rsidRPr="00213730">
              <w:rPr>
                <w:rFonts w:ascii="Times New Roman" w:hAnsi="Times New Roman" w:cs="Times New Roman"/>
                <w:sz w:val="20"/>
                <w:szCs w:val="20"/>
              </w:rPr>
              <w:t>No changes were made to the submission form. Content was typed into the form exactly as indicated in the instructions. Direct quotes were footnoted</w:t>
            </w:r>
            <w:r w:rsidR="0069680B" w:rsidRPr="00213730">
              <w:rPr>
                <w:rFonts w:ascii="Times New Roman" w:hAnsi="Times New Roman" w:cs="Times New Roman"/>
                <w:sz w:val="20"/>
                <w:szCs w:val="20"/>
              </w:rPr>
              <w:t xml:space="preserve"> according to Turabian style</w:t>
            </w:r>
            <w:r w:rsidRPr="00213730">
              <w:rPr>
                <w:rFonts w:ascii="Times New Roman" w:hAnsi="Times New Roman" w:cs="Times New Roman"/>
                <w:sz w:val="20"/>
                <w:szCs w:val="20"/>
              </w:rPr>
              <w:t>.</w:t>
            </w:r>
            <w:r w:rsidR="68AED4BA" w:rsidRPr="00213730">
              <w:rPr>
                <w:rFonts w:ascii="Times New Roman" w:hAnsi="Times New Roman" w:cs="Times New Roman"/>
                <w:bCs/>
                <w:sz w:val="20"/>
                <w:szCs w:val="20"/>
              </w:rPr>
              <w:t xml:space="preserve"> </w:t>
            </w:r>
          </w:p>
        </w:tc>
        <w:tc>
          <w:tcPr>
            <w:tcW w:w="2880" w:type="dxa"/>
            <w:shd w:val="clear" w:color="auto" w:fill="auto"/>
          </w:tcPr>
          <w:p w14:paraId="5C4CBD58" w14:textId="0D110E38" w:rsidR="00B920A9" w:rsidRPr="00213730" w:rsidRDefault="00780AF5" w:rsidP="68AED4BA">
            <w:pPr>
              <w:spacing w:after="0" w:line="240" w:lineRule="auto"/>
              <w:jc w:val="center"/>
              <w:rPr>
                <w:rFonts w:ascii="Times New Roman" w:hAnsi="Times New Roman" w:cs="Times New Roman"/>
                <w:b/>
                <w:bCs/>
                <w:sz w:val="20"/>
                <w:szCs w:val="20"/>
              </w:rPr>
            </w:pPr>
            <w:r w:rsidRPr="00213730">
              <w:rPr>
                <w:rFonts w:ascii="Times New Roman" w:hAnsi="Times New Roman" w:cs="Times New Roman"/>
                <w:b/>
                <w:bCs/>
                <w:sz w:val="20"/>
                <w:szCs w:val="20"/>
              </w:rPr>
              <w:t>6</w:t>
            </w:r>
            <w:r w:rsidR="68AED4BA" w:rsidRPr="00213730">
              <w:rPr>
                <w:rFonts w:ascii="Times New Roman" w:hAnsi="Times New Roman" w:cs="Times New Roman"/>
                <w:b/>
                <w:bCs/>
                <w:sz w:val="20"/>
                <w:szCs w:val="20"/>
              </w:rPr>
              <w:t xml:space="preserve"> points</w:t>
            </w:r>
          </w:p>
          <w:p w14:paraId="4B07BB0A" w14:textId="0EF8172B" w:rsidR="00B629AF" w:rsidRPr="00213730" w:rsidRDefault="0069680B" w:rsidP="0069680B">
            <w:pPr>
              <w:spacing w:after="0" w:line="240" w:lineRule="auto"/>
              <w:rPr>
                <w:rFonts w:ascii="Times New Roman" w:hAnsi="Times New Roman" w:cs="Times New Roman"/>
                <w:bCs/>
                <w:sz w:val="20"/>
                <w:szCs w:val="20"/>
              </w:rPr>
            </w:pPr>
            <w:r w:rsidRPr="00213730">
              <w:rPr>
                <w:rFonts w:ascii="Times New Roman" w:hAnsi="Times New Roman" w:cs="Times New Roman"/>
                <w:bCs/>
                <w:sz w:val="20"/>
                <w:szCs w:val="20"/>
              </w:rPr>
              <w:t>The submission form was used properly; with most of the content appearing on the form as expected. Direct quotes were footnoted according to Turabian style with minor error(s).</w:t>
            </w:r>
          </w:p>
        </w:tc>
        <w:tc>
          <w:tcPr>
            <w:tcW w:w="2880" w:type="dxa"/>
          </w:tcPr>
          <w:p w14:paraId="5A3BE8CD" w14:textId="1A2ADC27" w:rsidR="00B920A9" w:rsidRPr="00213730" w:rsidRDefault="68AED4BA" w:rsidP="68AED4BA">
            <w:pPr>
              <w:spacing w:after="0" w:line="240" w:lineRule="auto"/>
              <w:jc w:val="center"/>
              <w:rPr>
                <w:rFonts w:ascii="Times New Roman" w:hAnsi="Times New Roman" w:cs="Times New Roman"/>
                <w:b/>
                <w:bCs/>
                <w:sz w:val="20"/>
                <w:szCs w:val="20"/>
              </w:rPr>
            </w:pPr>
            <w:r w:rsidRPr="00213730">
              <w:rPr>
                <w:rFonts w:ascii="Times New Roman" w:hAnsi="Times New Roman" w:cs="Times New Roman"/>
                <w:b/>
                <w:bCs/>
                <w:sz w:val="20"/>
                <w:szCs w:val="20"/>
              </w:rPr>
              <w:t>1</w:t>
            </w:r>
            <w:r w:rsidR="00780AF5" w:rsidRPr="00213730">
              <w:rPr>
                <w:rFonts w:ascii="Times New Roman" w:hAnsi="Times New Roman" w:cs="Times New Roman"/>
                <w:b/>
                <w:bCs/>
                <w:sz w:val="20"/>
                <w:szCs w:val="20"/>
              </w:rPr>
              <w:t xml:space="preserve"> to 5</w:t>
            </w:r>
            <w:r w:rsidRPr="00213730">
              <w:rPr>
                <w:rFonts w:ascii="Times New Roman" w:hAnsi="Times New Roman" w:cs="Times New Roman"/>
                <w:b/>
                <w:bCs/>
                <w:sz w:val="20"/>
                <w:szCs w:val="20"/>
              </w:rPr>
              <w:t xml:space="preserve"> points</w:t>
            </w:r>
          </w:p>
          <w:p w14:paraId="029F45DA" w14:textId="7F54DD05" w:rsidR="00B629AF" w:rsidRPr="00213730" w:rsidRDefault="0069680B" w:rsidP="0069680B">
            <w:pPr>
              <w:spacing w:after="0" w:line="240" w:lineRule="auto"/>
              <w:rPr>
                <w:rFonts w:ascii="Times New Roman" w:hAnsi="Times New Roman" w:cs="Times New Roman"/>
                <w:b/>
                <w:bCs/>
                <w:sz w:val="20"/>
                <w:szCs w:val="20"/>
              </w:rPr>
            </w:pPr>
            <w:r w:rsidRPr="00213730">
              <w:rPr>
                <w:rFonts w:ascii="Times New Roman" w:hAnsi="Times New Roman" w:cs="Times New Roman"/>
                <w:sz w:val="20"/>
                <w:szCs w:val="20"/>
              </w:rPr>
              <w:t>Some changes were made to the submission form; and some content was not typed in the correct places on the form. Direct quotes were identified with a significant degree of deviation from Turabian footnote style.</w:t>
            </w:r>
          </w:p>
        </w:tc>
        <w:tc>
          <w:tcPr>
            <w:tcW w:w="2160" w:type="dxa"/>
            <w:shd w:val="clear" w:color="auto" w:fill="auto"/>
          </w:tcPr>
          <w:p w14:paraId="7F819D86" w14:textId="77777777" w:rsidR="00B629AF" w:rsidRPr="00213730" w:rsidRDefault="68AED4BA" w:rsidP="68AED4BA">
            <w:pPr>
              <w:spacing w:after="0" w:line="240" w:lineRule="auto"/>
              <w:jc w:val="center"/>
              <w:rPr>
                <w:rFonts w:ascii="Times New Roman" w:hAnsi="Times New Roman" w:cs="Times New Roman"/>
                <w:b/>
                <w:bCs/>
                <w:sz w:val="20"/>
                <w:szCs w:val="20"/>
              </w:rPr>
            </w:pPr>
            <w:r w:rsidRPr="00213730">
              <w:rPr>
                <w:rFonts w:ascii="Times New Roman" w:hAnsi="Times New Roman" w:cs="Times New Roman"/>
                <w:b/>
                <w:bCs/>
                <w:sz w:val="20"/>
                <w:szCs w:val="20"/>
              </w:rPr>
              <w:t>0 points</w:t>
            </w:r>
          </w:p>
          <w:p w14:paraId="33478028" w14:textId="187BBEB5" w:rsidR="0069680B" w:rsidRPr="00213730" w:rsidRDefault="0069680B" w:rsidP="0069680B">
            <w:pPr>
              <w:spacing w:after="0" w:line="240" w:lineRule="auto"/>
              <w:rPr>
                <w:rFonts w:ascii="Times New Roman" w:hAnsi="Times New Roman" w:cs="Times New Roman"/>
                <w:bCs/>
                <w:sz w:val="20"/>
                <w:szCs w:val="20"/>
              </w:rPr>
            </w:pPr>
            <w:r w:rsidRPr="00213730">
              <w:rPr>
                <w:rFonts w:ascii="Times New Roman" w:hAnsi="Times New Roman" w:cs="Times New Roman"/>
                <w:bCs/>
                <w:sz w:val="20"/>
                <w:szCs w:val="20"/>
              </w:rPr>
              <w:t>The submission form was not used or not used properly or direct quotes were not identified.</w:t>
            </w:r>
          </w:p>
        </w:tc>
        <w:tc>
          <w:tcPr>
            <w:tcW w:w="1170" w:type="dxa"/>
          </w:tcPr>
          <w:p w14:paraId="590C4EB5" w14:textId="77777777" w:rsidR="00B629AF" w:rsidRPr="001820CB" w:rsidRDefault="00B629AF" w:rsidP="00927360">
            <w:pPr>
              <w:spacing w:after="0" w:line="240" w:lineRule="auto"/>
              <w:jc w:val="center"/>
              <w:rPr>
                <w:b/>
                <w:color w:val="000000"/>
                <w:sz w:val="20"/>
                <w:szCs w:val="20"/>
              </w:rPr>
            </w:pPr>
          </w:p>
        </w:tc>
      </w:tr>
      <w:tr w:rsidR="00C53F7A" w:rsidRPr="00EB2A8A" w14:paraId="0DFB147A" w14:textId="547ED9B6" w:rsidTr="68AED4BA">
        <w:trPr>
          <w:trHeight w:val="489"/>
          <w:jc w:val="center"/>
        </w:trPr>
        <w:tc>
          <w:tcPr>
            <w:tcW w:w="12592" w:type="dxa"/>
            <w:gridSpan w:val="5"/>
            <w:shd w:val="clear" w:color="auto" w:fill="BFBFBF" w:themeFill="background1" w:themeFillShade="BF"/>
          </w:tcPr>
          <w:p w14:paraId="41484E92" w14:textId="289EC577" w:rsidR="00C53F7A" w:rsidRPr="008E0617" w:rsidRDefault="68AED4BA" w:rsidP="68AED4BA">
            <w:pPr>
              <w:spacing w:after="0" w:line="240" w:lineRule="auto"/>
              <w:jc w:val="right"/>
              <w:rPr>
                <w:rFonts w:ascii="Times New Roman" w:hAnsi="Times New Roman" w:cs="Times New Roman"/>
                <w:b/>
                <w:bCs/>
                <w:color w:val="000000" w:themeColor="text1"/>
                <w:sz w:val="20"/>
                <w:szCs w:val="20"/>
              </w:rPr>
            </w:pPr>
            <w:r w:rsidRPr="68AED4BA">
              <w:rPr>
                <w:rFonts w:ascii="Times New Roman" w:hAnsi="Times New Roman" w:cs="Times New Roman"/>
                <w:b/>
                <w:bCs/>
                <w:color w:val="000000" w:themeColor="text1"/>
                <w:sz w:val="28"/>
                <w:szCs w:val="28"/>
              </w:rPr>
              <w:t>Total Points</w:t>
            </w:r>
          </w:p>
        </w:tc>
        <w:tc>
          <w:tcPr>
            <w:tcW w:w="1170" w:type="dxa"/>
          </w:tcPr>
          <w:p w14:paraId="2172F269" w14:textId="514CF7E7" w:rsidR="00C53F7A" w:rsidRPr="000D6C76" w:rsidRDefault="00BD719A" w:rsidP="68AED4BA">
            <w:pPr>
              <w:spacing w:after="0" w:line="240" w:lineRule="auto"/>
              <w:jc w:val="cente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8"/>
                <w:szCs w:val="28"/>
              </w:rPr>
              <w:t>/7</w:t>
            </w:r>
            <w:r w:rsidR="68AED4BA" w:rsidRPr="68AED4BA">
              <w:rPr>
                <w:rFonts w:ascii="Times New Roman" w:hAnsi="Times New Roman" w:cs="Times New Roman"/>
                <w:b/>
                <w:bCs/>
                <w:color w:val="000000" w:themeColor="text1"/>
                <w:sz w:val="28"/>
                <w:szCs w:val="28"/>
              </w:rPr>
              <w:t>0</w:t>
            </w:r>
          </w:p>
        </w:tc>
      </w:tr>
    </w:tbl>
    <w:p w14:paraId="0CD2226A" w14:textId="389C9E24" w:rsidR="007B6477" w:rsidRPr="00D513BA" w:rsidRDefault="68AED4BA" w:rsidP="68AED4BA">
      <w:pPr>
        <w:tabs>
          <w:tab w:val="left" w:pos="5055"/>
        </w:tabs>
        <w:spacing w:line="240" w:lineRule="auto"/>
        <w:rPr>
          <w:rFonts w:ascii="Times New Roman" w:hAnsi="Times New Roman" w:cs="Times New Roman"/>
          <w:b/>
          <w:bCs/>
          <w:sz w:val="24"/>
          <w:szCs w:val="24"/>
        </w:rPr>
      </w:pPr>
      <w:r w:rsidRPr="68AED4BA">
        <w:rPr>
          <w:rFonts w:ascii="Times New Roman" w:hAnsi="Times New Roman" w:cs="Times New Roman"/>
          <w:b/>
          <w:bCs/>
          <w:sz w:val="24"/>
          <w:szCs w:val="24"/>
        </w:rPr>
        <w:t xml:space="preserve">     Instructor’s Comments:</w:t>
      </w:r>
    </w:p>
    <w:sectPr w:rsidR="007B6477" w:rsidRPr="00D513BA" w:rsidSect="00036040">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49715D"/>
    <w:multiLevelType w:val="hybridMultilevel"/>
    <w:tmpl w:val="B2F86530"/>
    <w:lvl w:ilvl="0" w:tplc="FFFFFFFF">
      <w:start w:val="1"/>
      <w:numFmt w:val="bullet"/>
      <w:lvlText w:val=""/>
      <w:lvlJc w:val="left"/>
      <w:pPr>
        <w:ind w:left="720" w:hanging="360"/>
      </w:pPr>
      <w:rPr>
        <w:rFonts w:ascii="Symbol" w:hAnsi="Symbol" w:hint="default"/>
      </w:rPr>
    </w:lvl>
    <w:lvl w:ilvl="1" w:tplc="1A046AAC">
      <w:start w:val="1"/>
      <w:numFmt w:val="bullet"/>
      <w:lvlText w:val="o"/>
      <w:lvlJc w:val="left"/>
      <w:pPr>
        <w:ind w:left="1440" w:hanging="360"/>
      </w:pPr>
      <w:rPr>
        <w:rFonts w:ascii="Courier New" w:hAnsi="Courier New" w:hint="default"/>
      </w:rPr>
    </w:lvl>
    <w:lvl w:ilvl="2" w:tplc="E53A82D8">
      <w:start w:val="1"/>
      <w:numFmt w:val="bullet"/>
      <w:lvlText w:val=""/>
      <w:lvlJc w:val="left"/>
      <w:pPr>
        <w:ind w:left="2160" w:hanging="360"/>
      </w:pPr>
      <w:rPr>
        <w:rFonts w:ascii="Wingdings" w:hAnsi="Wingdings" w:hint="default"/>
      </w:rPr>
    </w:lvl>
    <w:lvl w:ilvl="3" w:tplc="052CBD5E">
      <w:start w:val="1"/>
      <w:numFmt w:val="bullet"/>
      <w:lvlText w:val=""/>
      <w:lvlJc w:val="left"/>
      <w:pPr>
        <w:ind w:left="2880" w:hanging="360"/>
      </w:pPr>
      <w:rPr>
        <w:rFonts w:ascii="Symbol" w:hAnsi="Symbol" w:hint="default"/>
      </w:rPr>
    </w:lvl>
    <w:lvl w:ilvl="4" w:tplc="5156A982">
      <w:start w:val="1"/>
      <w:numFmt w:val="bullet"/>
      <w:lvlText w:val="o"/>
      <w:lvlJc w:val="left"/>
      <w:pPr>
        <w:ind w:left="3600" w:hanging="360"/>
      </w:pPr>
      <w:rPr>
        <w:rFonts w:ascii="Courier New" w:hAnsi="Courier New" w:hint="default"/>
      </w:rPr>
    </w:lvl>
    <w:lvl w:ilvl="5" w:tplc="9170164E">
      <w:start w:val="1"/>
      <w:numFmt w:val="bullet"/>
      <w:lvlText w:val=""/>
      <w:lvlJc w:val="left"/>
      <w:pPr>
        <w:ind w:left="4320" w:hanging="360"/>
      </w:pPr>
      <w:rPr>
        <w:rFonts w:ascii="Wingdings" w:hAnsi="Wingdings" w:hint="default"/>
      </w:rPr>
    </w:lvl>
    <w:lvl w:ilvl="6" w:tplc="2638AE7A">
      <w:start w:val="1"/>
      <w:numFmt w:val="bullet"/>
      <w:lvlText w:val=""/>
      <w:lvlJc w:val="left"/>
      <w:pPr>
        <w:ind w:left="5040" w:hanging="360"/>
      </w:pPr>
      <w:rPr>
        <w:rFonts w:ascii="Symbol" w:hAnsi="Symbol" w:hint="default"/>
      </w:rPr>
    </w:lvl>
    <w:lvl w:ilvl="7" w:tplc="F0660A92">
      <w:start w:val="1"/>
      <w:numFmt w:val="bullet"/>
      <w:lvlText w:val="o"/>
      <w:lvlJc w:val="left"/>
      <w:pPr>
        <w:ind w:left="5760" w:hanging="360"/>
      </w:pPr>
      <w:rPr>
        <w:rFonts w:ascii="Courier New" w:hAnsi="Courier New" w:hint="default"/>
      </w:rPr>
    </w:lvl>
    <w:lvl w:ilvl="8" w:tplc="DCD6A23A">
      <w:start w:val="1"/>
      <w:numFmt w:val="bullet"/>
      <w:lvlText w:val=""/>
      <w:lvlJc w:val="left"/>
      <w:pPr>
        <w:ind w:left="6480" w:hanging="360"/>
      </w:pPr>
      <w:rPr>
        <w:rFonts w:ascii="Wingdings" w:hAnsi="Wingdings" w:hint="default"/>
      </w:rPr>
    </w:lvl>
  </w:abstractNum>
  <w:abstractNum w:abstractNumId="1" w15:restartNumberingAfterBreak="0">
    <w:nsid w:val="09221819"/>
    <w:multiLevelType w:val="hybridMultilevel"/>
    <w:tmpl w:val="65E43B04"/>
    <w:lvl w:ilvl="0" w:tplc="FFFFFFFF">
      <w:start w:val="1"/>
      <w:numFmt w:val="bullet"/>
      <w:lvlText w:val=""/>
      <w:lvlJc w:val="left"/>
      <w:pPr>
        <w:ind w:left="720" w:hanging="360"/>
      </w:pPr>
      <w:rPr>
        <w:rFonts w:ascii="Symbol" w:hAnsi="Symbol" w:hint="default"/>
      </w:rPr>
    </w:lvl>
    <w:lvl w:ilvl="1" w:tplc="0D165416">
      <w:start w:val="1"/>
      <w:numFmt w:val="bullet"/>
      <w:lvlText w:val="o"/>
      <w:lvlJc w:val="left"/>
      <w:pPr>
        <w:ind w:left="1440" w:hanging="360"/>
      </w:pPr>
      <w:rPr>
        <w:rFonts w:ascii="Courier New" w:hAnsi="Courier New" w:hint="default"/>
      </w:rPr>
    </w:lvl>
    <w:lvl w:ilvl="2" w:tplc="2CE0F5D4">
      <w:start w:val="1"/>
      <w:numFmt w:val="bullet"/>
      <w:lvlText w:val=""/>
      <w:lvlJc w:val="left"/>
      <w:pPr>
        <w:ind w:left="2160" w:hanging="360"/>
      </w:pPr>
      <w:rPr>
        <w:rFonts w:ascii="Wingdings" w:hAnsi="Wingdings" w:hint="default"/>
      </w:rPr>
    </w:lvl>
    <w:lvl w:ilvl="3" w:tplc="5386A9EA">
      <w:start w:val="1"/>
      <w:numFmt w:val="bullet"/>
      <w:lvlText w:val=""/>
      <w:lvlJc w:val="left"/>
      <w:pPr>
        <w:ind w:left="2880" w:hanging="360"/>
      </w:pPr>
      <w:rPr>
        <w:rFonts w:ascii="Symbol" w:hAnsi="Symbol" w:hint="default"/>
      </w:rPr>
    </w:lvl>
    <w:lvl w:ilvl="4" w:tplc="0578088C">
      <w:start w:val="1"/>
      <w:numFmt w:val="bullet"/>
      <w:lvlText w:val="o"/>
      <w:lvlJc w:val="left"/>
      <w:pPr>
        <w:ind w:left="3600" w:hanging="360"/>
      </w:pPr>
      <w:rPr>
        <w:rFonts w:ascii="Courier New" w:hAnsi="Courier New" w:hint="default"/>
      </w:rPr>
    </w:lvl>
    <w:lvl w:ilvl="5" w:tplc="5FACB93E">
      <w:start w:val="1"/>
      <w:numFmt w:val="bullet"/>
      <w:lvlText w:val=""/>
      <w:lvlJc w:val="left"/>
      <w:pPr>
        <w:ind w:left="4320" w:hanging="360"/>
      </w:pPr>
      <w:rPr>
        <w:rFonts w:ascii="Wingdings" w:hAnsi="Wingdings" w:hint="default"/>
      </w:rPr>
    </w:lvl>
    <w:lvl w:ilvl="6" w:tplc="2C4E117C">
      <w:start w:val="1"/>
      <w:numFmt w:val="bullet"/>
      <w:lvlText w:val=""/>
      <w:lvlJc w:val="left"/>
      <w:pPr>
        <w:ind w:left="5040" w:hanging="360"/>
      </w:pPr>
      <w:rPr>
        <w:rFonts w:ascii="Symbol" w:hAnsi="Symbol" w:hint="default"/>
      </w:rPr>
    </w:lvl>
    <w:lvl w:ilvl="7" w:tplc="3CF60586">
      <w:start w:val="1"/>
      <w:numFmt w:val="bullet"/>
      <w:lvlText w:val="o"/>
      <w:lvlJc w:val="left"/>
      <w:pPr>
        <w:ind w:left="5760" w:hanging="360"/>
      </w:pPr>
      <w:rPr>
        <w:rFonts w:ascii="Courier New" w:hAnsi="Courier New" w:hint="default"/>
      </w:rPr>
    </w:lvl>
    <w:lvl w:ilvl="8" w:tplc="50B6EA1C">
      <w:start w:val="1"/>
      <w:numFmt w:val="bullet"/>
      <w:lvlText w:val=""/>
      <w:lvlJc w:val="left"/>
      <w:pPr>
        <w:ind w:left="6480" w:hanging="360"/>
      </w:pPr>
      <w:rPr>
        <w:rFonts w:ascii="Wingdings" w:hAnsi="Wingdings" w:hint="default"/>
      </w:rPr>
    </w:lvl>
  </w:abstractNum>
  <w:abstractNum w:abstractNumId="2" w15:restartNumberingAfterBreak="0">
    <w:nsid w:val="21EE4F9B"/>
    <w:multiLevelType w:val="hybridMultilevel"/>
    <w:tmpl w:val="7FCAF12C"/>
    <w:lvl w:ilvl="0" w:tplc="C6A8C4DA">
      <w:start w:val="1"/>
      <w:numFmt w:val="bullet"/>
      <w:lvlText w:val=""/>
      <w:lvlJc w:val="left"/>
      <w:pPr>
        <w:ind w:left="720" w:hanging="360"/>
      </w:pPr>
      <w:rPr>
        <w:rFonts w:ascii="Symbol" w:hAnsi="Symbol" w:hint="default"/>
      </w:rPr>
    </w:lvl>
    <w:lvl w:ilvl="1" w:tplc="94448F9A">
      <w:start w:val="1"/>
      <w:numFmt w:val="bullet"/>
      <w:lvlText w:val="o"/>
      <w:lvlJc w:val="left"/>
      <w:pPr>
        <w:ind w:left="1440" w:hanging="360"/>
      </w:pPr>
      <w:rPr>
        <w:rFonts w:ascii="Courier New" w:hAnsi="Courier New" w:hint="default"/>
      </w:rPr>
    </w:lvl>
    <w:lvl w:ilvl="2" w:tplc="91026430">
      <w:start w:val="1"/>
      <w:numFmt w:val="bullet"/>
      <w:lvlText w:val=""/>
      <w:lvlJc w:val="left"/>
      <w:pPr>
        <w:ind w:left="2160" w:hanging="360"/>
      </w:pPr>
      <w:rPr>
        <w:rFonts w:ascii="Wingdings" w:hAnsi="Wingdings" w:hint="default"/>
      </w:rPr>
    </w:lvl>
    <w:lvl w:ilvl="3" w:tplc="E4D4470C">
      <w:start w:val="1"/>
      <w:numFmt w:val="bullet"/>
      <w:lvlText w:val=""/>
      <w:lvlJc w:val="left"/>
      <w:pPr>
        <w:ind w:left="2880" w:hanging="360"/>
      </w:pPr>
      <w:rPr>
        <w:rFonts w:ascii="Symbol" w:hAnsi="Symbol" w:hint="default"/>
      </w:rPr>
    </w:lvl>
    <w:lvl w:ilvl="4" w:tplc="260AD960">
      <w:start w:val="1"/>
      <w:numFmt w:val="bullet"/>
      <w:lvlText w:val="o"/>
      <w:lvlJc w:val="left"/>
      <w:pPr>
        <w:ind w:left="3600" w:hanging="360"/>
      </w:pPr>
      <w:rPr>
        <w:rFonts w:ascii="Courier New" w:hAnsi="Courier New" w:hint="default"/>
      </w:rPr>
    </w:lvl>
    <w:lvl w:ilvl="5" w:tplc="C276E36C">
      <w:start w:val="1"/>
      <w:numFmt w:val="bullet"/>
      <w:lvlText w:val=""/>
      <w:lvlJc w:val="left"/>
      <w:pPr>
        <w:ind w:left="4320" w:hanging="360"/>
      </w:pPr>
      <w:rPr>
        <w:rFonts w:ascii="Wingdings" w:hAnsi="Wingdings" w:hint="default"/>
      </w:rPr>
    </w:lvl>
    <w:lvl w:ilvl="6" w:tplc="39F02DAC">
      <w:start w:val="1"/>
      <w:numFmt w:val="bullet"/>
      <w:lvlText w:val=""/>
      <w:lvlJc w:val="left"/>
      <w:pPr>
        <w:ind w:left="5040" w:hanging="360"/>
      </w:pPr>
      <w:rPr>
        <w:rFonts w:ascii="Symbol" w:hAnsi="Symbol" w:hint="default"/>
      </w:rPr>
    </w:lvl>
    <w:lvl w:ilvl="7" w:tplc="73B6A76E">
      <w:start w:val="1"/>
      <w:numFmt w:val="bullet"/>
      <w:lvlText w:val="o"/>
      <w:lvlJc w:val="left"/>
      <w:pPr>
        <w:ind w:left="5760" w:hanging="360"/>
      </w:pPr>
      <w:rPr>
        <w:rFonts w:ascii="Courier New" w:hAnsi="Courier New" w:hint="default"/>
      </w:rPr>
    </w:lvl>
    <w:lvl w:ilvl="8" w:tplc="AD46C37E">
      <w:start w:val="1"/>
      <w:numFmt w:val="bullet"/>
      <w:lvlText w:val=""/>
      <w:lvlJc w:val="left"/>
      <w:pPr>
        <w:ind w:left="6480" w:hanging="360"/>
      </w:pPr>
      <w:rPr>
        <w:rFonts w:ascii="Wingdings" w:hAnsi="Wingdings" w:hint="default"/>
      </w:rPr>
    </w:lvl>
  </w:abstractNum>
  <w:abstractNum w:abstractNumId="3" w15:restartNumberingAfterBreak="0">
    <w:nsid w:val="28771F17"/>
    <w:multiLevelType w:val="hybridMultilevel"/>
    <w:tmpl w:val="B52E1698"/>
    <w:lvl w:ilvl="0" w:tplc="04962F62">
      <w:start w:val="1"/>
      <w:numFmt w:val="bullet"/>
      <w:lvlText w:val=""/>
      <w:lvlJc w:val="left"/>
      <w:pPr>
        <w:ind w:left="720" w:hanging="360"/>
      </w:pPr>
      <w:rPr>
        <w:rFonts w:ascii="Symbol" w:hAnsi="Symbol" w:hint="default"/>
      </w:rPr>
    </w:lvl>
    <w:lvl w:ilvl="1" w:tplc="25F0E114">
      <w:start w:val="1"/>
      <w:numFmt w:val="bullet"/>
      <w:lvlText w:val="o"/>
      <w:lvlJc w:val="left"/>
      <w:pPr>
        <w:ind w:left="1440" w:hanging="360"/>
      </w:pPr>
      <w:rPr>
        <w:rFonts w:ascii="Courier New" w:hAnsi="Courier New" w:hint="default"/>
      </w:rPr>
    </w:lvl>
    <w:lvl w:ilvl="2" w:tplc="73CE48A6">
      <w:start w:val="1"/>
      <w:numFmt w:val="bullet"/>
      <w:lvlText w:val=""/>
      <w:lvlJc w:val="left"/>
      <w:pPr>
        <w:ind w:left="2160" w:hanging="360"/>
      </w:pPr>
      <w:rPr>
        <w:rFonts w:ascii="Wingdings" w:hAnsi="Wingdings" w:hint="default"/>
      </w:rPr>
    </w:lvl>
    <w:lvl w:ilvl="3" w:tplc="78166DBE">
      <w:start w:val="1"/>
      <w:numFmt w:val="bullet"/>
      <w:lvlText w:val=""/>
      <w:lvlJc w:val="left"/>
      <w:pPr>
        <w:ind w:left="2880" w:hanging="360"/>
      </w:pPr>
      <w:rPr>
        <w:rFonts w:ascii="Symbol" w:hAnsi="Symbol" w:hint="default"/>
      </w:rPr>
    </w:lvl>
    <w:lvl w:ilvl="4" w:tplc="AE5C7548">
      <w:start w:val="1"/>
      <w:numFmt w:val="bullet"/>
      <w:lvlText w:val="o"/>
      <w:lvlJc w:val="left"/>
      <w:pPr>
        <w:ind w:left="3600" w:hanging="360"/>
      </w:pPr>
      <w:rPr>
        <w:rFonts w:ascii="Courier New" w:hAnsi="Courier New" w:hint="default"/>
      </w:rPr>
    </w:lvl>
    <w:lvl w:ilvl="5" w:tplc="DBB08374">
      <w:start w:val="1"/>
      <w:numFmt w:val="bullet"/>
      <w:lvlText w:val=""/>
      <w:lvlJc w:val="left"/>
      <w:pPr>
        <w:ind w:left="4320" w:hanging="360"/>
      </w:pPr>
      <w:rPr>
        <w:rFonts w:ascii="Wingdings" w:hAnsi="Wingdings" w:hint="default"/>
      </w:rPr>
    </w:lvl>
    <w:lvl w:ilvl="6" w:tplc="8CB0C702">
      <w:start w:val="1"/>
      <w:numFmt w:val="bullet"/>
      <w:lvlText w:val=""/>
      <w:lvlJc w:val="left"/>
      <w:pPr>
        <w:ind w:left="5040" w:hanging="360"/>
      </w:pPr>
      <w:rPr>
        <w:rFonts w:ascii="Symbol" w:hAnsi="Symbol" w:hint="default"/>
      </w:rPr>
    </w:lvl>
    <w:lvl w:ilvl="7" w:tplc="0CD82210">
      <w:start w:val="1"/>
      <w:numFmt w:val="bullet"/>
      <w:lvlText w:val="o"/>
      <w:lvlJc w:val="left"/>
      <w:pPr>
        <w:ind w:left="5760" w:hanging="360"/>
      </w:pPr>
      <w:rPr>
        <w:rFonts w:ascii="Courier New" w:hAnsi="Courier New" w:hint="default"/>
      </w:rPr>
    </w:lvl>
    <w:lvl w:ilvl="8" w:tplc="4BEE4F52">
      <w:start w:val="1"/>
      <w:numFmt w:val="bullet"/>
      <w:lvlText w:val=""/>
      <w:lvlJc w:val="left"/>
      <w:pPr>
        <w:ind w:left="6480" w:hanging="360"/>
      </w:pPr>
      <w:rPr>
        <w:rFonts w:ascii="Wingdings" w:hAnsi="Wingdings" w:hint="default"/>
      </w:rPr>
    </w:lvl>
  </w:abstractNum>
  <w:abstractNum w:abstractNumId="4" w15:restartNumberingAfterBreak="0">
    <w:nsid w:val="2F5879A7"/>
    <w:multiLevelType w:val="hybridMultilevel"/>
    <w:tmpl w:val="A45013B6"/>
    <w:lvl w:ilvl="0" w:tplc="8B32792E">
      <w:start w:val="1"/>
      <w:numFmt w:val="bullet"/>
      <w:lvlText w:val=""/>
      <w:lvlJc w:val="left"/>
      <w:pPr>
        <w:ind w:left="720" w:hanging="360"/>
      </w:pPr>
      <w:rPr>
        <w:rFonts w:ascii="Symbol" w:hAnsi="Symbol" w:hint="default"/>
      </w:rPr>
    </w:lvl>
    <w:lvl w:ilvl="1" w:tplc="6F7A0D2A">
      <w:start w:val="1"/>
      <w:numFmt w:val="bullet"/>
      <w:lvlText w:val="o"/>
      <w:lvlJc w:val="left"/>
      <w:pPr>
        <w:ind w:left="1440" w:hanging="360"/>
      </w:pPr>
      <w:rPr>
        <w:rFonts w:ascii="Courier New" w:hAnsi="Courier New" w:hint="default"/>
      </w:rPr>
    </w:lvl>
    <w:lvl w:ilvl="2" w:tplc="53C62442">
      <w:start w:val="1"/>
      <w:numFmt w:val="bullet"/>
      <w:lvlText w:val=""/>
      <w:lvlJc w:val="left"/>
      <w:pPr>
        <w:ind w:left="2160" w:hanging="360"/>
      </w:pPr>
      <w:rPr>
        <w:rFonts w:ascii="Wingdings" w:hAnsi="Wingdings" w:hint="default"/>
      </w:rPr>
    </w:lvl>
    <w:lvl w:ilvl="3" w:tplc="77ECFD78">
      <w:start w:val="1"/>
      <w:numFmt w:val="bullet"/>
      <w:lvlText w:val=""/>
      <w:lvlJc w:val="left"/>
      <w:pPr>
        <w:ind w:left="2880" w:hanging="360"/>
      </w:pPr>
      <w:rPr>
        <w:rFonts w:ascii="Symbol" w:hAnsi="Symbol" w:hint="default"/>
      </w:rPr>
    </w:lvl>
    <w:lvl w:ilvl="4" w:tplc="A72851B6">
      <w:start w:val="1"/>
      <w:numFmt w:val="bullet"/>
      <w:lvlText w:val="o"/>
      <w:lvlJc w:val="left"/>
      <w:pPr>
        <w:ind w:left="3600" w:hanging="360"/>
      </w:pPr>
      <w:rPr>
        <w:rFonts w:ascii="Courier New" w:hAnsi="Courier New" w:hint="default"/>
      </w:rPr>
    </w:lvl>
    <w:lvl w:ilvl="5" w:tplc="0FC2F60C">
      <w:start w:val="1"/>
      <w:numFmt w:val="bullet"/>
      <w:lvlText w:val=""/>
      <w:lvlJc w:val="left"/>
      <w:pPr>
        <w:ind w:left="4320" w:hanging="360"/>
      </w:pPr>
      <w:rPr>
        <w:rFonts w:ascii="Wingdings" w:hAnsi="Wingdings" w:hint="default"/>
      </w:rPr>
    </w:lvl>
    <w:lvl w:ilvl="6" w:tplc="DA406118">
      <w:start w:val="1"/>
      <w:numFmt w:val="bullet"/>
      <w:lvlText w:val=""/>
      <w:lvlJc w:val="left"/>
      <w:pPr>
        <w:ind w:left="5040" w:hanging="360"/>
      </w:pPr>
      <w:rPr>
        <w:rFonts w:ascii="Symbol" w:hAnsi="Symbol" w:hint="default"/>
      </w:rPr>
    </w:lvl>
    <w:lvl w:ilvl="7" w:tplc="6B90F892">
      <w:start w:val="1"/>
      <w:numFmt w:val="bullet"/>
      <w:lvlText w:val="o"/>
      <w:lvlJc w:val="left"/>
      <w:pPr>
        <w:ind w:left="5760" w:hanging="360"/>
      </w:pPr>
      <w:rPr>
        <w:rFonts w:ascii="Courier New" w:hAnsi="Courier New" w:hint="default"/>
      </w:rPr>
    </w:lvl>
    <w:lvl w:ilvl="8" w:tplc="B61E3FB2">
      <w:start w:val="1"/>
      <w:numFmt w:val="bullet"/>
      <w:lvlText w:val=""/>
      <w:lvlJc w:val="left"/>
      <w:pPr>
        <w:ind w:left="6480" w:hanging="360"/>
      </w:pPr>
      <w:rPr>
        <w:rFonts w:ascii="Wingdings" w:hAnsi="Wingdings" w:hint="default"/>
      </w:rPr>
    </w:lvl>
  </w:abstractNum>
  <w:abstractNum w:abstractNumId="5" w15:restartNumberingAfterBreak="0">
    <w:nsid w:val="2FB26D06"/>
    <w:multiLevelType w:val="hybridMultilevel"/>
    <w:tmpl w:val="A90CAA98"/>
    <w:lvl w:ilvl="0" w:tplc="FE968D18">
      <w:start w:val="1"/>
      <w:numFmt w:val="bullet"/>
      <w:lvlText w:val=""/>
      <w:lvlJc w:val="left"/>
      <w:pPr>
        <w:ind w:left="720" w:hanging="360"/>
      </w:pPr>
      <w:rPr>
        <w:rFonts w:ascii="Symbol" w:hAnsi="Symbol" w:hint="default"/>
      </w:rPr>
    </w:lvl>
    <w:lvl w:ilvl="1" w:tplc="53EE6D60">
      <w:start w:val="1"/>
      <w:numFmt w:val="bullet"/>
      <w:lvlText w:val="o"/>
      <w:lvlJc w:val="left"/>
      <w:pPr>
        <w:ind w:left="1440" w:hanging="360"/>
      </w:pPr>
      <w:rPr>
        <w:rFonts w:ascii="Courier New" w:hAnsi="Courier New" w:hint="default"/>
      </w:rPr>
    </w:lvl>
    <w:lvl w:ilvl="2" w:tplc="8C320634">
      <w:start w:val="1"/>
      <w:numFmt w:val="bullet"/>
      <w:lvlText w:val=""/>
      <w:lvlJc w:val="left"/>
      <w:pPr>
        <w:ind w:left="2160" w:hanging="360"/>
      </w:pPr>
      <w:rPr>
        <w:rFonts w:ascii="Wingdings" w:hAnsi="Wingdings" w:hint="default"/>
      </w:rPr>
    </w:lvl>
    <w:lvl w:ilvl="3" w:tplc="4EE40EC4">
      <w:start w:val="1"/>
      <w:numFmt w:val="bullet"/>
      <w:lvlText w:val=""/>
      <w:lvlJc w:val="left"/>
      <w:pPr>
        <w:ind w:left="2880" w:hanging="360"/>
      </w:pPr>
      <w:rPr>
        <w:rFonts w:ascii="Symbol" w:hAnsi="Symbol" w:hint="default"/>
      </w:rPr>
    </w:lvl>
    <w:lvl w:ilvl="4" w:tplc="C9D6AEB0">
      <w:start w:val="1"/>
      <w:numFmt w:val="bullet"/>
      <w:lvlText w:val="o"/>
      <w:lvlJc w:val="left"/>
      <w:pPr>
        <w:ind w:left="3600" w:hanging="360"/>
      </w:pPr>
      <w:rPr>
        <w:rFonts w:ascii="Courier New" w:hAnsi="Courier New" w:hint="default"/>
      </w:rPr>
    </w:lvl>
    <w:lvl w:ilvl="5" w:tplc="468E37BE">
      <w:start w:val="1"/>
      <w:numFmt w:val="bullet"/>
      <w:lvlText w:val=""/>
      <w:lvlJc w:val="left"/>
      <w:pPr>
        <w:ind w:left="4320" w:hanging="360"/>
      </w:pPr>
      <w:rPr>
        <w:rFonts w:ascii="Wingdings" w:hAnsi="Wingdings" w:hint="default"/>
      </w:rPr>
    </w:lvl>
    <w:lvl w:ilvl="6" w:tplc="F468ECB8">
      <w:start w:val="1"/>
      <w:numFmt w:val="bullet"/>
      <w:lvlText w:val=""/>
      <w:lvlJc w:val="left"/>
      <w:pPr>
        <w:ind w:left="5040" w:hanging="360"/>
      </w:pPr>
      <w:rPr>
        <w:rFonts w:ascii="Symbol" w:hAnsi="Symbol" w:hint="default"/>
      </w:rPr>
    </w:lvl>
    <w:lvl w:ilvl="7" w:tplc="17F0B868">
      <w:start w:val="1"/>
      <w:numFmt w:val="bullet"/>
      <w:lvlText w:val="o"/>
      <w:lvlJc w:val="left"/>
      <w:pPr>
        <w:ind w:left="5760" w:hanging="360"/>
      </w:pPr>
      <w:rPr>
        <w:rFonts w:ascii="Courier New" w:hAnsi="Courier New" w:hint="default"/>
      </w:rPr>
    </w:lvl>
    <w:lvl w:ilvl="8" w:tplc="117E7DCA">
      <w:start w:val="1"/>
      <w:numFmt w:val="bullet"/>
      <w:lvlText w:val=""/>
      <w:lvlJc w:val="left"/>
      <w:pPr>
        <w:ind w:left="6480" w:hanging="360"/>
      </w:pPr>
      <w:rPr>
        <w:rFonts w:ascii="Wingdings" w:hAnsi="Wingdings" w:hint="default"/>
      </w:rPr>
    </w:lvl>
  </w:abstractNum>
  <w:abstractNum w:abstractNumId="6" w15:restartNumberingAfterBreak="0">
    <w:nsid w:val="50602FE1"/>
    <w:multiLevelType w:val="hybridMultilevel"/>
    <w:tmpl w:val="258CC75E"/>
    <w:lvl w:ilvl="0" w:tplc="EA6CE7EC">
      <w:start w:val="1"/>
      <w:numFmt w:val="bullet"/>
      <w:lvlText w:val=""/>
      <w:lvlJc w:val="left"/>
      <w:pPr>
        <w:ind w:left="720" w:hanging="360"/>
      </w:pPr>
      <w:rPr>
        <w:rFonts w:ascii="Symbol" w:hAnsi="Symbol" w:hint="default"/>
      </w:rPr>
    </w:lvl>
    <w:lvl w:ilvl="1" w:tplc="EA28C01A">
      <w:start w:val="1"/>
      <w:numFmt w:val="bullet"/>
      <w:lvlText w:val="o"/>
      <w:lvlJc w:val="left"/>
      <w:pPr>
        <w:ind w:left="1440" w:hanging="360"/>
      </w:pPr>
      <w:rPr>
        <w:rFonts w:ascii="Courier New" w:hAnsi="Courier New" w:hint="default"/>
      </w:rPr>
    </w:lvl>
    <w:lvl w:ilvl="2" w:tplc="16DAFF2A">
      <w:start w:val="1"/>
      <w:numFmt w:val="bullet"/>
      <w:lvlText w:val=""/>
      <w:lvlJc w:val="left"/>
      <w:pPr>
        <w:ind w:left="2160" w:hanging="360"/>
      </w:pPr>
      <w:rPr>
        <w:rFonts w:ascii="Wingdings" w:hAnsi="Wingdings" w:hint="default"/>
      </w:rPr>
    </w:lvl>
    <w:lvl w:ilvl="3" w:tplc="79EE33C4">
      <w:start w:val="1"/>
      <w:numFmt w:val="bullet"/>
      <w:lvlText w:val=""/>
      <w:lvlJc w:val="left"/>
      <w:pPr>
        <w:ind w:left="2880" w:hanging="360"/>
      </w:pPr>
      <w:rPr>
        <w:rFonts w:ascii="Symbol" w:hAnsi="Symbol" w:hint="default"/>
      </w:rPr>
    </w:lvl>
    <w:lvl w:ilvl="4" w:tplc="4F7E10AC">
      <w:start w:val="1"/>
      <w:numFmt w:val="bullet"/>
      <w:lvlText w:val="o"/>
      <w:lvlJc w:val="left"/>
      <w:pPr>
        <w:ind w:left="3600" w:hanging="360"/>
      </w:pPr>
      <w:rPr>
        <w:rFonts w:ascii="Courier New" w:hAnsi="Courier New" w:hint="default"/>
      </w:rPr>
    </w:lvl>
    <w:lvl w:ilvl="5" w:tplc="EED4C1B0">
      <w:start w:val="1"/>
      <w:numFmt w:val="bullet"/>
      <w:lvlText w:val=""/>
      <w:lvlJc w:val="left"/>
      <w:pPr>
        <w:ind w:left="4320" w:hanging="360"/>
      </w:pPr>
      <w:rPr>
        <w:rFonts w:ascii="Wingdings" w:hAnsi="Wingdings" w:hint="default"/>
      </w:rPr>
    </w:lvl>
    <w:lvl w:ilvl="6" w:tplc="30B033D4">
      <w:start w:val="1"/>
      <w:numFmt w:val="bullet"/>
      <w:lvlText w:val=""/>
      <w:lvlJc w:val="left"/>
      <w:pPr>
        <w:ind w:left="5040" w:hanging="360"/>
      </w:pPr>
      <w:rPr>
        <w:rFonts w:ascii="Symbol" w:hAnsi="Symbol" w:hint="default"/>
      </w:rPr>
    </w:lvl>
    <w:lvl w:ilvl="7" w:tplc="C72A22BE">
      <w:start w:val="1"/>
      <w:numFmt w:val="bullet"/>
      <w:lvlText w:val="o"/>
      <w:lvlJc w:val="left"/>
      <w:pPr>
        <w:ind w:left="5760" w:hanging="360"/>
      </w:pPr>
      <w:rPr>
        <w:rFonts w:ascii="Courier New" w:hAnsi="Courier New" w:hint="default"/>
      </w:rPr>
    </w:lvl>
    <w:lvl w:ilvl="8" w:tplc="3514D008">
      <w:start w:val="1"/>
      <w:numFmt w:val="bullet"/>
      <w:lvlText w:val=""/>
      <w:lvlJc w:val="left"/>
      <w:pPr>
        <w:ind w:left="6480" w:hanging="360"/>
      </w:pPr>
      <w:rPr>
        <w:rFonts w:ascii="Wingdings" w:hAnsi="Wingdings" w:hint="default"/>
      </w:rPr>
    </w:lvl>
  </w:abstractNum>
  <w:abstractNum w:abstractNumId="7" w15:restartNumberingAfterBreak="0">
    <w:nsid w:val="609219EA"/>
    <w:multiLevelType w:val="hybridMultilevel"/>
    <w:tmpl w:val="D7A67372"/>
    <w:lvl w:ilvl="0" w:tplc="FFFFFFFF">
      <w:start w:val="1"/>
      <w:numFmt w:val="bullet"/>
      <w:lvlText w:val=""/>
      <w:lvlJc w:val="left"/>
      <w:pPr>
        <w:ind w:left="720" w:hanging="360"/>
      </w:pPr>
      <w:rPr>
        <w:rFonts w:ascii="Symbol" w:hAnsi="Symbol" w:hint="default"/>
      </w:rPr>
    </w:lvl>
    <w:lvl w:ilvl="1" w:tplc="D06435E6">
      <w:start w:val="1"/>
      <w:numFmt w:val="bullet"/>
      <w:lvlText w:val="o"/>
      <w:lvlJc w:val="left"/>
      <w:pPr>
        <w:ind w:left="1440" w:hanging="360"/>
      </w:pPr>
      <w:rPr>
        <w:rFonts w:ascii="Courier New" w:hAnsi="Courier New" w:hint="default"/>
      </w:rPr>
    </w:lvl>
    <w:lvl w:ilvl="2" w:tplc="226841B8">
      <w:start w:val="1"/>
      <w:numFmt w:val="bullet"/>
      <w:lvlText w:val=""/>
      <w:lvlJc w:val="left"/>
      <w:pPr>
        <w:ind w:left="2160" w:hanging="360"/>
      </w:pPr>
      <w:rPr>
        <w:rFonts w:ascii="Wingdings" w:hAnsi="Wingdings" w:hint="default"/>
      </w:rPr>
    </w:lvl>
    <w:lvl w:ilvl="3" w:tplc="C5587362">
      <w:start w:val="1"/>
      <w:numFmt w:val="bullet"/>
      <w:lvlText w:val=""/>
      <w:lvlJc w:val="left"/>
      <w:pPr>
        <w:ind w:left="2880" w:hanging="360"/>
      </w:pPr>
      <w:rPr>
        <w:rFonts w:ascii="Symbol" w:hAnsi="Symbol" w:hint="default"/>
      </w:rPr>
    </w:lvl>
    <w:lvl w:ilvl="4" w:tplc="E172564C">
      <w:start w:val="1"/>
      <w:numFmt w:val="bullet"/>
      <w:lvlText w:val="o"/>
      <w:lvlJc w:val="left"/>
      <w:pPr>
        <w:ind w:left="3600" w:hanging="360"/>
      </w:pPr>
      <w:rPr>
        <w:rFonts w:ascii="Courier New" w:hAnsi="Courier New" w:hint="default"/>
      </w:rPr>
    </w:lvl>
    <w:lvl w:ilvl="5" w:tplc="F7D41678">
      <w:start w:val="1"/>
      <w:numFmt w:val="bullet"/>
      <w:lvlText w:val=""/>
      <w:lvlJc w:val="left"/>
      <w:pPr>
        <w:ind w:left="4320" w:hanging="360"/>
      </w:pPr>
      <w:rPr>
        <w:rFonts w:ascii="Wingdings" w:hAnsi="Wingdings" w:hint="default"/>
      </w:rPr>
    </w:lvl>
    <w:lvl w:ilvl="6" w:tplc="4CBE68A4">
      <w:start w:val="1"/>
      <w:numFmt w:val="bullet"/>
      <w:lvlText w:val=""/>
      <w:lvlJc w:val="left"/>
      <w:pPr>
        <w:ind w:left="5040" w:hanging="360"/>
      </w:pPr>
      <w:rPr>
        <w:rFonts w:ascii="Symbol" w:hAnsi="Symbol" w:hint="default"/>
      </w:rPr>
    </w:lvl>
    <w:lvl w:ilvl="7" w:tplc="C73E296A">
      <w:start w:val="1"/>
      <w:numFmt w:val="bullet"/>
      <w:lvlText w:val="o"/>
      <w:lvlJc w:val="left"/>
      <w:pPr>
        <w:ind w:left="5760" w:hanging="360"/>
      </w:pPr>
      <w:rPr>
        <w:rFonts w:ascii="Courier New" w:hAnsi="Courier New" w:hint="default"/>
      </w:rPr>
    </w:lvl>
    <w:lvl w:ilvl="8" w:tplc="3D36C226">
      <w:start w:val="1"/>
      <w:numFmt w:val="bullet"/>
      <w:lvlText w:val=""/>
      <w:lvlJc w:val="left"/>
      <w:pPr>
        <w:ind w:left="6480" w:hanging="360"/>
      </w:pPr>
      <w:rPr>
        <w:rFonts w:ascii="Wingdings" w:hAnsi="Wingdings" w:hint="default"/>
      </w:rPr>
    </w:lvl>
  </w:abstractNum>
  <w:abstractNum w:abstractNumId="8" w15:restartNumberingAfterBreak="0">
    <w:nsid w:val="72C070AD"/>
    <w:multiLevelType w:val="hybridMultilevel"/>
    <w:tmpl w:val="F2925AF4"/>
    <w:lvl w:ilvl="0" w:tplc="97FAB75A">
      <w:start w:val="1"/>
      <w:numFmt w:val="bullet"/>
      <w:lvlText w:val=""/>
      <w:lvlJc w:val="left"/>
      <w:pPr>
        <w:ind w:left="720" w:hanging="360"/>
      </w:pPr>
      <w:rPr>
        <w:rFonts w:ascii="Symbol" w:hAnsi="Symbol" w:hint="default"/>
      </w:rPr>
    </w:lvl>
    <w:lvl w:ilvl="1" w:tplc="8EF6E5A6">
      <w:start w:val="1"/>
      <w:numFmt w:val="bullet"/>
      <w:lvlText w:val="o"/>
      <w:lvlJc w:val="left"/>
      <w:pPr>
        <w:ind w:left="1440" w:hanging="360"/>
      </w:pPr>
      <w:rPr>
        <w:rFonts w:ascii="Courier New" w:hAnsi="Courier New" w:hint="default"/>
      </w:rPr>
    </w:lvl>
    <w:lvl w:ilvl="2" w:tplc="985C89FA">
      <w:start w:val="1"/>
      <w:numFmt w:val="bullet"/>
      <w:lvlText w:val=""/>
      <w:lvlJc w:val="left"/>
      <w:pPr>
        <w:ind w:left="2160" w:hanging="360"/>
      </w:pPr>
      <w:rPr>
        <w:rFonts w:ascii="Wingdings" w:hAnsi="Wingdings" w:hint="default"/>
      </w:rPr>
    </w:lvl>
    <w:lvl w:ilvl="3" w:tplc="AB0EDB58">
      <w:start w:val="1"/>
      <w:numFmt w:val="bullet"/>
      <w:lvlText w:val=""/>
      <w:lvlJc w:val="left"/>
      <w:pPr>
        <w:ind w:left="2880" w:hanging="360"/>
      </w:pPr>
      <w:rPr>
        <w:rFonts w:ascii="Symbol" w:hAnsi="Symbol" w:hint="default"/>
      </w:rPr>
    </w:lvl>
    <w:lvl w:ilvl="4" w:tplc="81588456">
      <w:start w:val="1"/>
      <w:numFmt w:val="bullet"/>
      <w:lvlText w:val="o"/>
      <w:lvlJc w:val="left"/>
      <w:pPr>
        <w:ind w:left="3600" w:hanging="360"/>
      </w:pPr>
      <w:rPr>
        <w:rFonts w:ascii="Courier New" w:hAnsi="Courier New" w:hint="default"/>
      </w:rPr>
    </w:lvl>
    <w:lvl w:ilvl="5" w:tplc="35926AC8">
      <w:start w:val="1"/>
      <w:numFmt w:val="bullet"/>
      <w:lvlText w:val=""/>
      <w:lvlJc w:val="left"/>
      <w:pPr>
        <w:ind w:left="4320" w:hanging="360"/>
      </w:pPr>
      <w:rPr>
        <w:rFonts w:ascii="Wingdings" w:hAnsi="Wingdings" w:hint="default"/>
      </w:rPr>
    </w:lvl>
    <w:lvl w:ilvl="6" w:tplc="0A689D8C">
      <w:start w:val="1"/>
      <w:numFmt w:val="bullet"/>
      <w:lvlText w:val=""/>
      <w:lvlJc w:val="left"/>
      <w:pPr>
        <w:ind w:left="5040" w:hanging="360"/>
      </w:pPr>
      <w:rPr>
        <w:rFonts w:ascii="Symbol" w:hAnsi="Symbol" w:hint="default"/>
      </w:rPr>
    </w:lvl>
    <w:lvl w:ilvl="7" w:tplc="6978B654">
      <w:start w:val="1"/>
      <w:numFmt w:val="bullet"/>
      <w:lvlText w:val="o"/>
      <w:lvlJc w:val="left"/>
      <w:pPr>
        <w:ind w:left="5760" w:hanging="360"/>
      </w:pPr>
      <w:rPr>
        <w:rFonts w:ascii="Courier New" w:hAnsi="Courier New" w:hint="default"/>
      </w:rPr>
    </w:lvl>
    <w:lvl w:ilvl="8" w:tplc="4F0877B4">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3"/>
  </w:num>
  <w:num w:numId="4">
    <w:abstractNumId w:val="5"/>
  </w:num>
  <w:num w:numId="5">
    <w:abstractNumId w:val="2"/>
  </w:num>
  <w:num w:numId="6">
    <w:abstractNumId w:val="4"/>
  </w:num>
  <w:num w:numId="7">
    <w:abstractNumId w:val="0"/>
  </w:num>
  <w:num w:numId="8">
    <w:abstractNumId w:val="1"/>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71A0"/>
    <w:rsid w:val="00036040"/>
    <w:rsid w:val="00044AE1"/>
    <w:rsid w:val="000642A0"/>
    <w:rsid w:val="000D6C76"/>
    <w:rsid w:val="00106433"/>
    <w:rsid w:val="0013781A"/>
    <w:rsid w:val="0016393F"/>
    <w:rsid w:val="00172476"/>
    <w:rsid w:val="001A7614"/>
    <w:rsid w:val="001C4513"/>
    <w:rsid w:val="001D4684"/>
    <w:rsid w:val="00213730"/>
    <w:rsid w:val="0026398E"/>
    <w:rsid w:val="00266B8F"/>
    <w:rsid w:val="00291214"/>
    <w:rsid w:val="002E2642"/>
    <w:rsid w:val="002E574F"/>
    <w:rsid w:val="003058AE"/>
    <w:rsid w:val="0032750F"/>
    <w:rsid w:val="00360F70"/>
    <w:rsid w:val="00376DCE"/>
    <w:rsid w:val="003F5D01"/>
    <w:rsid w:val="004654C3"/>
    <w:rsid w:val="00482E65"/>
    <w:rsid w:val="004907A2"/>
    <w:rsid w:val="004B364D"/>
    <w:rsid w:val="004F5744"/>
    <w:rsid w:val="0054529A"/>
    <w:rsid w:val="00580F75"/>
    <w:rsid w:val="005D1400"/>
    <w:rsid w:val="006105D7"/>
    <w:rsid w:val="00644894"/>
    <w:rsid w:val="0069680B"/>
    <w:rsid w:val="007764ED"/>
    <w:rsid w:val="00780AF5"/>
    <w:rsid w:val="007A5FF7"/>
    <w:rsid w:val="007B6477"/>
    <w:rsid w:val="007B65F9"/>
    <w:rsid w:val="0080590D"/>
    <w:rsid w:val="00822E1A"/>
    <w:rsid w:val="00866471"/>
    <w:rsid w:val="008A7B4D"/>
    <w:rsid w:val="008C3F8D"/>
    <w:rsid w:val="008E0617"/>
    <w:rsid w:val="008E3FA9"/>
    <w:rsid w:val="00924EC2"/>
    <w:rsid w:val="00927360"/>
    <w:rsid w:val="00937073"/>
    <w:rsid w:val="009A55F8"/>
    <w:rsid w:val="00A141B2"/>
    <w:rsid w:val="00A62913"/>
    <w:rsid w:val="00AA0794"/>
    <w:rsid w:val="00B0400E"/>
    <w:rsid w:val="00B13D66"/>
    <w:rsid w:val="00B17B03"/>
    <w:rsid w:val="00B629AF"/>
    <w:rsid w:val="00B920A9"/>
    <w:rsid w:val="00BD719A"/>
    <w:rsid w:val="00BF4BE9"/>
    <w:rsid w:val="00C53F7A"/>
    <w:rsid w:val="00CB4130"/>
    <w:rsid w:val="00CC2235"/>
    <w:rsid w:val="00D02585"/>
    <w:rsid w:val="00D10818"/>
    <w:rsid w:val="00D379EA"/>
    <w:rsid w:val="00D42520"/>
    <w:rsid w:val="00D513BA"/>
    <w:rsid w:val="00D52EF2"/>
    <w:rsid w:val="00DB0D49"/>
    <w:rsid w:val="00DF3DBF"/>
    <w:rsid w:val="00E01D8C"/>
    <w:rsid w:val="00E2338E"/>
    <w:rsid w:val="00E55A5D"/>
    <w:rsid w:val="00E6798C"/>
    <w:rsid w:val="00E819F4"/>
    <w:rsid w:val="00E97529"/>
    <w:rsid w:val="00ED5CAF"/>
    <w:rsid w:val="00F02D01"/>
    <w:rsid w:val="00F1191B"/>
    <w:rsid w:val="00F171A0"/>
    <w:rsid w:val="00F27349"/>
    <w:rsid w:val="00F31564"/>
    <w:rsid w:val="00F446B1"/>
    <w:rsid w:val="00F73811"/>
    <w:rsid w:val="00F81C28"/>
    <w:rsid w:val="00F86AA4"/>
    <w:rsid w:val="00FB3851"/>
    <w:rsid w:val="128E1FF8"/>
    <w:rsid w:val="2B6F56CD"/>
    <w:rsid w:val="2BEB6C10"/>
    <w:rsid w:val="52322A60"/>
    <w:rsid w:val="5A7F7C24"/>
    <w:rsid w:val="60C35A68"/>
    <w:rsid w:val="68AED4BA"/>
    <w:rsid w:val="7630DE4E"/>
    <w:rsid w:val="76730B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D91B7"/>
  <w15:chartTrackingRefBased/>
  <w15:docId w15:val="{80414E69-8B4F-427C-BBFF-E2B3226A5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71A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07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07A2"/>
    <w:rPr>
      <w:rFonts w:ascii="Segoe UI" w:hAnsi="Segoe UI" w:cs="Segoe UI"/>
      <w:sz w:val="18"/>
      <w:szCs w:val="18"/>
    </w:rPr>
  </w:style>
  <w:style w:type="paragraph" w:styleId="ListParagraph">
    <w:name w:val="List Paragraph"/>
    <w:basedOn w:val="Normal"/>
    <w:uiPriority w:val="34"/>
    <w:qFormat/>
    <w:pPr>
      <w:ind w:left="720"/>
      <w:contextualSpacing/>
    </w:pPr>
  </w:style>
  <w:style w:type="character" w:styleId="Strong">
    <w:name w:val="Strong"/>
    <w:basedOn w:val="DefaultParagraphFont"/>
    <w:uiPriority w:val="22"/>
    <w:qFormat/>
    <w:rsid w:val="00376DC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780</Words>
  <Characters>4446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Shenkle, Michael Thomas (School of Education)</dc:creator>
  <cp:keywords/>
  <dc:description/>
  <cp:lastModifiedBy>Talley, Robert (Department of Theological Studies)</cp:lastModifiedBy>
  <cp:revision>9</cp:revision>
  <cp:lastPrinted>2017-11-02T15:56:00Z</cp:lastPrinted>
  <dcterms:created xsi:type="dcterms:W3CDTF">2020-05-20T18:58:00Z</dcterms:created>
  <dcterms:modified xsi:type="dcterms:W3CDTF">2020-06-08T16:04:00Z</dcterms:modified>
</cp:coreProperties>
</file>