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BAFCC" w14:textId="77777777" w:rsidR="002A3830" w:rsidRDefault="002A3830" w:rsidP="002A3830">
      <w:pPr>
        <w:pStyle w:val="NormalWeb"/>
        <w:spacing w:before="0" w:beforeAutospacing="0" w:after="0" w:afterAutospacing="0"/>
        <w:rPr>
          <w:color w:val="0E101A"/>
        </w:rPr>
      </w:pPr>
      <w:r>
        <w:rPr>
          <w:color w:val="0E101A"/>
        </w:rPr>
        <w:t>Blake Haley,</w:t>
      </w:r>
    </w:p>
    <w:p w14:paraId="34DB13EB" w14:textId="5EB0036D" w:rsidR="002A3830" w:rsidRDefault="002A3830" w:rsidP="002A3830">
      <w:pPr>
        <w:pStyle w:val="NormalWeb"/>
        <w:spacing w:before="0" w:beforeAutospacing="0" w:after="0" w:afterAutospacing="0"/>
      </w:pPr>
      <w:r>
        <w:rPr>
          <w:color w:val="0E101A"/>
        </w:rPr>
        <w:t>I enjoyed reading your discussion thread. Particularly, I wanted to commend your sentiments in the last paragraph. I found it amazing that you correctly diagnosed the Jewish gospel problem. As I read your thoughts, the word that came to mind is “stereotype.” I kept wondering how often we have allowed stereotypes to determine who we should preach the gospel to and who we shouldn’t. Sadly, Jews are some of those people we have harshly stereotyped and written off. Based on our understanding of history, we have concluded that since they rejected Christ over 2000 years ago, the same applies to this day. We forget that Jews today are not as passionate haters of Jesus Christ as they were in the first century. Many circumstances have changed. On the contrary, one thing that has not changed is that they need the savior more than ever. As Winfried Corduan has said, “we need to keep uppermost in our minds that a Jewish person needs to find Jesus Christ as Savior, not because the temple is gone and there are no more sacrifices, but because he or she is a sinful human being who is alienated from God, a fact that has an impact on each person’s interior life and relationships with others.”</w:t>
      </w:r>
      <w:r>
        <w:rPr>
          <w:rStyle w:val="FootnoteReference"/>
        </w:rPr>
        <w:footnoteReference w:id="1"/>
      </w:r>
    </w:p>
    <w:p w14:paraId="05795F8E" w14:textId="77777777" w:rsidR="002A3830" w:rsidRDefault="002A3830"/>
    <w:p w14:paraId="6D853BC1" w14:textId="44F50B9A" w:rsidR="006776A0" w:rsidRDefault="002E6912">
      <w:r>
        <w:t>(230 words)</w:t>
      </w:r>
    </w:p>
    <w:sectPr w:rsidR="006776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36CEA8" w14:textId="77777777" w:rsidR="008C00B2" w:rsidRDefault="008C00B2" w:rsidP="00621834">
      <w:pPr>
        <w:spacing w:after="0" w:line="240" w:lineRule="auto"/>
      </w:pPr>
      <w:r>
        <w:separator/>
      </w:r>
    </w:p>
  </w:endnote>
  <w:endnote w:type="continuationSeparator" w:id="0">
    <w:p w14:paraId="2F14AA43" w14:textId="77777777" w:rsidR="008C00B2" w:rsidRDefault="008C00B2" w:rsidP="00621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C1B49" w14:textId="77777777" w:rsidR="008C00B2" w:rsidRDefault="008C00B2" w:rsidP="00621834">
      <w:pPr>
        <w:spacing w:after="0" w:line="240" w:lineRule="auto"/>
      </w:pPr>
      <w:r>
        <w:separator/>
      </w:r>
    </w:p>
  </w:footnote>
  <w:footnote w:type="continuationSeparator" w:id="0">
    <w:p w14:paraId="2E2CA024" w14:textId="77777777" w:rsidR="008C00B2" w:rsidRDefault="008C00B2" w:rsidP="00621834">
      <w:pPr>
        <w:spacing w:after="0" w:line="240" w:lineRule="auto"/>
      </w:pPr>
      <w:r>
        <w:continuationSeparator/>
      </w:r>
    </w:p>
  </w:footnote>
  <w:footnote w:id="1">
    <w:p w14:paraId="2E783791" w14:textId="77777777" w:rsidR="002A3830" w:rsidRDefault="002A3830" w:rsidP="002A3830">
      <w:pPr>
        <w:pStyle w:val="FootnoteText"/>
      </w:pPr>
      <w:r>
        <w:rPr>
          <w:rStyle w:val="FootnoteReference"/>
        </w:rPr>
        <w:footnoteRef/>
      </w:r>
      <w:r>
        <w:t xml:space="preserve"> </w:t>
      </w:r>
      <w:r w:rsidRPr="00082814">
        <w:rPr>
          <w:rFonts w:ascii="Times New Roman" w:hAnsi="Times New Roman" w:cs="Times New Roman"/>
          <w:color w:val="212529"/>
        </w:rPr>
        <w:t>Winfried Corduan, </w:t>
      </w:r>
      <w:r w:rsidRPr="00082814">
        <w:rPr>
          <w:rStyle w:val="Emphasis"/>
          <w:rFonts w:ascii="Times New Roman" w:hAnsi="Times New Roman" w:cs="Times New Roman"/>
          <w:color w:val="212529"/>
        </w:rPr>
        <w:t>Neighboring Faiths: A Christian Introduction to World Religions</w:t>
      </w:r>
      <w:r w:rsidRPr="00082814">
        <w:rPr>
          <w:rFonts w:ascii="Times New Roman" w:hAnsi="Times New Roman" w:cs="Times New Roman"/>
          <w:color w:val="212529"/>
        </w:rPr>
        <w:t xml:space="preserve">. 2nd ed. (Downers Grove: InterVarsity Press, 2012), </w:t>
      </w:r>
      <w:r>
        <w:rPr>
          <w:rFonts w:ascii="Times New Roman" w:hAnsi="Times New Roman" w:cs="Times New Roman"/>
          <w:color w:val="212529"/>
        </w:rPr>
        <w:t>89.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6A0"/>
    <w:rsid w:val="002A3830"/>
    <w:rsid w:val="002E6912"/>
    <w:rsid w:val="00455C2C"/>
    <w:rsid w:val="00621834"/>
    <w:rsid w:val="00632868"/>
    <w:rsid w:val="006776A0"/>
    <w:rsid w:val="00747C29"/>
    <w:rsid w:val="008C00B2"/>
    <w:rsid w:val="00984279"/>
    <w:rsid w:val="00ED6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B7134"/>
  <w15:chartTrackingRefBased/>
  <w15:docId w15:val="{7C4535CC-89F1-45BB-B4F3-A21D08E3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218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1834"/>
    <w:rPr>
      <w:sz w:val="20"/>
      <w:szCs w:val="20"/>
    </w:rPr>
  </w:style>
  <w:style w:type="character" w:styleId="FootnoteReference">
    <w:name w:val="footnote reference"/>
    <w:basedOn w:val="DefaultParagraphFont"/>
    <w:uiPriority w:val="99"/>
    <w:semiHidden/>
    <w:unhideWhenUsed/>
    <w:rsid w:val="00621834"/>
    <w:rPr>
      <w:vertAlign w:val="superscript"/>
    </w:rPr>
  </w:style>
  <w:style w:type="character" w:styleId="Emphasis">
    <w:name w:val="Emphasis"/>
    <w:basedOn w:val="DefaultParagraphFont"/>
    <w:uiPriority w:val="20"/>
    <w:qFormat/>
    <w:rsid w:val="00621834"/>
    <w:rPr>
      <w:i/>
      <w:iCs/>
    </w:rPr>
  </w:style>
  <w:style w:type="paragraph" w:styleId="NormalWeb">
    <w:name w:val="Normal (Web)"/>
    <w:basedOn w:val="Normal"/>
    <w:uiPriority w:val="99"/>
    <w:unhideWhenUsed/>
    <w:rsid w:val="002A38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A38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418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431AF6E-65AB-4DAD-8DC7-AF192C15A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2021-07-10T20:50:00Z</dcterms:created>
  <dcterms:modified xsi:type="dcterms:W3CDTF">2021-07-10T22:43:00Z</dcterms:modified>
</cp:coreProperties>
</file>