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848C3C" w14:textId="3009532A" w:rsidR="009D46F2" w:rsidRPr="00D24B46" w:rsidRDefault="00D24B46" w:rsidP="009D46F2">
      <w:pPr>
        <w:jc w:val="center"/>
        <w:rPr>
          <w:rFonts w:ascii="Times New Roman" w:hAnsi="Times New Roman" w:cs="Times New Roman"/>
          <w:b/>
          <w:bCs/>
          <w:sz w:val="24"/>
          <w:szCs w:val="24"/>
        </w:rPr>
      </w:pPr>
      <w:r w:rsidRPr="00D24B46">
        <w:rPr>
          <w:rFonts w:ascii="Times New Roman" w:hAnsi="Times New Roman" w:cs="Times New Roman"/>
          <w:b/>
          <w:bCs/>
          <w:sz w:val="24"/>
          <w:szCs w:val="24"/>
        </w:rPr>
        <w:t xml:space="preserve">Quiz: Modules 1-4 </w:t>
      </w:r>
      <w:r w:rsidR="009D46F2" w:rsidRPr="00D24B46">
        <w:rPr>
          <w:rFonts w:ascii="Times New Roman" w:hAnsi="Times New Roman" w:cs="Times New Roman"/>
          <w:b/>
          <w:bCs/>
          <w:sz w:val="24"/>
          <w:szCs w:val="24"/>
        </w:rPr>
        <w:t>Study Guide</w:t>
      </w:r>
    </w:p>
    <w:p w14:paraId="3804A1F4" w14:textId="77777777" w:rsidR="009D46F2" w:rsidRPr="00D24B46" w:rsidRDefault="009D46F2" w:rsidP="009D46F2">
      <w:pPr>
        <w:rPr>
          <w:rFonts w:ascii="Times New Roman" w:hAnsi="Times New Roman" w:cs="Times New Roman"/>
          <w:sz w:val="24"/>
          <w:szCs w:val="24"/>
        </w:rPr>
      </w:pPr>
      <w:r w:rsidRPr="00D24B46">
        <w:rPr>
          <w:rFonts w:ascii="Times New Roman" w:hAnsi="Times New Roman" w:cs="Times New Roman"/>
          <w:sz w:val="24"/>
          <w:szCs w:val="24"/>
        </w:rPr>
        <w:t>The midterm exam contains 50 multiple choice questions taken from the assigned readings and lectures for weeks 1—4. Here are the things you should know.</w:t>
      </w:r>
    </w:p>
    <w:p w14:paraId="24C5E469" w14:textId="2E8882DF" w:rsidR="009D46F2" w:rsidRPr="00D24B46" w:rsidRDefault="00074852" w:rsidP="00DB7651">
      <w:pPr>
        <w:pStyle w:val="ListParagraph"/>
        <w:numPr>
          <w:ilvl w:val="0"/>
          <w:numId w:val="3"/>
        </w:numPr>
        <w:rPr>
          <w:rFonts w:ascii="Times New Roman" w:hAnsi="Times New Roman" w:cs="Times New Roman"/>
          <w:sz w:val="24"/>
          <w:szCs w:val="24"/>
        </w:rPr>
      </w:pPr>
      <w:r w:rsidRPr="00D24B46">
        <w:rPr>
          <w:rFonts w:ascii="Times New Roman" w:hAnsi="Times New Roman" w:cs="Times New Roman"/>
          <w:sz w:val="24"/>
          <w:szCs w:val="24"/>
        </w:rPr>
        <w:t>Who, according to Ignatius, should believers follow</w:t>
      </w:r>
      <w:r w:rsidR="009D46F2" w:rsidRPr="00D24B46">
        <w:rPr>
          <w:rFonts w:ascii="Times New Roman" w:hAnsi="Times New Roman" w:cs="Times New Roman"/>
          <w:sz w:val="24"/>
          <w:szCs w:val="24"/>
        </w:rPr>
        <w:t>?</w:t>
      </w:r>
      <w:r w:rsidR="008831D7">
        <w:rPr>
          <w:rFonts w:ascii="Times New Roman" w:hAnsi="Times New Roman" w:cs="Times New Roman"/>
          <w:sz w:val="24"/>
          <w:szCs w:val="24"/>
        </w:rPr>
        <w:t xml:space="preserve"> </w:t>
      </w:r>
      <w:r w:rsidR="008831D7" w:rsidRPr="008831D7">
        <w:rPr>
          <w:rFonts w:ascii="Times New Roman" w:hAnsi="Times New Roman" w:cs="Times New Roman"/>
          <w:b/>
          <w:bCs/>
          <w:sz w:val="24"/>
          <w:szCs w:val="24"/>
        </w:rPr>
        <w:t xml:space="preserve">The </w:t>
      </w:r>
      <w:r w:rsidR="00D13257">
        <w:rPr>
          <w:rFonts w:ascii="Times New Roman" w:hAnsi="Times New Roman" w:cs="Times New Roman"/>
          <w:b/>
          <w:bCs/>
          <w:sz w:val="24"/>
          <w:szCs w:val="24"/>
        </w:rPr>
        <w:t>bishop, presbytery</w:t>
      </w:r>
    </w:p>
    <w:p w14:paraId="7DAA9ADB" w14:textId="2E60CFAA" w:rsidR="00862160" w:rsidRPr="00862160" w:rsidRDefault="009D46F2" w:rsidP="00862160">
      <w:pPr>
        <w:pStyle w:val="ListParagraph"/>
        <w:numPr>
          <w:ilvl w:val="0"/>
          <w:numId w:val="3"/>
        </w:numPr>
        <w:rPr>
          <w:rFonts w:ascii="Times New Roman" w:hAnsi="Times New Roman" w:cs="Times New Roman"/>
          <w:sz w:val="24"/>
          <w:szCs w:val="24"/>
        </w:rPr>
      </w:pPr>
      <w:r w:rsidRPr="00D24B46">
        <w:rPr>
          <w:rFonts w:ascii="Times New Roman" w:hAnsi="Times New Roman" w:cs="Times New Roman"/>
          <w:sz w:val="24"/>
          <w:szCs w:val="24"/>
        </w:rPr>
        <w:t>What were the dates for the early imperial persecutions of the Church?</w:t>
      </w:r>
      <w:r w:rsidR="00862160">
        <w:rPr>
          <w:rFonts w:ascii="Times New Roman" w:hAnsi="Times New Roman" w:cs="Times New Roman"/>
          <w:sz w:val="24"/>
          <w:szCs w:val="24"/>
        </w:rPr>
        <w:t xml:space="preserve"> </w:t>
      </w:r>
      <w:r w:rsidR="00862160" w:rsidRPr="00862160">
        <w:rPr>
          <w:rFonts w:ascii="Times New Roman" w:hAnsi="Times New Roman" w:cs="Times New Roman"/>
          <w:b/>
          <w:bCs/>
          <w:sz w:val="24"/>
          <w:szCs w:val="24"/>
        </w:rPr>
        <w:t>64</w:t>
      </w:r>
    </w:p>
    <w:p w14:paraId="439B25EE" w14:textId="1F38E886" w:rsidR="009D46F2" w:rsidRPr="00D24B46" w:rsidRDefault="009D46F2" w:rsidP="00DB7651">
      <w:pPr>
        <w:pStyle w:val="ListParagraph"/>
        <w:numPr>
          <w:ilvl w:val="0"/>
          <w:numId w:val="3"/>
        </w:numPr>
        <w:rPr>
          <w:rFonts w:ascii="Times New Roman" w:hAnsi="Times New Roman" w:cs="Times New Roman"/>
          <w:sz w:val="24"/>
          <w:szCs w:val="24"/>
        </w:rPr>
      </w:pPr>
      <w:r w:rsidRPr="00D24B46">
        <w:rPr>
          <w:rFonts w:ascii="Times New Roman" w:hAnsi="Times New Roman" w:cs="Times New Roman"/>
          <w:sz w:val="24"/>
          <w:szCs w:val="24"/>
        </w:rPr>
        <w:t xml:space="preserve">What were the stabilizing influences of the church in the generations after the death of the </w:t>
      </w:r>
      <w:r w:rsidR="00F316D0" w:rsidRPr="00D24B46">
        <w:rPr>
          <w:rFonts w:ascii="Times New Roman" w:hAnsi="Times New Roman" w:cs="Times New Roman"/>
          <w:sz w:val="24"/>
          <w:szCs w:val="24"/>
        </w:rPr>
        <w:t>Apostles</w:t>
      </w:r>
      <w:r w:rsidR="00F316D0">
        <w:rPr>
          <w:rFonts w:ascii="Times New Roman" w:hAnsi="Times New Roman" w:cs="Times New Roman"/>
          <w:sz w:val="24"/>
          <w:szCs w:val="24"/>
        </w:rPr>
        <w:t>?</w:t>
      </w:r>
      <w:r w:rsidR="008A6426" w:rsidRPr="008A6426">
        <w:t xml:space="preserve"> </w:t>
      </w:r>
      <w:r w:rsidR="008A6426" w:rsidRPr="008A6426">
        <w:rPr>
          <w:rFonts w:ascii="Times New Roman" w:hAnsi="Times New Roman" w:cs="Times New Roman"/>
          <w:sz w:val="24"/>
          <w:szCs w:val="24"/>
        </w:rPr>
        <w:t>Along with the</w:t>
      </w:r>
      <w:r w:rsidR="008A6426" w:rsidRPr="00862160">
        <w:rPr>
          <w:rFonts w:ascii="Times New Roman" w:hAnsi="Times New Roman" w:cs="Times New Roman"/>
          <w:b/>
          <w:bCs/>
          <w:sz w:val="24"/>
          <w:szCs w:val="24"/>
        </w:rPr>
        <w:t xml:space="preserve"> episcopate</w:t>
      </w:r>
      <w:r w:rsidR="008A6426" w:rsidRPr="008A6426">
        <w:rPr>
          <w:rFonts w:ascii="Times New Roman" w:hAnsi="Times New Roman" w:cs="Times New Roman"/>
          <w:sz w:val="24"/>
          <w:szCs w:val="24"/>
        </w:rPr>
        <w:t xml:space="preserve"> and the </w:t>
      </w:r>
      <w:r w:rsidR="008A6426" w:rsidRPr="00862160">
        <w:rPr>
          <w:rFonts w:ascii="Times New Roman" w:hAnsi="Times New Roman" w:cs="Times New Roman"/>
          <w:b/>
          <w:bCs/>
          <w:sz w:val="24"/>
          <w:szCs w:val="24"/>
        </w:rPr>
        <w:t>canon of Scripture</w:t>
      </w:r>
      <w:r w:rsidR="008A6426" w:rsidRPr="008A6426">
        <w:rPr>
          <w:rFonts w:ascii="Times New Roman" w:hAnsi="Times New Roman" w:cs="Times New Roman"/>
          <w:sz w:val="24"/>
          <w:szCs w:val="24"/>
        </w:rPr>
        <w:t xml:space="preserve">, the </w:t>
      </w:r>
      <w:r w:rsidR="008A6426" w:rsidRPr="00862160">
        <w:rPr>
          <w:rFonts w:ascii="Times New Roman" w:hAnsi="Times New Roman" w:cs="Times New Roman"/>
          <w:b/>
          <w:bCs/>
          <w:sz w:val="24"/>
          <w:szCs w:val="24"/>
        </w:rPr>
        <w:t>early creeds</w:t>
      </w:r>
      <w:r w:rsidR="008A6426" w:rsidRPr="008A6426">
        <w:rPr>
          <w:rFonts w:ascii="Times New Roman" w:hAnsi="Times New Roman" w:cs="Times New Roman"/>
          <w:sz w:val="24"/>
          <w:szCs w:val="24"/>
        </w:rPr>
        <w:t xml:space="preserve"> [Mark A Noll (2018). (p. 23). Turning Points: Decisive Moments in the History of Christianity</w:t>
      </w:r>
      <w:proofErr w:type="gramStart"/>
      <w:r w:rsidR="008A6426" w:rsidRPr="008A6426">
        <w:rPr>
          <w:rFonts w:ascii="Times New Roman" w:hAnsi="Times New Roman" w:cs="Times New Roman"/>
          <w:sz w:val="24"/>
          <w:szCs w:val="24"/>
        </w:rPr>
        <w:t>, ,</w:t>
      </w:r>
      <w:proofErr w:type="gramEnd"/>
      <w:r w:rsidR="008A6426" w:rsidRPr="008A6426">
        <w:rPr>
          <w:rFonts w:ascii="Times New Roman" w:hAnsi="Times New Roman" w:cs="Times New Roman"/>
          <w:sz w:val="24"/>
          <w:szCs w:val="24"/>
        </w:rPr>
        <w:t xml:space="preserve"> 3rd Edition</w:t>
      </w:r>
      <w:r w:rsidR="00A96260">
        <w:rPr>
          <w:rFonts w:ascii="Times New Roman" w:hAnsi="Times New Roman" w:cs="Times New Roman"/>
          <w:sz w:val="24"/>
          <w:szCs w:val="24"/>
        </w:rPr>
        <w:t xml:space="preserve"> </w:t>
      </w:r>
    </w:p>
    <w:p w14:paraId="320B00B1" w14:textId="60ABFF7C" w:rsidR="009D46F2" w:rsidRPr="00D24B46" w:rsidRDefault="00074852" w:rsidP="00DB7651">
      <w:pPr>
        <w:pStyle w:val="ListParagraph"/>
        <w:numPr>
          <w:ilvl w:val="0"/>
          <w:numId w:val="3"/>
        </w:numPr>
        <w:rPr>
          <w:rFonts w:ascii="Times New Roman" w:hAnsi="Times New Roman" w:cs="Times New Roman"/>
          <w:sz w:val="24"/>
          <w:szCs w:val="24"/>
        </w:rPr>
      </w:pPr>
      <w:r w:rsidRPr="00D24B46">
        <w:rPr>
          <w:rFonts w:ascii="Times New Roman" w:hAnsi="Times New Roman" w:cs="Times New Roman"/>
          <w:sz w:val="24"/>
          <w:szCs w:val="24"/>
        </w:rPr>
        <w:t>With what did Justin equate the “Logos”</w:t>
      </w:r>
      <w:r w:rsidR="009D46F2" w:rsidRPr="00D24B46">
        <w:rPr>
          <w:rFonts w:ascii="Times New Roman" w:hAnsi="Times New Roman" w:cs="Times New Roman"/>
          <w:sz w:val="24"/>
          <w:szCs w:val="24"/>
        </w:rPr>
        <w:t>?</w:t>
      </w:r>
      <w:r w:rsidR="00A53294">
        <w:rPr>
          <w:rFonts w:ascii="Times New Roman" w:hAnsi="Times New Roman" w:cs="Times New Roman"/>
          <w:sz w:val="24"/>
          <w:szCs w:val="24"/>
        </w:rPr>
        <w:t xml:space="preserve"> </w:t>
      </w:r>
      <w:r w:rsidR="00A53294" w:rsidRPr="00D13257">
        <w:rPr>
          <w:rFonts w:ascii="Times New Roman" w:hAnsi="Times New Roman" w:cs="Times New Roman"/>
          <w:b/>
          <w:bCs/>
          <w:sz w:val="24"/>
          <w:szCs w:val="24"/>
        </w:rPr>
        <w:t>Jesus</w:t>
      </w:r>
      <w:r w:rsidR="00D13257" w:rsidRPr="00D13257">
        <w:rPr>
          <w:rFonts w:ascii="Times New Roman" w:hAnsi="Times New Roman" w:cs="Times New Roman"/>
          <w:b/>
          <w:bCs/>
          <w:sz w:val="24"/>
          <w:szCs w:val="24"/>
        </w:rPr>
        <w:t xml:space="preserve"> Christ</w:t>
      </w:r>
    </w:p>
    <w:p w14:paraId="615CC394" w14:textId="161821F2" w:rsidR="00C458A0" w:rsidRPr="00C458A0" w:rsidRDefault="009D46F2" w:rsidP="00C458A0">
      <w:pPr>
        <w:pStyle w:val="ListParagraph"/>
        <w:numPr>
          <w:ilvl w:val="0"/>
          <w:numId w:val="3"/>
        </w:numPr>
        <w:rPr>
          <w:rFonts w:ascii="Times New Roman" w:hAnsi="Times New Roman" w:cs="Times New Roman"/>
          <w:b/>
          <w:bCs/>
          <w:sz w:val="24"/>
          <w:szCs w:val="24"/>
        </w:rPr>
      </w:pPr>
      <w:r w:rsidRPr="00D24B46">
        <w:rPr>
          <w:rFonts w:ascii="Times New Roman" w:hAnsi="Times New Roman" w:cs="Times New Roman"/>
          <w:sz w:val="24"/>
          <w:szCs w:val="24"/>
        </w:rPr>
        <w:t>Who were the third (200s) century fathers?</w:t>
      </w:r>
      <w:r w:rsidR="00C458A0">
        <w:rPr>
          <w:rFonts w:ascii="Times New Roman" w:hAnsi="Times New Roman" w:cs="Times New Roman"/>
          <w:sz w:val="24"/>
          <w:szCs w:val="24"/>
        </w:rPr>
        <w:t xml:space="preserve"> </w:t>
      </w:r>
      <w:r w:rsidR="00C458A0" w:rsidRPr="00C458A0">
        <w:rPr>
          <w:rFonts w:ascii="Times New Roman" w:hAnsi="Times New Roman" w:cs="Times New Roman"/>
          <w:b/>
          <w:bCs/>
          <w:sz w:val="24"/>
          <w:szCs w:val="24"/>
        </w:rPr>
        <w:t>Irenaeus, Tertullian, Clement,</w:t>
      </w:r>
      <w:r w:rsidR="00C458A0" w:rsidRPr="00C458A0">
        <w:t xml:space="preserve"> </w:t>
      </w:r>
      <w:r w:rsidR="00C458A0" w:rsidRPr="00C458A0">
        <w:rPr>
          <w:rFonts w:ascii="Times New Roman" w:hAnsi="Times New Roman" w:cs="Times New Roman"/>
          <w:b/>
          <w:bCs/>
          <w:sz w:val="24"/>
          <w:szCs w:val="24"/>
        </w:rPr>
        <w:t>JULIUS</w:t>
      </w:r>
    </w:p>
    <w:p w14:paraId="6B2648FC" w14:textId="78FF5BAA" w:rsidR="009D46F2" w:rsidRPr="00D24B46" w:rsidRDefault="00C458A0" w:rsidP="00C458A0">
      <w:pPr>
        <w:pStyle w:val="ListParagraph"/>
        <w:numPr>
          <w:ilvl w:val="0"/>
          <w:numId w:val="3"/>
        </w:numPr>
        <w:rPr>
          <w:rFonts w:ascii="Times New Roman" w:hAnsi="Times New Roman" w:cs="Times New Roman"/>
          <w:sz w:val="24"/>
          <w:szCs w:val="24"/>
        </w:rPr>
      </w:pPr>
      <w:r w:rsidRPr="00C458A0">
        <w:rPr>
          <w:rFonts w:ascii="Times New Roman" w:hAnsi="Times New Roman" w:cs="Times New Roman"/>
          <w:b/>
          <w:bCs/>
          <w:sz w:val="24"/>
          <w:szCs w:val="24"/>
        </w:rPr>
        <w:t>AFRICANUS [Robert C Walton (2018). (p. 16). Chronological and Background Charts of Church History</w:t>
      </w:r>
      <w:r>
        <w:rPr>
          <w:rFonts w:ascii="Times New Roman" w:hAnsi="Times New Roman" w:cs="Times New Roman"/>
          <w:b/>
          <w:bCs/>
          <w:sz w:val="24"/>
          <w:szCs w:val="24"/>
        </w:rPr>
        <w:t>.</w:t>
      </w:r>
    </w:p>
    <w:p w14:paraId="36CADEB6" w14:textId="6212CF38" w:rsidR="009D46F2" w:rsidRPr="00D24B46" w:rsidRDefault="00074852" w:rsidP="00DB7651">
      <w:pPr>
        <w:pStyle w:val="ListParagraph"/>
        <w:numPr>
          <w:ilvl w:val="0"/>
          <w:numId w:val="3"/>
        </w:numPr>
        <w:rPr>
          <w:rFonts w:ascii="Times New Roman" w:hAnsi="Times New Roman" w:cs="Times New Roman"/>
          <w:sz w:val="24"/>
          <w:szCs w:val="24"/>
        </w:rPr>
      </w:pPr>
      <w:r w:rsidRPr="00D24B46">
        <w:rPr>
          <w:rFonts w:ascii="Times New Roman" w:hAnsi="Times New Roman" w:cs="Times New Roman"/>
          <w:sz w:val="24"/>
          <w:szCs w:val="24"/>
        </w:rPr>
        <w:t>What did Irenaeus claim to be part of</w:t>
      </w:r>
      <w:r w:rsidR="009D46F2" w:rsidRPr="00D24B46">
        <w:rPr>
          <w:rFonts w:ascii="Times New Roman" w:hAnsi="Times New Roman" w:cs="Times New Roman"/>
          <w:sz w:val="24"/>
          <w:szCs w:val="24"/>
        </w:rPr>
        <w:t>?</w:t>
      </w:r>
      <w:r w:rsidR="00D13257">
        <w:rPr>
          <w:rFonts w:ascii="Times New Roman" w:hAnsi="Times New Roman" w:cs="Times New Roman"/>
          <w:sz w:val="24"/>
          <w:szCs w:val="24"/>
        </w:rPr>
        <w:t xml:space="preserve"> </w:t>
      </w:r>
      <w:r w:rsidR="00D13257" w:rsidRPr="00D13257">
        <w:rPr>
          <w:rFonts w:ascii="Times New Roman" w:hAnsi="Times New Roman" w:cs="Times New Roman"/>
          <w:b/>
          <w:bCs/>
          <w:sz w:val="24"/>
          <w:szCs w:val="24"/>
        </w:rPr>
        <w:t>The developing tradition of apostolic succession.</w:t>
      </w:r>
    </w:p>
    <w:p w14:paraId="1FCECD00" w14:textId="77777777" w:rsidR="009D46F2" w:rsidRPr="00D24B46" w:rsidRDefault="009D46F2" w:rsidP="00DB7651">
      <w:pPr>
        <w:pStyle w:val="ListParagraph"/>
        <w:numPr>
          <w:ilvl w:val="0"/>
          <w:numId w:val="3"/>
        </w:numPr>
        <w:rPr>
          <w:rFonts w:ascii="Times New Roman" w:hAnsi="Times New Roman" w:cs="Times New Roman"/>
          <w:sz w:val="24"/>
          <w:szCs w:val="24"/>
        </w:rPr>
      </w:pPr>
      <w:r w:rsidRPr="00D24B46">
        <w:rPr>
          <w:rFonts w:ascii="Times New Roman" w:hAnsi="Times New Roman" w:cs="Times New Roman"/>
          <w:sz w:val="24"/>
          <w:szCs w:val="24"/>
        </w:rPr>
        <w:t>What doctrinal problem existed in Egypt in the second (100s) and third (200s) centuries?</w:t>
      </w:r>
    </w:p>
    <w:p w14:paraId="5B9B4D85" w14:textId="72770253" w:rsidR="009D46F2" w:rsidRPr="00D24B46" w:rsidRDefault="009D46F2" w:rsidP="00DB7651">
      <w:pPr>
        <w:pStyle w:val="ListParagraph"/>
        <w:numPr>
          <w:ilvl w:val="0"/>
          <w:numId w:val="3"/>
        </w:numPr>
        <w:rPr>
          <w:rFonts w:ascii="Times New Roman" w:hAnsi="Times New Roman" w:cs="Times New Roman"/>
          <w:sz w:val="24"/>
          <w:szCs w:val="24"/>
        </w:rPr>
      </w:pPr>
      <w:r w:rsidRPr="00D24B46">
        <w:rPr>
          <w:rFonts w:ascii="Times New Roman" w:hAnsi="Times New Roman" w:cs="Times New Roman"/>
          <w:sz w:val="24"/>
          <w:szCs w:val="24"/>
        </w:rPr>
        <w:t>What Latin theological expression is Tertullian best remembered for?</w:t>
      </w:r>
      <w:r w:rsidR="00D13257">
        <w:rPr>
          <w:rFonts w:ascii="Times New Roman" w:hAnsi="Times New Roman" w:cs="Times New Roman"/>
          <w:sz w:val="24"/>
          <w:szCs w:val="24"/>
        </w:rPr>
        <w:t xml:space="preserve"> </w:t>
      </w:r>
      <w:r w:rsidR="00D13257" w:rsidRPr="00D13257">
        <w:rPr>
          <w:rFonts w:ascii="Times New Roman" w:hAnsi="Times New Roman" w:cs="Times New Roman"/>
          <w:b/>
          <w:bCs/>
          <w:sz w:val="24"/>
          <w:szCs w:val="24"/>
        </w:rPr>
        <w:t>Trinity</w:t>
      </w:r>
    </w:p>
    <w:p w14:paraId="6FF9BCF5" w14:textId="24658A43" w:rsidR="009D46F2" w:rsidRPr="00D24B46" w:rsidRDefault="00074852" w:rsidP="00DB7651">
      <w:pPr>
        <w:pStyle w:val="ListParagraph"/>
        <w:numPr>
          <w:ilvl w:val="0"/>
          <w:numId w:val="3"/>
        </w:numPr>
        <w:rPr>
          <w:rFonts w:ascii="Times New Roman" w:hAnsi="Times New Roman" w:cs="Times New Roman"/>
          <w:sz w:val="24"/>
          <w:szCs w:val="24"/>
        </w:rPr>
      </w:pPr>
      <w:r w:rsidRPr="00D24B46">
        <w:rPr>
          <w:rFonts w:ascii="Times New Roman" w:hAnsi="Times New Roman" w:cs="Times New Roman"/>
          <w:sz w:val="24"/>
          <w:szCs w:val="24"/>
        </w:rPr>
        <w:t>What did Tertullian consider to be the source of heresy</w:t>
      </w:r>
      <w:r w:rsidR="009D46F2" w:rsidRPr="00D24B46">
        <w:rPr>
          <w:rFonts w:ascii="Times New Roman" w:hAnsi="Times New Roman" w:cs="Times New Roman"/>
          <w:sz w:val="24"/>
          <w:szCs w:val="24"/>
        </w:rPr>
        <w:t>?</w:t>
      </w:r>
      <w:r w:rsidR="00024F19">
        <w:rPr>
          <w:rFonts w:ascii="Times New Roman" w:hAnsi="Times New Roman" w:cs="Times New Roman"/>
          <w:sz w:val="24"/>
          <w:szCs w:val="24"/>
        </w:rPr>
        <w:t xml:space="preserve"> </w:t>
      </w:r>
      <w:r w:rsidR="00024F19" w:rsidRPr="00024F19">
        <w:rPr>
          <w:rFonts w:ascii="Times New Roman" w:hAnsi="Times New Roman" w:cs="Times New Roman"/>
          <w:b/>
          <w:bCs/>
          <w:sz w:val="24"/>
          <w:szCs w:val="24"/>
        </w:rPr>
        <w:t>Philosophy</w:t>
      </w:r>
    </w:p>
    <w:p w14:paraId="5AD2F472" w14:textId="0D438BC8" w:rsidR="009D46F2" w:rsidRPr="00024F19" w:rsidRDefault="009D46F2" w:rsidP="00DB7651">
      <w:pPr>
        <w:pStyle w:val="ListParagraph"/>
        <w:numPr>
          <w:ilvl w:val="0"/>
          <w:numId w:val="3"/>
        </w:numPr>
        <w:rPr>
          <w:rFonts w:ascii="Times New Roman" w:hAnsi="Times New Roman" w:cs="Times New Roman"/>
          <w:b/>
          <w:bCs/>
          <w:sz w:val="24"/>
          <w:szCs w:val="24"/>
        </w:rPr>
      </w:pPr>
      <w:r w:rsidRPr="00D24B46">
        <w:rPr>
          <w:rFonts w:ascii="Times New Roman" w:hAnsi="Times New Roman" w:cs="Times New Roman"/>
          <w:sz w:val="24"/>
          <w:szCs w:val="24"/>
        </w:rPr>
        <w:t>What was Origen’s principal approach to interpreting the Bible?</w:t>
      </w:r>
      <w:r w:rsidR="00024F19">
        <w:rPr>
          <w:rFonts w:ascii="Times New Roman" w:hAnsi="Times New Roman" w:cs="Times New Roman"/>
          <w:sz w:val="24"/>
          <w:szCs w:val="24"/>
        </w:rPr>
        <w:t xml:space="preserve"> </w:t>
      </w:r>
      <w:r w:rsidR="00024F19" w:rsidRPr="00024F19">
        <w:rPr>
          <w:rFonts w:ascii="Times New Roman" w:hAnsi="Times New Roman" w:cs="Times New Roman"/>
          <w:b/>
          <w:bCs/>
          <w:sz w:val="24"/>
          <w:szCs w:val="24"/>
        </w:rPr>
        <w:t>Systematic treatment of Christian theology</w:t>
      </w:r>
    </w:p>
    <w:p w14:paraId="69F8938D" w14:textId="77777777" w:rsidR="009D46F2" w:rsidRPr="00D24B46" w:rsidRDefault="009D46F2" w:rsidP="00DB7651">
      <w:pPr>
        <w:pStyle w:val="ListParagraph"/>
        <w:numPr>
          <w:ilvl w:val="0"/>
          <w:numId w:val="3"/>
        </w:numPr>
        <w:rPr>
          <w:rFonts w:ascii="Times New Roman" w:hAnsi="Times New Roman" w:cs="Times New Roman"/>
          <w:sz w:val="24"/>
          <w:szCs w:val="24"/>
        </w:rPr>
      </w:pPr>
      <w:r w:rsidRPr="00D24B46">
        <w:rPr>
          <w:rFonts w:ascii="Times New Roman" w:hAnsi="Times New Roman" w:cs="Times New Roman"/>
          <w:sz w:val="24"/>
          <w:szCs w:val="24"/>
        </w:rPr>
        <w:t xml:space="preserve">How did </w:t>
      </w:r>
      <w:proofErr w:type="spellStart"/>
      <w:r w:rsidRPr="00D24B46">
        <w:rPr>
          <w:rFonts w:ascii="Times New Roman" w:hAnsi="Times New Roman" w:cs="Times New Roman"/>
          <w:sz w:val="24"/>
          <w:szCs w:val="24"/>
        </w:rPr>
        <w:t>Melito</w:t>
      </w:r>
      <w:proofErr w:type="spellEnd"/>
      <w:r w:rsidRPr="00D24B46">
        <w:rPr>
          <w:rFonts w:ascii="Times New Roman" w:hAnsi="Times New Roman" w:cs="Times New Roman"/>
          <w:sz w:val="24"/>
          <w:szCs w:val="24"/>
        </w:rPr>
        <w:t xml:space="preserve"> of Sardis express the relationship between the Father and the Son?</w:t>
      </w:r>
    </w:p>
    <w:p w14:paraId="004175C6" w14:textId="60C2B6CD" w:rsidR="009D46F2" w:rsidRPr="00D24B46" w:rsidRDefault="00074852" w:rsidP="00DB7651">
      <w:pPr>
        <w:pStyle w:val="ListParagraph"/>
        <w:numPr>
          <w:ilvl w:val="0"/>
          <w:numId w:val="3"/>
        </w:numPr>
        <w:rPr>
          <w:rFonts w:ascii="Times New Roman" w:hAnsi="Times New Roman" w:cs="Times New Roman"/>
          <w:sz w:val="24"/>
          <w:szCs w:val="24"/>
        </w:rPr>
      </w:pPr>
      <w:r w:rsidRPr="00D24B46">
        <w:rPr>
          <w:rFonts w:ascii="Times New Roman" w:hAnsi="Times New Roman" w:cs="Times New Roman"/>
          <w:sz w:val="24"/>
          <w:szCs w:val="24"/>
        </w:rPr>
        <w:t xml:space="preserve">According to Cyprian salvation could only be found in </w:t>
      </w:r>
      <w:r w:rsidRPr="00024F19">
        <w:rPr>
          <w:rFonts w:ascii="Times New Roman" w:hAnsi="Times New Roman" w:cs="Times New Roman"/>
          <w:b/>
          <w:bCs/>
          <w:sz w:val="24"/>
          <w:szCs w:val="24"/>
        </w:rPr>
        <w:t>____</w:t>
      </w:r>
      <w:r w:rsidR="00024F19" w:rsidRPr="00024F19">
        <w:rPr>
          <w:rFonts w:ascii="Times New Roman" w:hAnsi="Times New Roman" w:cs="Times New Roman"/>
          <w:b/>
          <w:bCs/>
          <w:sz w:val="24"/>
          <w:szCs w:val="24"/>
        </w:rPr>
        <w:t>Church</w:t>
      </w:r>
      <w:r w:rsidRPr="00024F19">
        <w:rPr>
          <w:rFonts w:ascii="Times New Roman" w:hAnsi="Times New Roman" w:cs="Times New Roman"/>
          <w:b/>
          <w:bCs/>
          <w:sz w:val="24"/>
          <w:szCs w:val="24"/>
        </w:rPr>
        <w:t>_______</w:t>
      </w:r>
    </w:p>
    <w:p w14:paraId="6A4FCF78" w14:textId="77777777" w:rsidR="009D46F2" w:rsidRPr="00D24B46" w:rsidRDefault="009D46F2" w:rsidP="00DB7651">
      <w:pPr>
        <w:pStyle w:val="ListParagraph"/>
        <w:numPr>
          <w:ilvl w:val="0"/>
          <w:numId w:val="3"/>
        </w:numPr>
        <w:rPr>
          <w:rFonts w:ascii="Times New Roman" w:hAnsi="Times New Roman" w:cs="Times New Roman"/>
          <w:sz w:val="24"/>
          <w:szCs w:val="24"/>
        </w:rPr>
      </w:pPr>
      <w:r w:rsidRPr="00D24B46">
        <w:rPr>
          <w:rFonts w:ascii="Times New Roman" w:hAnsi="Times New Roman" w:cs="Times New Roman"/>
          <w:sz w:val="24"/>
          <w:szCs w:val="24"/>
        </w:rPr>
        <w:t>What event made Constantine emperor in the West?</w:t>
      </w:r>
    </w:p>
    <w:p w14:paraId="12D724AF" w14:textId="72E6D692" w:rsidR="009D46F2" w:rsidRPr="00024F19" w:rsidRDefault="009D46F2" w:rsidP="00DB7651">
      <w:pPr>
        <w:pStyle w:val="ListParagraph"/>
        <w:numPr>
          <w:ilvl w:val="0"/>
          <w:numId w:val="3"/>
        </w:numPr>
        <w:rPr>
          <w:rFonts w:ascii="Times New Roman" w:hAnsi="Times New Roman" w:cs="Times New Roman"/>
          <w:b/>
          <w:bCs/>
          <w:sz w:val="24"/>
          <w:szCs w:val="24"/>
        </w:rPr>
      </w:pPr>
      <w:r w:rsidRPr="00D24B46">
        <w:rPr>
          <w:rFonts w:ascii="Times New Roman" w:hAnsi="Times New Roman" w:cs="Times New Roman"/>
          <w:sz w:val="24"/>
          <w:szCs w:val="24"/>
        </w:rPr>
        <w:t>What was the Edict of Milan?</w:t>
      </w:r>
      <w:r w:rsidR="00024F19">
        <w:rPr>
          <w:rFonts w:ascii="Times New Roman" w:hAnsi="Times New Roman" w:cs="Times New Roman"/>
          <w:sz w:val="24"/>
          <w:szCs w:val="24"/>
        </w:rPr>
        <w:t xml:space="preserve"> </w:t>
      </w:r>
      <w:r w:rsidR="00024F19" w:rsidRPr="00024F19">
        <w:rPr>
          <w:rFonts w:ascii="Times New Roman" w:hAnsi="Times New Roman" w:cs="Times New Roman"/>
          <w:b/>
          <w:bCs/>
          <w:sz w:val="24"/>
          <w:szCs w:val="24"/>
        </w:rPr>
        <w:t xml:space="preserve">Emperor Constantine, along with Emperor </w:t>
      </w:r>
      <w:proofErr w:type="spellStart"/>
      <w:r w:rsidR="00024F19" w:rsidRPr="00024F19">
        <w:rPr>
          <w:rFonts w:ascii="Times New Roman" w:hAnsi="Times New Roman" w:cs="Times New Roman"/>
          <w:b/>
          <w:bCs/>
          <w:sz w:val="24"/>
          <w:szCs w:val="24"/>
        </w:rPr>
        <w:t>Licinius</w:t>
      </w:r>
      <w:proofErr w:type="spellEnd"/>
      <w:r w:rsidR="00024F19" w:rsidRPr="00024F19">
        <w:rPr>
          <w:rFonts w:ascii="Times New Roman" w:hAnsi="Times New Roman" w:cs="Times New Roman"/>
          <w:b/>
          <w:bCs/>
          <w:sz w:val="24"/>
          <w:szCs w:val="24"/>
        </w:rPr>
        <w:t xml:space="preserve">, issued the Edict of Milan (313), declaring religious toleration for all in the Roman Empire. [C Douglas Weaver (2019). </w:t>
      </w:r>
    </w:p>
    <w:p w14:paraId="62A719A0" w14:textId="29774305" w:rsidR="009D46F2" w:rsidRPr="00D24B46" w:rsidRDefault="00106CC8" w:rsidP="00DB7651">
      <w:pPr>
        <w:pStyle w:val="ListParagraph"/>
        <w:numPr>
          <w:ilvl w:val="0"/>
          <w:numId w:val="3"/>
        </w:numPr>
        <w:rPr>
          <w:rFonts w:ascii="Times New Roman" w:hAnsi="Times New Roman" w:cs="Times New Roman"/>
          <w:sz w:val="24"/>
          <w:szCs w:val="24"/>
        </w:rPr>
      </w:pPr>
      <w:r w:rsidRPr="00D24B46">
        <w:rPr>
          <w:rFonts w:ascii="Times New Roman" w:hAnsi="Times New Roman" w:cs="Times New Roman"/>
          <w:sz w:val="24"/>
          <w:szCs w:val="24"/>
        </w:rPr>
        <w:t>Know the distinctively Arian catch</w:t>
      </w:r>
      <w:r w:rsidR="00CB3952" w:rsidRPr="00D24B46">
        <w:rPr>
          <w:rFonts w:ascii="Times New Roman" w:hAnsi="Times New Roman" w:cs="Times New Roman"/>
          <w:sz w:val="24"/>
          <w:szCs w:val="24"/>
        </w:rPr>
        <w:t xml:space="preserve"> </w:t>
      </w:r>
      <w:r w:rsidRPr="00D24B46">
        <w:rPr>
          <w:rFonts w:ascii="Times New Roman" w:hAnsi="Times New Roman" w:cs="Times New Roman"/>
          <w:sz w:val="24"/>
          <w:szCs w:val="24"/>
        </w:rPr>
        <w:t>phrases or expressions</w:t>
      </w:r>
      <w:r w:rsidR="00024F19">
        <w:rPr>
          <w:rFonts w:ascii="Times New Roman" w:hAnsi="Times New Roman" w:cs="Times New Roman"/>
          <w:sz w:val="24"/>
          <w:szCs w:val="24"/>
        </w:rPr>
        <w:t xml:space="preserve">. </w:t>
      </w:r>
      <w:r w:rsidR="00024F19" w:rsidRPr="00024F19">
        <w:rPr>
          <w:rFonts w:ascii="Times New Roman" w:hAnsi="Times New Roman" w:cs="Times New Roman"/>
          <w:b/>
          <w:bCs/>
          <w:sz w:val="24"/>
          <w:szCs w:val="24"/>
        </w:rPr>
        <w:t>The Son has a beginning, but God is without beginning. [C Douglas Weaver (2019). (p. 32).</w:t>
      </w:r>
      <w:r w:rsidR="00024F19" w:rsidRPr="00024F19">
        <w:rPr>
          <w:rFonts w:ascii="Times New Roman" w:hAnsi="Times New Roman" w:cs="Times New Roman"/>
          <w:sz w:val="24"/>
          <w:szCs w:val="24"/>
        </w:rPr>
        <w:t xml:space="preserve"> </w:t>
      </w:r>
    </w:p>
    <w:p w14:paraId="3F8EF6FA" w14:textId="34E9017F" w:rsidR="009D46F2" w:rsidRPr="00D24B46" w:rsidRDefault="009D46F2" w:rsidP="00DB7651">
      <w:pPr>
        <w:pStyle w:val="ListParagraph"/>
        <w:numPr>
          <w:ilvl w:val="0"/>
          <w:numId w:val="3"/>
        </w:numPr>
        <w:rPr>
          <w:rFonts w:ascii="Times New Roman" w:hAnsi="Times New Roman" w:cs="Times New Roman"/>
          <w:sz w:val="24"/>
          <w:szCs w:val="24"/>
        </w:rPr>
      </w:pPr>
      <w:r w:rsidRPr="00D24B46">
        <w:rPr>
          <w:rFonts w:ascii="Times New Roman" w:hAnsi="Times New Roman" w:cs="Times New Roman"/>
          <w:sz w:val="24"/>
          <w:szCs w:val="24"/>
        </w:rPr>
        <w:t>Wh</w:t>
      </w:r>
      <w:r w:rsidR="00106CC8" w:rsidRPr="00D24B46">
        <w:rPr>
          <w:rFonts w:ascii="Times New Roman" w:hAnsi="Times New Roman" w:cs="Times New Roman"/>
          <w:sz w:val="24"/>
          <w:szCs w:val="24"/>
        </w:rPr>
        <w:t>at did Alexander of Alexandria affirm about the nature of Son in relation to the Father</w:t>
      </w:r>
    </w:p>
    <w:p w14:paraId="6AA5A537" w14:textId="17CAFBDE" w:rsidR="009D46F2" w:rsidRPr="00D24B46" w:rsidRDefault="00106CC8" w:rsidP="00DB7651">
      <w:pPr>
        <w:pStyle w:val="ListParagraph"/>
        <w:numPr>
          <w:ilvl w:val="0"/>
          <w:numId w:val="3"/>
        </w:numPr>
        <w:rPr>
          <w:rFonts w:ascii="Times New Roman" w:hAnsi="Times New Roman" w:cs="Times New Roman"/>
          <w:sz w:val="24"/>
          <w:szCs w:val="24"/>
        </w:rPr>
      </w:pPr>
      <w:r w:rsidRPr="00D24B46">
        <w:rPr>
          <w:rFonts w:ascii="Times New Roman" w:hAnsi="Times New Roman" w:cs="Times New Roman"/>
          <w:sz w:val="24"/>
          <w:szCs w:val="24"/>
        </w:rPr>
        <w:t>Who convened Nicaea I</w:t>
      </w:r>
      <w:r w:rsidR="009D46F2" w:rsidRPr="00D24B46">
        <w:rPr>
          <w:rFonts w:ascii="Times New Roman" w:hAnsi="Times New Roman" w:cs="Times New Roman"/>
          <w:sz w:val="24"/>
          <w:szCs w:val="24"/>
        </w:rPr>
        <w:t>?</w:t>
      </w:r>
      <w:r w:rsidR="00472FB7">
        <w:rPr>
          <w:rFonts w:ascii="Times New Roman" w:hAnsi="Times New Roman" w:cs="Times New Roman"/>
          <w:sz w:val="24"/>
          <w:szCs w:val="24"/>
        </w:rPr>
        <w:t xml:space="preserve"> </w:t>
      </w:r>
      <w:r w:rsidR="00472FB7" w:rsidRPr="00472FB7">
        <w:rPr>
          <w:rFonts w:ascii="Times New Roman" w:hAnsi="Times New Roman" w:cs="Times New Roman"/>
          <w:b/>
          <w:bCs/>
          <w:sz w:val="24"/>
          <w:szCs w:val="24"/>
        </w:rPr>
        <w:t>Constantine</w:t>
      </w:r>
    </w:p>
    <w:p w14:paraId="6FC02B5C" w14:textId="4D0E107D" w:rsidR="009D46F2" w:rsidRPr="00D24B46" w:rsidRDefault="00106CC8" w:rsidP="00DB7651">
      <w:pPr>
        <w:pStyle w:val="ListParagraph"/>
        <w:numPr>
          <w:ilvl w:val="0"/>
          <w:numId w:val="3"/>
        </w:numPr>
        <w:rPr>
          <w:rFonts w:ascii="Times New Roman" w:hAnsi="Times New Roman" w:cs="Times New Roman"/>
          <w:sz w:val="24"/>
          <w:szCs w:val="24"/>
        </w:rPr>
      </w:pPr>
      <w:r w:rsidRPr="00D24B46">
        <w:rPr>
          <w:rFonts w:ascii="Times New Roman" w:hAnsi="Times New Roman" w:cs="Times New Roman"/>
          <w:sz w:val="24"/>
          <w:szCs w:val="24"/>
        </w:rPr>
        <w:t>What did Nicaea I determine about the Father and the Son</w:t>
      </w:r>
      <w:r w:rsidR="009D46F2" w:rsidRPr="00D24B46">
        <w:rPr>
          <w:rFonts w:ascii="Times New Roman" w:hAnsi="Times New Roman" w:cs="Times New Roman"/>
          <w:sz w:val="24"/>
          <w:szCs w:val="24"/>
        </w:rPr>
        <w:t>?</w:t>
      </w:r>
      <w:r w:rsidR="00A53294">
        <w:rPr>
          <w:rFonts w:ascii="Times New Roman" w:hAnsi="Times New Roman" w:cs="Times New Roman"/>
          <w:sz w:val="24"/>
          <w:szCs w:val="24"/>
        </w:rPr>
        <w:t xml:space="preserve"> </w:t>
      </w:r>
      <w:r w:rsidR="008A6426">
        <w:rPr>
          <w:rFonts w:ascii="Times New Roman" w:hAnsi="Times New Roman" w:cs="Times New Roman"/>
          <w:b/>
          <w:bCs/>
          <w:sz w:val="24"/>
          <w:szCs w:val="24"/>
        </w:rPr>
        <w:t>Fully divine, fully human</w:t>
      </w:r>
    </w:p>
    <w:p w14:paraId="3A4C5658" w14:textId="78661128" w:rsidR="009D46F2" w:rsidRPr="00D24B46" w:rsidRDefault="00106CC8" w:rsidP="00DB7651">
      <w:pPr>
        <w:pStyle w:val="ListParagraph"/>
        <w:numPr>
          <w:ilvl w:val="0"/>
          <w:numId w:val="3"/>
        </w:numPr>
        <w:rPr>
          <w:rFonts w:ascii="Times New Roman" w:hAnsi="Times New Roman" w:cs="Times New Roman"/>
          <w:sz w:val="24"/>
          <w:szCs w:val="24"/>
        </w:rPr>
      </w:pPr>
      <w:r w:rsidRPr="00D24B46">
        <w:rPr>
          <w:rFonts w:ascii="Times New Roman" w:hAnsi="Times New Roman" w:cs="Times New Roman"/>
          <w:sz w:val="24"/>
          <w:szCs w:val="24"/>
        </w:rPr>
        <w:t>What did the first Council of Constantinople determine regarding the nature of the Holy Spirit</w:t>
      </w:r>
      <w:r w:rsidR="009D46F2" w:rsidRPr="00D24B46">
        <w:rPr>
          <w:rFonts w:ascii="Times New Roman" w:hAnsi="Times New Roman" w:cs="Times New Roman"/>
          <w:sz w:val="24"/>
          <w:szCs w:val="24"/>
        </w:rPr>
        <w:t>?</w:t>
      </w:r>
      <w:r w:rsidR="00862160">
        <w:rPr>
          <w:rFonts w:ascii="Times New Roman" w:hAnsi="Times New Roman" w:cs="Times New Roman"/>
          <w:sz w:val="24"/>
          <w:szCs w:val="24"/>
        </w:rPr>
        <w:t xml:space="preserve"> </w:t>
      </w:r>
      <w:r w:rsidR="00862160" w:rsidRPr="00862160">
        <w:rPr>
          <w:rFonts w:ascii="Times New Roman" w:hAnsi="Times New Roman" w:cs="Times New Roman"/>
          <w:b/>
          <w:bCs/>
          <w:sz w:val="24"/>
          <w:szCs w:val="24"/>
        </w:rPr>
        <w:t>Fully divine</w:t>
      </w:r>
    </w:p>
    <w:p w14:paraId="1D99336E" w14:textId="4FD15153" w:rsidR="009D46F2" w:rsidRPr="00D24B46" w:rsidRDefault="00074852" w:rsidP="00DB7651">
      <w:pPr>
        <w:pStyle w:val="ListParagraph"/>
        <w:numPr>
          <w:ilvl w:val="0"/>
          <w:numId w:val="3"/>
        </w:numPr>
        <w:rPr>
          <w:rFonts w:ascii="Times New Roman" w:hAnsi="Times New Roman" w:cs="Times New Roman"/>
          <w:sz w:val="24"/>
          <w:szCs w:val="24"/>
        </w:rPr>
      </w:pPr>
      <w:r w:rsidRPr="00D24B46">
        <w:rPr>
          <w:rFonts w:ascii="Times New Roman" w:hAnsi="Times New Roman" w:cs="Times New Roman"/>
          <w:sz w:val="24"/>
          <w:szCs w:val="24"/>
        </w:rPr>
        <w:t>What heresy did Athanasius fight against</w:t>
      </w:r>
      <w:r w:rsidR="009D46F2" w:rsidRPr="00D24B46">
        <w:rPr>
          <w:rFonts w:ascii="Times New Roman" w:hAnsi="Times New Roman" w:cs="Times New Roman"/>
          <w:sz w:val="24"/>
          <w:szCs w:val="24"/>
        </w:rPr>
        <w:t>?</w:t>
      </w:r>
      <w:r w:rsidR="008A6426">
        <w:rPr>
          <w:rFonts w:ascii="Times New Roman" w:hAnsi="Times New Roman" w:cs="Times New Roman"/>
          <w:sz w:val="24"/>
          <w:szCs w:val="24"/>
        </w:rPr>
        <w:t xml:space="preserve"> </w:t>
      </w:r>
      <w:r w:rsidR="008A6426" w:rsidRPr="008A6426">
        <w:rPr>
          <w:rFonts w:ascii="Times New Roman" w:hAnsi="Times New Roman" w:cs="Times New Roman"/>
          <w:b/>
          <w:bCs/>
          <w:sz w:val="24"/>
          <w:szCs w:val="24"/>
        </w:rPr>
        <w:t>Arianism</w:t>
      </w:r>
    </w:p>
    <w:p w14:paraId="1956C50D" w14:textId="09B2689B" w:rsidR="009D46F2" w:rsidRPr="00D24B46" w:rsidRDefault="00074852" w:rsidP="00DB7651">
      <w:pPr>
        <w:pStyle w:val="ListParagraph"/>
        <w:numPr>
          <w:ilvl w:val="0"/>
          <w:numId w:val="3"/>
        </w:numPr>
        <w:rPr>
          <w:rFonts w:ascii="Times New Roman" w:hAnsi="Times New Roman" w:cs="Times New Roman"/>
          <w:sz w:val="24"/>
          <w:szCs w:val="24"/>
        </w:rPr>
      </w:pPr>
      <w:r w:rsidRPr="00D24B46">
        <w:rPr>
          <w:rFonts w:ascii="Times New Roman" w:hAnsi="Times New Roman" w:cs="Times New Roman"/>
          <w:sz w:val="24"/>
          <w:szCs w:val="24"/>
        </w:rPr>
        <w:t>Who were the Cappadocian Fathers</w:t>
      </w:r>
      <w:r w:rsidR="009D46F2" w:rsidRPr="00D24B46">
        <w:rPr>
          <w:rFonts w:ascii="Times New Roman" w:hAnsi="Times New Roman" w:cs="Times New Roman"/>
          <w:sz w:val="24"/>
          <w:szCs w:val="24"/>
        </w:rPr>
        <w:t>?</w:t>
      </w:r>
    </w:p>
    <w:p w14:paraId="30D23F24" w14:textId="6FA48A75" w:rsidR="009D46F2" w:rsidRPr="00D24B46" w:rsidRDefault="00106CC8" w:rsidP="00DB7651">
      <w:pPr>
        <w:pStyle w:val="ListParagraph"/>
        <w:numPr>
          <w:ilvl w:val="0"/>
          <w:numId w:val="3"/>
        </w:numPr>
        <w:rPr>
          <w:rFonts w:ascii="Times New Roman" w:hAnsi="Times New Roman" w:cs="Times New Roman"/>
          <w:sz w:val="24"/>
          <w:szCs w:val="24"/>
        </w:rPr>
      </w:pPr>
      <w:r w:rsidRPr="00D24B46">
        <w:rPr>
          <w:rFonts w:ascii="Times New Roman" w:hAnsi="Times New Roman" w:cs="Times New Roman"/>
          <w:sz w:val="24"/>
          <w:szCs w:val="24"/>
        </w:rPr>
        <w:t>Which heretical teachings did the Council of Ephesus (431) address</w:t>
      </w:r>
      <w:r w:rsidR="009D46F2" w:rsidRPr="00D24B46">
        <w:rPr>
          <w:rFonts w:ascii="Times New Roman" w:hAnsi="Times New Roman" w:cs="Times New Roman"/>
          <w:sz w:val="24"/>
          <w:szCs w:val="24"/>
        </w:rPr>
        <w:t>?</w:t>
      </w:r>
    </w:p>
    <w:p w14:paraId="0CCD237E" w14:textId="758D2E4C" w:rsidR="009D46F2" w:rsidRPr="00862160" w:rsidRDefault="00106CC8" w:rsidP="00DB7651">
      <w:pPr>
        <w:pStyle w:val="ListParagraph"/>
        <w:numPr>
          <w:ilvl w:val="0"/>
          <w:numId w:val="3"/>
        </w:numPr>
        <w:rPr>
          <w:rFonts w:ascii="Times New Roman" w:hAnsi="Times New Roman" w:cs="Times New Roman"/>
          <w:b/>
          <w:bCs/>
          <w:sz w:val="24"/>
          <w:szCs w:val="24"/>
        </w:rPr>
      </w:pPr>
      <w:r w:rsidRPr="00D24B46">
        <w:rPr>
          <w:rFonts w:ascii="Times New Roman" w:hAnsi="Times New Roman" w:cs="Times New Roman"/>
          <w:sz w:val="24"/>
          <w:szCs w:val="24"/>
        </w:rPr>
        <w:t>What heretical movements were targeted by the Council of Chalcedon (451)</w:t>
      </w:r>
      <w:r w:rsidR="009D46F2" w:rsidRPr="00D24B46">
        <w:rPr>
          <w:rFonts w:ascii="Times New Roman" w:hAnsi="Times New Roman" w:cs="Times New Roman"/>
          <w:sz w:val="24"/>
          <w:szCs w:val="24"/>
        </w:rPr>
        <w:t>?</w:t>
      </w:r>
      <w:r w:rsidR="00472FB7">
        <w:rPr>
          <w:rFonts w:ascii="Times New Roman" w:hAnsi="Times New Roman" w:cs="Times New Roman"/>
          <w:sz w:val="24"/>
          <w:szCs w:val="24"/>
        </w:rPr>
        <w:t xml:space="preserve"> </w:t>
      </w:r>
      <w:r w:rsidR="00472FB7" w:rsidRPr="00862160">
        <w:rPr>
          <w:rFonts w:ascii="Times New Roman" w:hAnsi="Times New Roman" w:cs="Times New Roman"/>
          <w:b/>
          <w:bCs/>
          <w:sz w:val="24"/>
          <w:szCs w:val="24"/>
        </w:rPr>
        <w:t>Mary as the bearer of God. (</w:t>
      </w:r>
      <w:proofErr w:type="spellStart"/>
      <w:r w:rsidR="00472FB7" w:rsidRPr="00862160">
        <w:rPr>
          <w:rFonts w:ascii="Times New Roman" w:hAnsi="Times New Roman" w:cs="Times New Roman"/>
          <w:b/>
          <w:bCs/>
          <w:sz w:val="24"/>
          <w:szCs w:val="24"/>
        </w:rPr>
        <w:t>Nestoriunism</w:t>
      </w:r>
      <w:proofErr w:type="spellEnd"/>
      <w:r w:rsidR="00472FB7" w:rsidRPr="00862160">
        <w:rPr>
          <w:rFonts w:ascii="Times New Roman" w:hAnsi="Times New Roman" w:cs="Times New Roman"/>
          <w:b/>
          <w:bCs/>
          <w:sz w:val="24"/>
          <w:szCs w:val="24"/>
        </w:rPr>
        <w:t xml:space="preserve">). </w:t>
      </w:r>
      <w:proofErr w:type="spellStart"/>
      <w:proofErr w:type="gramStart"/>
      <w:r w:rsidR="009A2629">
        <w:rPr>
          <w:rFonts w:ascii="Times New Roman" w:hAnsi="Times New Roman" w:cs="Times New Roman"/>
          <w:b/>
          <w:bCs/>
          <w:sz w:val="24"/>
          <w:szCs w:val="24"/>
        </w:rPr>
        <w:t>Apolloniarism</w:t>
      </w:r>
      <w:proofErr w:type="spellEnd"/>
      <w:r w:rsidR="009A2629">
        <w:rPr>
          <w:rFonts w:ascii="Times New Roman" w:hAnsi="Times New Roman" w:cs="Times New Roman"/>
          <w:b/>
          <w:bCs/>
          <w:sz w:val="24"/>
          <w:szCs w:val="24"/>
        </w:rPr>
        <w:t xml:space="preserve">,  </w:t>
      </w:r>
      <w:r w:rsidR="00472FB7" w:rsidRPr="00862160">
        <w:rPr>
          <w:rFonts w:ascii="Times New Roman" w:hAnsi="Times New Roman" w:cs="Times New Roman"/>
          <w:b/>
          <w:bCs/>
          <w:sz w:val="24"/>
          <w:szCs w:val="24"/>
        </w:rPr>
        <w:t>Arianism</w:t>
      </w:r>
      <w:proofErr w:type="gramEnd"/>
      <w:r w:rsidR="00472FB7" w:rsidRPr="00862160">
        <w:rPr>
          <w:rFonts w:ascii="Times New Roman" w:hAnsi="Times New Roman" w:cs="Times New Roman"/>
          <w:b/>
          <w:bCs/>
          <w:sz w:val="24"/>
          <w:szCs w:val="24"/>
        </w:rPr>
        <w:t xml:space="preserve"> (Jesus was created. </w:t>
      </w:r>
      <w:r w:rsidR="00B822DA" w:rsidRPr="00862160">
        <w:rPr>
          <w:rFonts w:ascii="Times New Roman" w:hAnsi="Times New Roman" w:cs="Times New Roman"/>
          <w:b/>
          <w:bCs/>
          <w:sz w:val="24"/>
          <w:szCs w:val="24"/>
        </w:rPr>
        <w:t>Not consubstantial with the Father)</w:t>
      </w:r>
      <w:r w:rsidR="00472FB7" w:rsidRPr="00862160">
        <w:rPr>
          <w:rFonts w:ascii="Times New Roman" w:hAnsi="Times New Roman" w:cs="Times New Roman"/>
          <w:b/>
          <w:bCs/>
          <w:sz w:val="24"/>
          <w:szCs w:val="24"/>
        </w:rPr>
        <w:t xml:space="preserve">, </w:t>
      </w:r>
      <w:proofErr w:type="spellStart"/>
      <w:r w:rsidR="00472FB7" w:rsidRPr="00862160">
        <w:rPr>
          <w:rFonts w:ascii="Times New Roman" w:hAnsi="Times New Roman" w:cs="Times New Roman"/>
          <w:b/>
          <w:bCs/>
          <w:sz w:val="24"/>
          <w:szCs w:val="24"/>
        </w:rPr>
        <w:t>Eutych</w:t>
      </w:r>
      <w:r w:rsidR="009A2629">
        <w:rPr>
          <w:rFonts w:ascii="Times New Roman" w:hAnsi="Times New Roman" w:cs="Times New Roman"/>
          <w:b/>
          <w:bCs/>
          <w:sz w:val="24"/>
          <w:szCs w:val="24"/>
        </w:rPr>
        <w:t>ianism</w:t>
      </w:r>
      <w:proofErr w:type="spellEnd"/>
      <w:r w:rsidR="00472FB7" w:rsidRPr="00862160">
        <w:rPr>
          <w:rFonts w:ascii="Times New Roman" w:hAnsi="Times New Roman" w:cs="Times New Roman"/>
          <w:b/>
          <w:bCs/>
          <w:sz w:val="24"/>
          <w:szCs w:val="24"/>
        </w:rPr>
        <w:t xml:space="preserve"> thought Christ was largely divine.</w:t>
      </w:r>
    </w:p>
    <w:p w14:paraId="6F20D203" w14:textId="7A274D8A" w:rsidR="00472FB7" w:rsidRPr="00472FB7" w:rsidRDefault="00472FB7" w:rsidP="00472FB7">
      <w:pPr>
        <w:pStyle w:val="ListParagraph"/>
        <w:rPr>
          <w:rFonts w:ascii="Times New Roman" w:hAnsi="Times New Roman" w:cs="Times New Roman"/>
          <w:b/>
          <w:bCs/>
          <w:sz w:val="24"/>
          <w:szCs w:val="24"/>
        </w:rPr>
      </w:pPr>
      <w:r w:rsidRPr="00472FB7">
        <w:rPr>
          <w:rFonts w:ascii="Times New Roman" w:hAnsi="Times New Roman" w:cs="Times New Roman"/>
          <w:b/>
          <w:bCs/>
          <w:sz w:val="24"/>
          <w:szCs w:val="24"/>
        </w:rPr>
        <w:lastRenderedPageBreak/>
        <w:t>Chalcedon’s insistence on both the integrity of Christ’s person and the duality of his natures established a tremendously important guide for Christian life in the world. [Mark A Noll (2018). (p. 75).</w:t>
      </w:r>
    </w:p>
    <w:p w14:paraId="34D76354" w14:textId="3586ECFA" w:rsidR="009D46F2" w:rsidRPr="00D24B46" w:rsidRDefault="00CB3952" w:rsidP="00DB7651">
      <w:pPr>
        <w:pStyle w:val="ListParagraph"/>
        <w:numPr>
          <w:ilvl w:val="0"/>
          <w:numId w:val="3"/>
        </w:numPr>
        <w:rPr>
          <w:rFonts w:ascii="Times New Roman" w:hAnsi="Times New Roman" w:cs="Times New Roman"/>
          <w:sz w:val="24"/>
          <w:szCs w:val="24"/>
        </w:rPr>
      </w:pPr>
      <w:r w:rsidRPr="00D24B46">
        <w:rPr>
          <w:rFonts w:ascii="Times New Roman" w:hAnsi="Times New Roman" w:cs="Times New Roman"/>
          <w:sz w:val="24"/>
          <w:szCs w:val="24"/>
        </w:rPr>
        <w:t>What four affirmations about the incarnation did the Council of Chalcedon state</w:t>
      </w:r>
      <w:r w:rsidR="009D46F2" w:rsidRPr="00D24B46">
        <w:rPr>
          <w:rFonts w:ascii="Times New Roman" w:hAnsi="Times New Roman" w:cs="Times New Roman"/>
          <w:sz w:val="24"/>
          <w:szCs w:val="24"/>
        </w:rPr>
        <w:t>?</w:t>
      </w:r>
      <w:r w:rsidR="009771BE">
        <w:rPr>
          <w:rFonts w:ascii="Times New Roman" w:hAnsi="Times New Roman" w:cs="Times New Roman"/>
          <w:sz w:val="24"/>
          <w:szCs w:val="24"/>
        </w:rPr>
        <w:t xml:space="preserve"> </w:t>
      </w:r>
    </w:p>
    <w:p w14:paraId="460A5D17" w14:textId="292CC4CE" w:rsidR="009D46F2" w:rsidRPr="00D24B46" w:rsidRDefault="00CB3952" w:rsidP="00DB7651">
      <w:pPr>
        <w:pStyle w:val="ListParagraph"/>
        <w:numPr>
          <w:ilvl w:val="0"/>
          <w:numId w:val="3"/>
        </w:numPr>
        <w:rPr>
          <w:rFonts w:ascii="Times New Roman" w:hAnsi="Times New Roman" w:cs="Times New Roman"/>
          <w:sz w:val="24"/>
          <w:szCs w:val="24"/>
        </w:rPr>
      </w:pPr>
      <w:r w:rsidRPr="00D24B46">
        <w:rPr>
          <w:rFonts w:ascii="Times New Roman" w:hAnsi="Times New Roman" w:cs="Times New Roman"/>
          <w:sz w:val="24"/>
          <w:szCs w:val="24"/>
        </w:rPr>
        <w:t>Whose interpretation of Chalcedon was affirmed at the Second Council of Constantinople (553)</w:t>
      </w:r>
      <w:r w:rsidR="009D46F2" w:rsidRPr="00D24B46">
        <w:rPr>
          <w:rFonts w:ascii="Times New Roman" w:hAnsi="Times New Roman" w:cs="Times New Roman"/>
          <w:sz w:val="24"/>
          <w:szCs w:val="24"/>
        </w:rPr>
        <w:t>?</w:t>
      </w:r>
      <w:r w:rsidR="009771BE">
        <w:rPr>
          <w:rFonts w:ascii="Times New Roman" w:hAnsi="Times New Roman" w:cs="Times New Roman"/>
          <w:sz w:val="24"/>
          <w:szCs w:val="24"/>
        </w:rPr>
        <w:t xml:space="preserve"> </w:t>
      </w:r>
      <w:r w:rsidR="009771BE" w:rsidRPr="009771BE">
        <w:rPr>
          <w:rFonts w:ascii="Times New Roman" w:hAnsi="Times New Roman" w:cs="Times New Roman"/>
          <w:b/>
          <w:bCs/>
          <w:sz w:val="24"/>
          <w:szCs w:val="24"/>
        </w:rPr>
        <w:t xml:space="preserve">Affirmed </w:t>
      </w:r>
      <w:proofErr w:type="spellStart"/>
      <w:r w:rsidR="009771BE" w:rsidRPr="009771BE">
        <w:rPr>
          <w:rFonts w:ascii="Times New Roman" w:hAnsi="Times New Roman" w:cs="Times New Roman"/>
          <w:b/>
          <w:bCs/>
          <w:sz w:val="24"/>
          <w:szCs w:val="24"/>
        </w:rPr>
        <w:t>Cyrillian</w:t>
      </w:r>
      <w:proofErr w:type="spellEnd"/>
      <w:r w:rsidR="009771BE" w:rsidRPr="009771BE">
        <w:rPr>
          <w:rFonts w:ascii="Times New Roman" w:hAnsi="Times New Roman" w:cs="Times New Roman"/>
          <w:b/>
          <w:bCs/>
          <w:sz w:val="24"/>
          <w:szCs w:val="24"/>
        </w:rPr>
        <w:t xml:space="preserve"> interpretation of Chalcedon</w:t>
      </w:r>
      <w:r w:rsidR="009771BE" w:rsidRPr="009771BE">
        <w:rPr>
          <w:rFonts w:ascii="Times New Roman" w:hAnsi="Times New Roman" w:cs="Times New Roman"/>
          <w:sz w:val="24"/>
          <w:szCs w:val="24"/>
        </w:rPr>
        <w:t xml:space="preserve"> </w:t>
      </w:r>
    </w:p>
    <w:p w14:paraId="16A21173" w14:textId="3D1907A6" w:rsidR="009D46F2" w:rsidRPr="00D24B46" w:rsidRDefault="009D46F2" w:rsidP="00DB7651">
      <w:pPr>
        <w:pStyle w:val="ListParagraph"/>
        <w:numPr>
          <w:ilvl w:val="0"/>
          <w:numId w:val="3"/>
        </w:numPr>
        <w:rPr>
          <w:rFonts w:ascii="Times New Roman" w:hAnsi="Times New Roman" w:cs="Times New Roman"/>
          <w:sz w:val="24"/>
          <w:szCs w:val="24"/>
        </w:rPr>
      </w:pPr>
      <w:r w:rsidRPr="00D24B46">
        <w:rPr>
          <w:rFonts w:ascii="Times New Roman" w:hAnsi="Times New Roman" w:cs="Times New Roman"/>
          <w:sz w:val="24"/>
          <w:szCs w:val="24"/>
        </w:rPr>
        <w:t xml:space="preserve">What </w:t>
      </w:r>
      <w:r w:rsidR="00074852" w:rsidRPr="00D24B46">
        <w:rPr>
          <w:rFonts w:ascii="Times New Roman" w:hAnsi="Times New Roman" w:cs="Times New Roman"/>
          <w:sz w:val="24"/>
          <w:szCs w:val="24"/>
        </w:rPr>
        <w:t xml:space="preserve">is </w:t>
      </w:r>
      <w:proofErr w:type="spellStart"/>
      <w:r w:rsidR="00074852" w:rsidRPr="00D24B46">
        <w:rPr>
          <w:rFonts w:ascii="Times New Roman" w:hAnsi="Times New Roman" w:cs="Times New Roman"/>
          <w:sz w:val="24"/>
          <w:szCs w:val="24"/>
        </w:rPr>
        <w:t>dyothelitism</w:t>
      </w:r>
      <w:proofErr w:type="spellEnd"/>
      <w:r w:rsidRPr="00D24B46">
        <w:rPr>
          <w:rFonts w:ascii="Times New Roman" w:hAnsi="Times New Roman" w:cs="Times New Roman"/>
          <w:sz w:val="24"/>
          <w:szCs w:val="24"/>
        </w:rPr>
        <w:t>?</w:t>
      </w:r>
      <w:r w:rsidR="00B71078" w:rsidRPr="00B71078">
        <w:t xml:space="preserve"> </w:t>
      </w:r>
      <w:r w:rsidR="00B71078" w:rsidRPr="00B71078">
        <w:rPr>
          <w:rFonts w:ascii="Times New Roman" w:hAnsi="Times New Roman" w:cs="Times New Roman"/>
          <w:sz w:val="24"/>
          <w:szCs w:val="24"/>
        </w:rPr>
        <w:t>t</w:t>
      </w:r>
      <w:r w:rsidR="00B71078" w:rsidRPr="00B71078">
        <w:rPr>
          <w:rFonts w:ascii="Times New Roman" w:hAnsi="Times New Roman" w:cs="Times New Roman"/>
          <w:b/>
          <w:bCs/>
          <w:sz w:val="24"/>
          <w:szCs w:val="24"/>
        </w:rPr>
        <w:t xml:space="preserve">he belief that in the person of Christ there are two wills, human and divine </w:t>
      </w:r>
      <w:r w:rsidR="00B71078" w:rsidRPr="00B71078">
        <w:rPr>
          <w:rFonts w:ascii="Times New Roman" w:hAnsi="Times New Roman" w:cs="Times New Roman"/>
          <w:sz w:val="24"/>
          <w:szCs w:val="24"/>
        </w:rPr>
        <w:t xml:space="preserve">[C Douglas Weaver (2019). (p. 52). Exploring Christian Heritage: A Reader in History and Theology, Second Edition. </w:t>
      </w:r>
    </w:p>
    <w:p w14:paraId="6284374D" w14:textId="468E4751" w:rsidR="009D46F2" w:rsidRPr="009771BE" w:rsidRDefault="00CB3952" w:rsidP="00DB7651">
      <w:pPr>
        <w:pStyle w:val="ListParagraph"/>
        <w:numPr>
          <w:ilvl w:val="0"/>
          <w:numId w:val="3"/>
        </w:numPr>
        <w:rPr>
          <w:rFonts w:ascii="Times New Roman" w:hAnsi="Times New Roman" w:cs="Times New Roman"/>
          <w:b/>
          <w:bCs/>
          <w:sz w:val="24"/>
          <w:szCs w:val="24"/>
        </w:rPr>
      </w:pPr>
      <w:r w:rsidRPr="00D24B46">
        <w:rPr>
          <w:rFonts w:ascii="Times New Roman" w:hAnsi="Times New Roman" w:cs="Times New Roman"/>
          <w:sz w:val="24"/>
          <w:szCs w:val="24"/>
        </w:rPr>
        <w:t>What did the Second Council of Nicaea (787) affirm</w:t>
      </w:r>
      <w:r w:rsidR="009D46F2" w:rsidRPr="00D24B46">
        <w:rPr>
          <w:rFonts w:ascii="Times New Roman" w:hAnsi="Times New Roman" w:cs="Times New Roman"/>
          <w:sz w:val="24"/>
          <w:szCs w:val="24"/>
        </w:rPr>
        <w:t>?</w:t>
      </w:r>
      <w:r w:rsidR="009771BE" w:rsidRPr="009771BE">
        <w:t xml:space="preserve"> </w:t>
      </w:r>
      <w:r w:rsidR="009771BE" w:rsidRPr="009771BE">
        <w:rPr>
          <w:rFonts w:ascii="Times New Roman" w:hAnsi="Times New Roman" w:cs="Times New Roman"/>
          <w:b/>
          <w:bCs/>
          <w:sz w:val="24"/>
          <w:szCs w:val="24"/>
        </w:rPr>
        <w:t xml:space="preserve">Declared veneration of icons and statues legitimate. [Robert C Walton (2018). (p. 28). </w:t>
      </w:r>
    </w:p>
    <w:p w14:paraId="054A6C9A" w14:textId="75C03BE1" w:rsidR="009D46F2" w:rsidRPr="00D24B46" w:rsidRDefault="00CB3952" w:rsidP="00DB7651">
      <w:pPr>
        <w:pStyle w:val="ListParagraph"/>
        <w:numPr>
          <w:ilvl w:val="0"/>
          <w:numId w:val="3"/>
        </w:numPr>
        <w:rPr>
          <w:rFonts w:ascii="Times New Roman" w:hAnsi="Times New Roman" w:cs="Times New Roman"/>
          <w:sz w:val="24"/>
          <w:szCs w:val="24"/>
        </w:rPr>
      </w:pPr>
      <w:r w:rsidRPr="00D24B46">
        <w:rPr>
          <w:rFonts w:ascii="Times New Roman" w:hAnsi="Times New Roman" w:cs="Times New Roman"/>
          <w:sz w:val="24"/>
          <w:szCs w:val="24"/>
        </w:rPr>
        <w:t>What two related groups of doctrine were front and center in the Pelagian controversy</w:t>
      </w:r>
      <w:r w:rsidR="009D46F2" w:rsidRPr="00D24B46">
        <w:rPr>
          <w:rFonts w:ascii="Times New Roman" w:hAnsi="Times New Roman" w:cs="Times New Roman"/>
          <w:sz w:val="24"/>
          <w:szCs w:val="24"/>
        </w:rPr>
        <w:t>?</w:t>
      </w:r>
      <w:r w:rsidR="009A2629">
        <w:rPr>
          <w:rFonts w:ascii="Times New Roman" w:hAnsi="Times New Roman" w:cs="Times New Roman"/>
          <w:sz w:val="24"/>
          <w:szCs w:val="24"/>
        </w:rPr>
        <w:t xml:space="preserve"> </w:t>
      </w:r>
      <w:r w:rsidR="009A2629" w:rsidRPr="009A2629">
        <w:rPr>
          <w:rFonts w:ascii="Times New Roman" w:hAnsi="Times New Roman" w:cs="Times New Roman"/>
          <w:b/>
          <w:bCs/>
          <w:sz w:val="24"/>
          <w:szCs w:val="24"/>
        </w:rPr>
        <w:t xml:space="preserve">Pelagianism and </w:t>
      </w:r>
      <w:r w:rsidR="009771BE" w:rsidRPr="009A2629">
        <w:rPr>
          <w:rFonts w:ascii="Times New Roman" w:hAnsi="Times New Roman" w:cs="Times New Roman"/>
          <w:b/>
          <w:bCs/>
          <w:sz w:val="24"/>
          <w:szCs w:val="24"/>
        </w:rPr>
        <w:t>Augustinianism</w:t>
      </w:r>
    </w:p>
    <w:p w14:paraId="07DBA846" w14:textId="77777777" w:rsidR="009A2629" w:rsidRDefault="00074852" w:rsidP="00DB7651">
      <w:pPr>
        <w:pStyle w:val="ListParagraph"/>
        <w:numPr>
          <w:ilvl w:val="0"/>
          <w:numId w:val="3"/>
        </w:numPr>
        <w:rPr>
          <w:rFonts w:ascii="Times New Roman" w:hAnsi="Times New Roman" w:cs="Times New Roman"/>
          <w:sz w:val="24"/>
          <w:szCs w:val="24"/>
        </w:rPr>
      </w:pPr>
      <w:r w:rsidRPr="009A2629">
        <w:rPr>
          <w:rFonts w:ascii="Times New Roman" w:hAnsi="Times New Roman" w:cs="Times New Roman"/>
          <w:sz w:val="24"/>
          <w:szCs w:val="24"/>
        </w:rPr>
        <w:t>On what basis did Pelagius argue for the inherent goodness of human nature</w:t>
      </w:r>
      <w:r w:rsidR="009D46F2" w:rsidRPr="009A2629">
        <w:rPr>
          <w:rFonts w:ascii="Times New Roman" w:hAnsi="Times New Roman" w:cs="Times New Roman"/>
          <w:sz w:val="24"/>
          <w:szCs w:val="24"/>
        </w:rPr>
        <w:t>?</w:t>
      </w:r>
      <w:r w:rsidR="009A2629" w:rsidRPr="009A2629">
        <w:t xml:space="preserve"> </w:t>
      </w:r>
      <w:r w:rsidR="009A2629" w:rsidRPr="009A2629">
        <w:rPr>
          <w:rFonts w:ascii="Times New Roman" w:hAnsi="Times New Roman" w:cs="Times New Roman"/>
          <w:b/>
          <w:bCs/>
          <w:sz w:val="24"/>
          <w:szCs w:val="24"/>
        </w:rPr>
        <w:t>Man is born essentially good and capable of doing what is necessary for salvation. He sins because he follows bad examples, but Christ came to set a good example</w:t>
      </w:r>
      <w:r w:rsidR="009A2629" w:rsidRPr="009A2629">
        <w:rPr>
          <w:rFonts w:ascii="Times New Roman" w:hAnsi="Times New Roman" w:cs="Times New Roman"/>
          <w:sz w:val="24"/>
          <w:szCs w:val="24"/>
        </w:rPr>
        <w:t>. [Robert C Walton (2018). (p. 27). Chronological and Background Charts of Church History,</w:t>
      </w:r>
      <w:r w:rsidR="009A2629">
        <w:rPr>
          <w:rFonts w:ascii="Times New Roman" w:hAnsi="Times New Roman" w:cs="Times New Roman"/>
          <w:sz w:val="24"/>
          <w:szCs w:val="24"/>
        </w:rPr>
        <w:t xml:space="preserve"> </w:t>
      </w:r>
    </w:p>
    <w:p w14:paraId="7504AA11" w14:textId="3A206551" w:rsidR="009D46F2" w:rsidRPr="009A2629" w:rsidRDefault="00CB3952" w:rsidP="00DB7651">
      <w:pPr>
        <w:pStyle w:val="ListParagraph"/>
        <w:numPr>
          <w:ilvl w:val="0"/>
          <w:numId w:val="3"/>
        </w:numPr>
        <w:rPr>
          <w:rFonts w:ascii="Times New Roman" w:hAnsi="Times New Roman" w:cs="Times New Roman"/>
          <w:sz w:val="24"/>
          <w:szCs w:val="24"/>
        </w:rPr>
      </w:pPr>
      <w:r w:rsidRPr="009A2629">
        <w:rPr>
          <w:rFonts w:ascii="Times New Roman" w:hAnsi="Times New Roman" w:cs="Times New Roman"/>
          <w:sz w:val="24"/>
          <w:szCs w:val="24"/>
        </w:rPr>
        <w:t>What teaching did the Synod of Orange (529) condemn as heretical</w:t>
      </w:r>
      <w:r w:rsidR="009D46F2" w:rsidRPr="009A2629">
        <w:rPr>
          <w:rFonts w:ascii="Times New Roman" w:hAnsi="Times New Roman" w:cs="Times New Roman"/>
          <w:sz w:val="24"/>
          <w:szCs w:val="24"/>
        </w:rPr>
        <w:t>?</w:t>
      </w:r>
    </w:p>
    <w:p w14:paraId="5FCAB5FF" w14:textId="77777777" w:rsidR="00B71078" w:rsidRDefault="00074852" w:rsidP="00DB7651">
      <w:pPr>
        <w:pStyle w:val="ListParagraph"/>
        <w:numPr>
          <w:ilvl w:val="0"/>
          <w:numId w:val="3"/>
        </w:numPr>
        <w:rPr>
          <w:rFonts w:ascii="Times New Roman" w:hAnsi="Times New Roman" w:cs="Times New Roman"/>
          <w:sz w:val="24"/>
          <w:szCs w:val="24"/>
        </w:rPr>
      </w:pPr>
      <w:r w:rsidRPr="00B71078">
        <w:rPr>
          <w:rFonts w:ascii="Times New Roman" w:hAnsi="Times New Roman" w:cs="Times New Roman"/>
          <w:sz w:val="24"/>
          <w:szCs w:val="24"/>
        </w:rPr>
        <w:t>How did John of Damascus justify making an image of God</w:t>
      </w:r>
      <w:r w:rsidR="009D46F2" w:rsidRPr="00B71078">
        <w:rPr>
          <w:rFonts w:ascii="Times New Roman" w:hAnsi="Times New Roman" w:cs="Times New Roman"/>
          <w:sz w:val="24"/>
          <w:szCs w:val="24"/>
        </w:rPr>
        <w:t>?</w:t>
      </w:r>
      <w:r w:rsidR="00B71078" w:rsidRPr="00B71078">
        <w:t xml:space="preserve"> </w:t>
      </w:r>
      <w:r w:rsidR="00B71078" w:rsidRPr="00B71078">
        <w:rPr>
          <w:rFonts w:ascii="Times New Roman" w:hAnsi="Times New Roman" w:cs="Times New Roman"/>
          <w:b/>
          <w:bCs/>
          <w:sz w:val="24"/>
          <w:szCs w:val="24"/>
        </w:rPr>
        <w:t>It is clear that when you contemplate God, who is a pure spirit, becoming man for your sake, you will be able to clothe Him with the human form. When the Invisible One becomes visible to flesh, you may then draw a likeness of His form. When He who is a pure spirit, without form or limit, immeasurable in the boundlessness of His own nature, existing as God, takes upon Himself the form of a servant in substance and in stature, and a body of flesh, then you may draw His likeness, and show it to anyone willing to contemplate it</w:t>
      </w:r>
      <w:r w:rsidR="00B71078" w:rsidRPr="00B71078">
        <w:rPr>
          <w:rFonts w:ascii="Times New Roman" w:hAnsi="Times New Roman" w:cs="Times New Roman"/>
          <w:sz w:val="24"/>
          <w:szCs w:val="24"/>
        </w:rPr>
        <w:t xml:space="preserve">. [C Douglas Weaver (2019). (p. 56). Exploring Christian Heritage: </w:t>
      </w:r>
    </w:p>
    <w:p w14:paraId="63CC3267" w14:textId="145A7891" w:rsidR="009D46F2" w:rsidRPr="00B71078" w:rsidRDefault="00CB3952" w:rsidP="00DB7651">
      <w:pPr>
        <w:pStyle w:val="ListParagraph"/>
        <w:numPr>
          <w:ilvl w:val="0"/>
          <w:numId w:val="3"/>
        </w:numPr>
        <w:rPr>
          <w:rFonts w:ascii="Times New Roman" w:hAnsi="Times New Roman" w:cs="Times New Roman"/>
          <w:sz w:val="24"/>
          <w:szCs w:val="24"/>
        </w:rPr>
      </w:pPr>
      <w:r w:rsidRPr="00B71078">
        <w:rPr>
          <w:rFonts w:ascii="Times New Roman" w:hAnsi="Times New Roman" w:cs="Times New Roman"/>
          <w:sz w:val="24"/>
          <w:szCs w:val="24"/>
        </w:rPr>
        <w:t>In what century did the Muslim conquest of Byzantine territory begin</w:t>
      </w:r>
      <w:r w:rsidR="009D46F2" w:rsidRPr="00B71078">
        <w:rPr>
          <w:rFonts w:ascii="Times New Roman" w:hAnsi="Times New Roman" w:cs="Times New Roman"/>
          <w:sz w:val="24"/>
          <w:szCs w:val="24"/>
        </w:rPr>
        <w:t>?</w:t>
      </w:r>
      <w:r w:rsidR="009A2629" w:rsidRPr="00B71078">
        <w:rPr>
          <w:rFonts w:ascii="Times New Roman" w:hAnsi="Times New Roman" w:cs="Times New Roman"/>
          <w:sz w:val="24"/>
          <w:szCs w:val="24"/>
        </w:rPr>
        <w:t xml:space="preserve"> </w:t>
      </w:r>
      <w:r w:rsidR="009771BE" w:rsidRPr="009771BE">
        <w:rPr>
          <w:rFonts w:ascii="Times New Roman" w:hAnsi="Times New Roman" w:cs="Times New Roman"/>
          <w:b/>
          <w:bCs/>
          <w:sz w:val="24"/>
          <w:szCs w:val="24"/>
        </w:rPr>
        <w:t>7</w:t>
      </w:r>
      <w:r w:rsidR="009771BE" w:rsidRPr="009771BE">
        <w:rPr>
          <w:rFonts w:ascii="Times New Roman" w:hAnsi="Times New Roman" w:cs="Times New Roman"/>
          <w:b/>
          <w:bCs/>
          <w:sz w:val="24"/>
          <w:szCs w:val="24"/>
          <w:vertAlign w:val="superscript"/>
        </w:rPr>
        <w:t>th</w:t>
      </w:r>
      <w:r w:rsidR="009771BE" w:rsidRPr="009771BE">
        <w:rPr>
          <w:rFonts w:ascii="Times New Roman" w:hAnsi="Times New Roman" w:cs="Times New Roman"/>
          <w:b/>
          <w:bCs/>
          <w:sz w:val="24"/>
          <w:szCs w:val="24"/>
        </w:rPr>
        <w:t xml:space="preserve"> Century</w:t>
      </w:r>
    </w:p>
    <w:p w14:paraId="2BB6925B" w14:textId="7C240EA7" w:rsidR="009D46F2" w:rsidRPr="00D24B46" w:rsidRDefault="00CB3952" w:rsidP="00DB7651">
      <w:pPr>
        <w:pStyle w:val="ListParagraph"/>
        <w:numPr>
          <w:ilvl w:val="0"/>
          <w:numId w:val="3"/>
        </w:numPr>
        <w:rPr>
          <w:rFonts w:ascii="Times New Roman" w:hAnsi="Times New Roman" w:cs="Times New Roman"/>
          <w:sz w:val="24"/>
          <w:szCs w:val="24"/>
        </w:rPr>
      </w:pPr>
      <w:r w:rsidRPr="00D24B46">
        <w:rPr>
          <w:rFonts w:ascii="Times New Roman" w:hAnsi="Times New Roman" w:cs="Times New Roman"/>
          <w:sz w:val="24"/>
          <w:szCs w:val="24"/>
        </w:rPr>
        <w:t>Augustine of Canterb</w:t>
      </w:r>
      <w:r w:rsidR="005F2B88" w:rsidRPr="00D24B46">
        <w:rPr>
          <w:rFonts w:ascii="Times New Roman" w:hAnsi="Times New Roman" w:cs="Times New Roman"/>
          <w:sz w:val="24"/>
          <w:szCs w:val="24"/>
        </w:rPr>
        <w:t>ury arrived in England in what year</w:t>
      </w:r>
      <w:r w:rsidR="009D46F2" w:rsidRPr="00D24B46">
        <w:rPr>
          <w:rFonts w:ascii="Times New Roman" w:hAnsi="Times New Roman" w:cs="Times New Roman"/>
          <w:sz w:val="24"/>
          <w:szCs w:val="24"/>
        </w:rPr>
        <w:t>?</w:t>
      </w:r>
      <w:r w:rsidR="00E90AF2">
        <w:rPr>
          <w:rFonts w:ascii="Times New Roman" w:hAnsi="Times New Roman" w:cs="Times New Roman"/>
          <w:sz w:val="24"/>
          <w:szCs w:val="24"/>
        </w:rPr>
        <w:t xml:space="preserve"> </w:t>
      </w:r>
      <w:r w:rsidR="00E90AF2" w:rsidRPr="00E90AF2">
        <w:rPr>
          <w:rFonts w:ascii="Times New Roman" w:hAnsi="Times New Roman" w:cs="Times New Roman"/>
          <w:b/>
          <w:bCs/>
          <w:sz w:val="24"/>
          <w:szCs w:val="24"/>
        </w:rPr>
        <w:t>597</w:t>
      </w:r>
    </w:p>
    <w:p w14:paraId="161966FB" w14:textId="2465025B" w:rsidR="009D46F2" w:rsidRPr="00D24B46" w:rsidRDefault="00074852" w:rsidP="00DB7651">
      <w:pPr>
        <w:pStyle w:val="ListParagraph"/>
        <w:numPr>
          <w:ilvl w:val="0"/>
          <w:numId w:val="3"/>
        </w:numPr>
        <w:rPr>
          <w:rFonts w:ascii="Times New Roman" w:hAnsi="Times New Roman" w:cs="Times New Roman"/>
          <w:sz w:val="24"/>
          <w:szCs w:val="24"/>
        </w:rPr>
      </w:pPr>
      <w:r w:rsidRPr="00D24B46">
        <w:rPr>
          <w:rFonts w:ascii="Times New Roman" w:hAnsi="Times New Roman" w:cs="Times New Roman"/>
          <w:sz w:val="24"/>
          <w:szCs w:val="24"/>
        </w:rPr>
        <w:t>From which country did seventh (7</w:t>
      </w:r>
      <w:r w:rsidRPr="00D24B46">
        <w:rPr>
          <w:rFonts w:ascii="Times New Roman" w:hAnsi="Times New Roman" w:cs="Times New Roman"/>
          <w:sz w:val="24"/>
          <w:szCs w:val="24"/>
          <w:vertAlign w:val="superscript"/>
        </w:rPr>
        <w:t>th</w:t>
      </w:r>
      <w:r w:rsidRPr="00D24B46">
        <w:rPr>
          <w:rFonts w:ascii="Times New Roman" w:hAnsi="Times New Roman" w:cs="Times New Roman"/>
          <w:sz w:val="24"/>
          <w:szCs w:val="24"/>
        </w:rPr>
        <w:t>) century missionaries to China come</w:t>
      </w:r>
      <w:r w:rsidR="009D46F2" w:rsidRPr="00D24B46">
        <w:rPr>
          <w:rFonts w:ascii="Times New Roman" w:hAnsi="Times New Roman" w:cs="Times New Roman"/>
          <w:sz w:val="24"/>
          <w:szCs w:val="24"/>
        </w:rPr>
        <w:t>?</w:t>
      </w:r>
      <w:r w:rsidR="00E90AF2">
        <w:rPr>
          <w:rFonts w:ascii="Times New Roman" w:hAnsi="Times New Roman" w:cs="Times New Roman"/>
          <w:sz w:val="24"/>
          <w:szCs w:val="24"/>
        </w:rPr>
        <w:t xml:space="preserve"> </w:t>
      </w:r>
      <w:r w:rsidR="00E90AF2" w:rsidRPr="00E90AF2">
        <w:rPr>
          <w:rFonts w:ascii="Times New Roman" w:hAnsi="Times New Roman" w:cs="Times New Roman"/>
          <w:b/>
          <w:bCs/>
          <w:sz w:val="24"/>
          <w:szCs w:val="24"/>
        </w:rPr>
        <w:t>Syria</w:t>
      </w:r>
    </w:p>
    <w:p w14:paraId="67906E51" w14:textId="1AD46E9E" w:rsidR="009D46F2" w:rsidRPr="00D24B46" w:rsidRDefault="005F2B88" w:rsidP="00DB7651">
      <w:pPr>
        <w:pStyle w:val="ListParagraph"/>
        <w:numPr>
          <w:ilvl w:val="0"/>
          <w:numId w:val="3"/>
        </w:numPr>
        <w:rPr>
          <w:rFonts w:ascii="Times New Roman" w:hAnsi="Times New Roman" w:cs="Times New Roman"/>
          <w:sz w:val="24"/>
          <w:szCs w:val="24"/>
        </w:rPr>
      </w:pPr>
      <w:r w:rsidRPr="00D24B46">
        <w:rPr>
          <w:rFonts w:ascii="Times New Roman" w:hAnsi="Times New Roman" w:cs="Times New Roman"/>
          <w:sz w:val="24"/>
          <w:szCs w:val="24"/>
        </w:rPr>
        <w:t>When was Charlemagne crowned Holy Roman Emperor</w:t>
      </w:r>
      <w:r w:rsidR="009D46F2" w:rsidRPr="00D24B46">
        <w:rPr>
          <w:rFonts w:ascii="Times New Roman" w:hAnsi="Times New Roman" w:cs="Times New Roman"/>
          <w:sz w:val="24"/>
          <w:szCs w:val="24"/>
        </w:rPr>
        <w:t>?</w:t>
      </w:r>
      <w:r w:rsidR="0091315E">
        <w:rPr>
          <w:rFonts w:ascii="Times New Roman" w:hAnsi="Times New Roman" w:cs="Times New Roman"/>
          <w:sz w:val="24"/>
          <w:szCs w:val="24"/>
        </w:rPr>
        <w:t xml:space="preserve"> </w:t>
      </w:r>
      <w:r w:rsidR="0091315E" w:rsidRPr="0091315E">
        <w:rPr>
          <w:rFonts w:ascii="Times New Roman" w:hAnsi="Times New Roman" w:cs="Times New Roman"/>
          <w:b/>
          <w:bCs/>
          <w:sz w:val="24"/>
          <w:szCs w:val="24"/>
        </w:rPr>
        <w:t>Dec 25, 800</w:t>
      </w:r>
    </w:p>
    <w:p w14:paraId="2AE5100A" w14:textId="6093ACC6" w:rsidR="009D46F2" w:rsidRPr="00D24B46" w:rsidRDefault="005232F5" w:rsidP="00DB7651">
      <w:pPr>
        <w:pStyle w:val="ListParagraph"/>
        <w:numPr>
          <w:ilvl w:val="0"/>
          <w:numId w:val="3"/>
        </w:numPr>
        <w:rPr>
          <w:rFonts w:ascii="Times New Roman" w:hAnsi="Times New Roman" w:cs="Times New Roman"/>
          <w:sz w:val="24"/>
          <w:szCs w:val="24"/>
        </w:rPr>
      </w:pPr>
      <w:r w:rsidRPr="00D24B46">
        <w:rPr>
          <w:rFonts w:ascii="Times New Roman" w:hAnsi="Times New Roman" w:cs="Times New Roman"/>
          <w:sz w:val="24"/>
          <w:szCs w:val="24"/>
        </w:rPr>
        <w:t>When was the Benedictine order founded</w:t>
      </w:r>
      <w:r w:rsidR="009D46F2" w:rsidRPr="00D24B46">
        <w:rPr>
          <w:rFonts w:ascii="Times New Roman" w:hAnsi="Times New Roman" w:cs="Times New Roman"/>
          <w:sz w:val="24"/>
          <w:szCs w:val="24"/>
        </w:rPr>
        <w:t>?</w:t>
      </w:r>
      <w:r w:rsidR="00F316D0">
        <w:rPr>
          <w:rFonts w:ascii="Times New Roman" w:hAnsi="Times New Roman" w:cs="Times New Roman"/>
          <w:sz w:val="24"/>
          <w:szCs w:val="24"/>
        </w:rPr>
        <w:t xml:space="preserve"> </w:t>
      </w:r>
      <w:r w:rsidR="00F316D0" w:rsidRPr="00F316D0">
        <w:rPr>
          <w:rFonts w:ascii="Times New Roman" w:hAnsi="Times New Roman" w:cs="Times New Roman"/>
          <w:b/>
          <w:bCs/>
          <w:sz w:val="24"/>
          <w:szCs w:val="24"/>
        </w:rPr>
        <w:t>529</w:t>
      </w:r>
    </w:p>
    <w:p w14:paraId="30A517B7" w14:textId="2710E7B9" w:rsidR="009D46F2" w:rsidRPr="00F316D0" w:rsidRDefault="005232F5" w:rsidP="00DB7651">
      <w:pPr>
        <w:pStyle w:val="ListParagraph"/>
        <w:numPr>
          <w:ilvl w:val="0"/>
          <w:numId w:val="3"/>
        </w:numPr>
        <w:rPr>
          <w:rFonts w:ascii="Times New Roman" w:hAnsi="Times New Roman" w:cs="Times New Roman"/>
          <w:b/>
          <w:bCs/>
          <w:sz w:val="24"/>
          <w:szCs w:val="24"/>
        </w:rPr>
      </w:pPr>
      <w:r w:rsidRPr="00D24B46">
        <w:rPr>
          <w:rFonts w:ascii="Times New Roman" w:hAnsi="Times New Roman" w:cs="Times New Roman"/>
          <w:sz w:val="24"/>
          <w:szCs w:val="24"/>
        </w:rPr>
        <w:t>What were the key factors leading to the Great Schism in 1054</w:t>
      </w:r>
      <w:r w:rsidR="009D46F2" w:rsidRPr="00D24B46">
        <w:rPr>
          <w:rFonts w:ascii="Times New Roman" w:hAnsi="Times New Roman" w:cs="Times New Roman"/>
          <w:sz w:val="24"/>
          <w:szCs w:val="24"/>
        </w:rPr>
        <w:t>?</w:t>
      </w:r>
      <w:r w:rsidR="00F316D0">
        <w:rPr>
          <w:rFonts w:ascii="Times New Roman" w:hAnsi="Times New Roman" w:cs="Times New Roman"/>
          <w:sz w:val="24"/>
          <w:szCs w:val="24"/>
        </w:rPr>
        <w:t xml:space="preserve"> </w:t>
      </w:r>
      <w:r w:rsidR="00F316D0" w:rsidRPr="00F316D0">
        <w:rPr>
          <w:rFonts w:ascii="Times New Roman" w:hAnsi="Times New Roman" w:cs="Times New Roman"/>
          <w:b/>
          <w:bCs/>
          <w:sz w:val="24"/>
          <w:szCs w:val="24"/>
        </w:rPr>
        <w:t xml:space="preserve">Political Rivalry, </w:t>
      </w:r>
      <w:r w:rsidR="00F316D0">
        <w:rPr>
          <w:rFonts w:ascii="Times New Roman" w:hAnsi="Times New Roman" w:cs="Times New Roman"/>
          <w:b/>
          <w:bCs/>
          <w:sz w:val="24"/>
          <w:szCs w:val="24"/>
        </w:rPr>
        <w:t xml:space="preserve">theological development, filioque controversy, iconoclastic controversy, difference in language and culture, </w:t>
      </w:r>
      <w:r w:rsidR="00F316D0" w:rsidRPr="00F316D0">
        <w:rPr>
          <w:rFonts w:ascii="Times New Roman" w:hAnsi="Times New Roman" w:cs="Times New Roman"/>
          <w:b/>
          <w:bCs/>
          <w:sz w:val="24"/>
          <w:szCs w:val="24"/>
        </w:rPr>
        <w:t>CLAIMS OF PAPACY</w:t>
      </w:r>
      <w:r w:rsidR="00985D24">
        <w:rPr>
          <w:rFonts w:ascii="Times New Roman" w:hAnsi="Times New Roman" w:cs="Times New Roman"/>
          <w:b/>
          <w:bCs/>
          <w:sz w:val="24"/>
          <w:szCs w:val="24"/>
        </w:rPr>
        <w:t xml:space="preserve"> </w:t>
      </w:r>
      <w:proofErr w:type="spellStart"/>
      <w:r w:rsidR="00985D24">
        <w:rPr>
          <w:rFonts w:ascii="Times New Roman" w:hAnsi="Times New Roman" w:cs="Times New Roman"/>
          <w:b/>
          <w:bCs/>
          <w:sz w:val="24"/>
          <w:szCs w:val="24"/>
        </w:rPr>
        <w:t>etc</w:t>
      </w:r>
      <w:proofErr w:type="spellEnd"/>
      <w:r w:rsidR="00F316D0" w:rsidRPr="00F316D0">
        <w:rPr>
          <w:rFonts w:ascii="Times New Roman" w:hAnsi="Times New Roman" w:cs="Times New Roman"/>
          <w:b/>
          <w:bCs/>
          <w:sz w:val="24"/>
          <w:szCs w:val="24"/>
        </w:rPr>
        <w:t xml:space="preserve"> [Robert C Walton (2018). Chronological and Background Charts of Church History</w:t>
      </w:r>
    </w:p>
    <w:p w14:paraId="488B9747" w14:textId="39EBB465" w:rsidR="009D46F2" w:rsidRPr="00D24B46" w:rsidRDefault="005232F5" w:rsidP="00DB7651">
      <w:pPr>
        <w:pStyle w:val="ListParagraph"/>
        <w:numPr>
          <w:ilvl w:val="0"/>
          <w:numId w:val="3"/>
        </w:numPr>
        <w:rPr>
          <w:rFonts w:ascii="Times New Roman" w:hAnsi="Times New Roman" w:cs="Times New Roman"/>
          <w:sz w:val="24"/>
          <w:szCs w:val="24"/>
        </w:rPr>
      </w:pPr>
      <w:r w:rsidRPr="00D24B46">
        <w:rPr>
          <w:rFonts w:ascii="Times New Roman" w:hAnsi="Times New Roman" w:cs="Times New Roman"/>
          <w:sz w:val="24"/>
          <w:szCs w:val="24"/>
        </w:rPr>
        <w:t>What did the Fourth Lateran Council determine about the bread and wine in the Eucharist</w:t>
      </w:r>
      <w:r w:rsidR="009D46F2" w:rsidRPr="00D24B46">
        <w:rPr>
          <w:rFonts w:ascii="Times New Roman" w:hAnsi="Times New Roman" w:cs="Times New Roman"/>
          <w:sz w:val="24"/>
          <w:szCs w:val="24"/>
        </w:rPr>
        <w:t>?</w:t>
      </w:r>
      <w:r w:rsidR="0093549D">
        <w:rPr>
          <w:rFonts w:ascii="Times New Roman" w:hAnsi="Times New Roman" w:cs="Times New Roman"/>
          <w:sz w:val="24"/>
          <w:szCs w:val="24"/>
        </w:rPr>
        <w:t xml:space="preserve"> </w:t>
      </w:r>
      <w:r w:rsidR="0093549D" w:rsidRPr="0093549D">
        <w:rPr>
          <w:rFonts w:ascii="Times New Roman" w:hAnsi="Times New Roman" w:cs="Times New Roman"/>
          <w:b/>
          <w:bCs/>
          <w:sz w:val="24"/>
          <w:szCs w:val="24"/>
        </w:rPr>
        <w:t>Transubstantiation</w:t>
      </w:r>
      <w:r w:rsidR="0093549D">
        <w:rPr>
          <w:rFonts w:ascii="Times New Roman" w:hAnsi="Times New Roman" w:cs="Times New Roman"/>
          <w:b/>
          <w:bCs/>
          <w:sz w:val="24"/>
          <w:szCs w:val="24"/>
        </w:rPr>
        <w:t>- bread and wine becomes actual becomes body and blood of Christ.</w:t>
      </w:r>
    </w:p>
    <w:p w14:paraId="2E3769CB" w14:textId="529A6AAE" w:rsidR="009D46F2" w:rsidRPr="00D24B46" w:rsidRDefault="00074852" w:rsidP="00DB7651">
      <w:pPr>
        <w:pStyle w:val="ListParagraph"/>
        <w:numPr>
          <w:ilvl w:val="0"/>
          <w:numId w:val="3"/>
        </w:numPr>
        <w:rPr>
          <w:rFonts w:ascii="Times New Roman" w:hAnsi="Times New Roman" w:cs="Times New Roman"/>
          <w:sz w:val="24"/>
          <w:szCs w:val="24"/>
        </w:rPr>
      </w:pPr>
      <w:r w:rsidRPr="00D24B46">
        <w:rPr>
          <w:rFonts w:ascii="Times New Roman" w:hAnsi="Times New Roman" w:cs="Times New Roman"/>
          <w:sz w:val="24"/>
          <w:szCs w:val="24"/>
        </w:rPr>
        <w:t>What year did the First Crusade begin</w:t>
      </w:r>
      <w:r w:rsidR="009D46F2" w:rsidRPr="00D24B46">
        <w:rPr>
          <w:rFonts w:ascii="Times New Roman" w:hAnsi="Times New Roman" w:cs="Times New Roman"/>
          <w:sz w:val="24"/>
          <w:szCs w:val="24"/>
        </w:rPr>
        <w:t>?</w:t>
      </w:r>
      <w:r w:rsidR="0091315E">
        <w:rPr>
          <w:rFonts w:ascii="Times New Roman" w:hAnsi="Times New Roman" w:cs="Times New Roman"/>
          <w:sz w:val="24"/>
          <w:szCs w:val="24"/>
        </w:rPr>
        <w:t xml:space="preserve"> </w:t>
      </w:r>
      <w:r w:rsidR="0091315E" w:rsidRPr="0091315E">
        <w:rPr>
          <w:rFonts w:ascii="Times New Roman" w:hAnsi="Times New Roman" w:cs="Times New Roman"/>
          <w:b/>
          <w:bCs/>
          <w:sz w:val="24"/>
          <w:szCs w:val="24"/>
        </w:rPr>
        <w:t>1095</w:t>
      </w:r>
    </w:p>
    <w:p w14:paraId="1EE252E9" w14:textId="35D7BE64" w:rsidR="009D46F2" w:rsidRPr="00D24B46" w:rsidRDefault="005232F5" w:rsidP="00DB7651">
      <w:pPr>
        <w:pStyle w:val="ListParagraph"/>
        <w:numPr>
          <w:ilvl w:val="0"/>
          <w:numId w:val="3"/>
        </w:numPr>
        <w:rPr>
          <w:rFonts w:ascii="Times New Roman" w:hAnsi="Times New Roman" w:cs="Times New Roman"/>
          <w:sz w:val="24"/>
          <w:szCs w:val="24"/>
        </w:rPr>
      </w:pPr>
      <w:r w:rsidRPr="00D24B46">
        <w:rPr>
          <w:rFonts w:ascii="Times New Roman" w:hAnsi="Times New Roman" w:cs="Times New Roman"/>
          <w:sz w:val="24"/>
          <w:szCs w:val="24"/>
        </w:rPr>
        <w:t>Who were the leaders of reform movements prior to the Reformation</w:t>
      </w:r>
      <w:r w:rsidR="009D46F2" w:rsidRPr="00D24B46">
        <w:rPr>
          <w:rFonts w:ascii="Times New Roman" w:hAnsi="Times New Roman" w:cs="Times New Roman"/>
          <w:sz w:val="24"/>
          <w:szCs w:val="24"/>
        </w:rPr>
        <w:t>?</w:t>
      </w:r>
      <w:r w:rsidR="00985D24" w:rsidRPr="00985D24">
        <w:t xml:space="preserve"> </w:t>
      </w:r>
      <w:r w:rsidR="00985D24" w:rsidRPr="00985D24">
        <w:rPr>
          <w:rFonts w:ascii="Times New Roman" w:hAnsi="Times New Roman" w:cs="Times New Roman"/>
          <w:b/>
          <w:bCs/>
          <w:sz w:val="24"/>
          <w:szCs w:val="24"/>
        </w:rPr>
        <w:t xml:space="preserve">THOMAS BRADWARDINE, Gregory of Rimini, John Wycliffe, John Huss, John of </w:t>
      </w:r>
      <w:r w:rsidR="00985D24">
        <w:rPr>
          <w:rFonts w:ascii="Times New Roman" w:hAnsi="Times New Roman" w:cs="Times New Roman"/>
          <w:b/>
          <w:bCs/>
          <w:sz w:val="24"/>
          <w:szCs w:val="24"/>
        </w:rPr>
        <w:t>W</w:t>
      </w:r>
      <w:r w:rsidR="00985D24" w:rsidRPr="00985D24">
        <w:rPr>
          <w:rFonts w:ascii="Times New Roman" w:hAnsi="Times New Roman" w:cs="Times New Roman"/>
          <w:b/>
          <w:bCs/>
          <w:sz w:val="24"/>
          <w:szCs w:val="24"/>
        </w:rPr>
        <w:t>es</w:t>
      </w:r>
      <w:r w:rsidR="00985D24">
        <w:rPr>
          <w:rFonts w:ascii="Times New Roman" w:hAnsi="Times New Roman" w:cs="Times New Roman"/>
          <w:b/>
          <w:bCs/>
          <w:sz w:val="24"/>
          <w:szCs w:val="24"/>
        </w:rPr>
        <w:t>s</w:t>
      </w:r>
      <w:r w:rsidR="00985D24" w:rsidRPr="00985D24">
        <w:rPr>
          <w:rFonts w:ascii="Times New Roman" w:hAnsi="Times New Roman" w:cs="Times New Roman"/>
          <w:b/>
          <w:bCs/>
          <w:sz w:val="24"/>
          <w:szCs w:val="24"/>
        </w:rPr>
        <w:t>el</w:t>
      </w:r>
      <w:r w:rsidR="00985D24">
        <w:rPr>
          <w:rFonts w:ascii="Times New Roman" w:hAnsi="Times New Roman" w:cs="Times New Roman"/>
          <w:b/>
          <w:bCs/>
          <w:sz w:val="24"/>
          <w:szCs w:val="24"/>
        </w:rPr>
        <w:t xml:space="preserve"> </w:t>
      </w:r>
      <w:r w:rsidR="00985D24" w:rsidRPr="00985D24">
        <w:rPr>
          <w:rFonts w:ascii="Times New Roman" w:hAnsi="Times New Roman" w:cs="Times New Roman"/>
          <w:b/>
          <w:bCs/>
          <w:sz w:val="24"/>
          <w:szCs w:val="24"/>
        </w:rPr>
        <w:lastRenderedPageBreak/>
        <w:t>[Robert C Walton (2018). (p. 48). Chronological and Background Charts of Church History</w:t>
      </w:r>
      <w:r w:rsidR="000049A0">
        <w:rPr>
          <w:rFonts w:ascii="Times New Roman" w:hAnsi="Times New Roman" w:cs="Times New Roman"/>
          <w:sz w:val="24"/>
          <w:szCs w:val="24"/>
        </w:rPr>
        <w:t xml:space="preserve"> </w:t>
      </w:r>
    </w:p>
    <w:p w14:paraId="6B937707" w14:textId="4BB98614" w:rsidR="009D46F2" w:rsidRPr="00D24B46" w:rsidRDefault="009D46F2" w:rsidP="00DB7651">
      <w:pPr>
        <w:pStyle w:val="ListParagraph"/>
        <w:numPr>
          <w:ilvl w:val="0"/>
          <w:numId w:val="3"/>
        </w:numPr>
        <w:rPr>
          <w:rFonts w:ascii="Times New Roman" w:hAnsi="Times New Roman" w:cs="Times New Roman"/>
          <w:sz w:val="24"/>
          <w:szCs w:val="24"/>
        </w:rPr>
      </w:pPr>
      <w:r w:rsidRPr="00D24B46">
        <w:rPr>
          <w:rFonts w:ascii="Times New Roman" w:hAnsi="Times New Roman" w:cs="Times New Roman"/>
          <w:sz w:val="24"/>
          <w:szCs w:val="24"/>
        </w:rPr>
        <w:t xml:space="preserve">What </w:t>
      </w:r>
      <w:r w:rsidR="005232F5" w:rsidRPr="00D24B46">
        <w:rPr>
          <w:rFonts w:ascii="Times New Roman" w:hAnsi="Times New Roman" w:cs="Times New Roman"/>
          <w:sz w:val="24"/>
          <w:szCs w:val="24"/>
        </w:rPr>
        <w:t>is “the Babylonian Captivity of the Church”</w:t>
      </w:r>
      <w:r w:rsidRPr="00D24B46">
        <w:rPr>
          <w:rFonts w:ascii="Times New Roman" w:hAnsi="Times New Roman" w:cs="Times New Roman"/>
          <w:sz w:val="24"/>
          <w:szCs w:val="24"/>
        </w:rPr>
        <w:t>?</w:t>
      </w:r>
      <w:r w:rsidR="00291571">
        <w:rPr>
          <w:rFonts w:ascii="Times New Roman" w:hAnsi="Times New Roman" w:cs="Times New Roman"/>
          <w:sz w:val="24"/>
          <w:szCs w:val="24"/>
        </w:rPr>
        <w:t xml:space="preserve"> Luther’s book, </w:t>
      </w:r>
      <w:r w:rsidR="00291571" w:rsidRPr="00291571">
        <w:rPr>
          <w:rFonts w:ascii="Times New Roman" w:hAnsi="Times New Roman" w:cs="Times New Roman"/>
          <w:b/>
          <w:bCs/>
          <w:sz w:val="24"/>
          <w:szCs w:val="24"/>
        </w:rPr>
        <w:t xml:space="preserve">presented a searching examination of the church’s sevenfold system of sacraments. By claiming to find only baptism and the Lord’s Supper, and perhaps confession, as sacraments authorized by Christ in the New Testament—and by arguing that the Catholic Church’s domination of sacramental practice had turned them into works of self-righteousness—Luther threatened the very foundations of Christendom as it had grown up around the sacramental system. [Mark A Noll (2018). (p. 152). </w:t>
      </w:r>
    </w:p>
    <w:p w14:paraId="134A4533" w14:textId="56427B68" w:rsidR="009D46F2" w:rsidRPr="00D24B46" w:rsidRDefault="005232F5" w:rsidP="00DB7651">
      <w:pPr>
        <w:pStyle w:val="ListParagraph"/>
        <w:numPr>
          <w:ilvl w:val="0"/>
          <w:numId w:val="3"/>
        </w:numPr>
        <w:rPr>
          <w:rFonts w:ascii="Times New Roman" w:hAnsi="Times New Roman" w:cs="Times New Roman"/>
          <w:sz w:val="24"/>
          <w:szCs w:val="24"/>
        </w:rPr>
      </w:pPr>
      <w:r w:rsidRPr="00D24B46">
        <w:rPr>
          <w:rFonts w:ascii="Times New Roman" w:hAnsi="Times New Roman" w:cs="Times New Roman"/>
          <w:sz w:val="24"/>
          <w:szCs w:val="24"/>
        </w:rPr>
        <w:t>Which council executed Jan Huss and deposed Pope John XXIII</w:t>
      </w:r>
      <w:r w:rsidR="009D46F2" w:rsidRPr="00D24B46">
        <w:rPr>
          <w:rFonts w:ascii="Times New Roman" w:hAnsi="Times New Roman" w:cs="Times New Roman"/>
          <w:sz w:val="24"/>
          <w:szCs w:val="24"/>
        </w:rPr>
        <w:t>?</w:t>
      </w:r>
      <w:r w:rsidR="00E90AF2">
        <w:rPr>
          <w:rFonts w:ascii="Times New Roman" w:hAnsi="Times New Roman" w:cs="Times New Roman"/>
          <w:sz w:val="24"/>
          <w:szCs w:val="24"/>
        </w:rPr>
        <w:t xml:space="preserve"> </w:t>
      </w:r>
      <w:r w:rsidR="00E90AF2" w:rsidRPr="00E90AF2">
        <w:rPr>
          <w:rFonts w:ascii="Times New Roman" w:hAnsi="Times New Roman" w:cs="Times New Roman"/>
          <w:b/>
          <w:bCs/>
          <w:sz w:val="24"/>
          <w:szCs w:val="24"/>
        </w:rPr>
        <w:t>Council of Constance</w:t>
      </w:r>
    </w:p>
    <w:p w14:paraId="234D8088" w14:textId="51FBF85C" w:rsidR="009D46F2" w:rsidRPr="00D24B46" w:rsidRDefault="005232F5" w:rsidP="00DB7651">
      <w:pPr>
        <w:pStyle w:val="ListParagraph"/>
        <w:numPr>
          <w:ilvl w:val="0"/>
          <w:numId w:val="3"/>
        </w:numPr>
        <w:rPr>
          <w:rFonts w:ascii="Times New Roman" w:hAnsi="Times New Roman" w:cs="Times New Roman"/>
          <w:sz w:val="24"/>
          <w:szCs w:val="24"/>
        </w:rPr>
      </w:pPr>
      <w:r w:rsidRPr="00D24B46">
        <w:rPr>
          <w:rFonts w:ascii="Times New Roman" w:hAnsi="Times New Roman" w:cs="Times New Roman"/>
          <w:sz w:val="24"/>
          <w:szCs w:val="24"/>
        </w:rPr>
        <w:t>Who argued for God’s existence from motion, causality, possibility, imperfection, and design</w:t>
      </w:r>
      <w:r w:rsidR="009D46F2" w:rsidRPr="00D24B46">
        <w:rPr>
          <w:rFonts w:ascii="Times New Roman" w:hAnsi="Times New Roman" w:cs="Times New Roman"/>
          <w:sz w:val="24"/>
          <w:szCs w:val="24"/>
        </w:rPr>
        <w:t>?</w:t>
      </w:r>
      <w:r w:rsidR="00F316D0">
        <w:rPr>
          <w:rFonts w:ascii="Times New Roman" w:hAnsi="Times New Roman" w:cs="Times New Roman"/>
          <w:sz w:val="24"/>
          <w:szCs w:val="24"/>
        </w:rPr>
        <w:t xml:space="preserve"> </w:t>
      </w:r>
      <w:r w:rsidR="00F316D0" w:rsidRPr="00F316D0">
        <w:rPr>
          <w:rFonts w:ascii="Times New Roman" w:hAnsi="Times New Roman" w:cs="Times New Roman"/>
          <w:b/>
          <w:bCs/>
          <w:sz w:val="24"/>
          <w:szCs w:val="24"/>
        </w:rPr>
        <w:t>Thomas</w:t>
      </w:r>
      <w:r w:rsidR="00F316D0">
        <w:rPr>
          <w:rFonts w:ascii="Times New Roman" w:hAnsi="Times New Roman" w:cs="Times New Roman"/>
          <w:sz w:val="24"/>
          <w:szCs w:val="24"/>
        </w:rPr>
        <w:t xml:space="preserve"> </w:t>
      </w:r>
      <w:r w:rsidR="00F316D0" w:rsidRPr="00F316D0">
        <w:rPr>
          <w:rFonts w:ascii="Times New Roman" w:hAnsi="Times New Roman" w:cs="Times New Roman"/>
          <w:b/>
          <w:bCs/>
          <w:sz w:val="24"/>
          <w:szCs w:val="24"/>
        </w:rPr>
        <w:t>Aquinas</w:t>
      </w:r>
    </w:p>
    <w:p w14:paraId="6F48B46D" w14:textId="21A70943" w:rsidR="009D46F2" w:rsidRPr="00D24B46" w:rsidRDefault="005232F5" w:rsidP="00DB7651">
      <w:pPr>
        <w:pStyle w:val="ListParagraph"/>
        <w:numPr>
          <w:ilvl w:val="0"/>
          <w:numId w:val="3"/>
        </w:numPr>
        <w:rPr>
          <w:rFonts w:ascii="Times New Roman" w:hAnsi="Times New Roman" w:cs="Times New Roman"/>
          <w:sz w:val="24"/>
          <w:szCs w:val="24"/>
        </w:rPr>
      </w:pPr>
      <w:r w:rsidRPr="00D24B46">
        <w:rPr>
          <w:rFonts w:ascii="Times New Roman" w:hAnsi="Times New Roman" w:cs="Times New Roman"/>
          <w:sz w:val="24"/>
          <w:szCs w:val="24"/>
        </w:rPr>
        <w:t>Who were the leading medieval mystics</w:t>
      </w:r>
      <w:r w:rsidR="009D46F2" w:rsidRPr="00D24B46">
        <w:rPr>
          <w:rFonts w:ascii="Times New Roman" w:hAnsi="Times New Roman" w:cs="Times New Roman"/>
          <w:sz w:val="24"/>
          <w:szCs w:val="24"/>
        </w:rPr>
        <w:t>?</w:t>
      </w:r>
      <w:r w:rsidR="0091315E">
        <w:rPr>
          <w:rFonts w:ascii="Times New Roman" w:hAnsi="Times New Roman" w:cs="Times New Roman"/>
          <w:sz w:val="24"/>
          <w:szCs w:val="24"/>
        </w:rPr>
        <w:t xml:space="preserve"> </w:t>
      </w:r>
      <w:r w:rsidR="0091315E" w:rsidRPr="0091315E">
        <w:rPr>
          <w:rFonts w:ascii="Times New Roman" w:hAnsi="Times New Roman" w:cs="Times New Roman"/>
          <w:b/>
          <w:bCs/>
          <w:sz w:val="24"/>
          <w:szCs w:val="24"/>
        </w:rPr>
        <w:t>BERNARD OF CLAIRVAUX [Robert C Walton (2018). (p. 43). Chronological and Background Charts of Church History,</w:t>
      </w:r>
      <w:r w:rsidR="0091315E" w:rsidRPr="0091315E">
        <w:rPr>
          <w:rFonts w:ascii="Times New Roman" w:hAnsi="Times New Roman" w:cs="Times New Roman"/>
          <w:sz w:val="24"/>
          <w:szCs w:val="24"/>
        </w:rPr>
        <w:t xml:space="preserve"> </w:t>
      </w:r>
    </w:p>
    <w:p w14:paraId="533E9D54" w14:textId="0F5D71EB" w:rsidR="009D46F2" w:rsidRPr="00D24B46" w:rsidRDefault="005232F5" w:rsidP="00DB7651">
      <w:pPr>
        <w:pStyle w:val="ListParagraph"/>
        <w:numPr>
          <w:ilvl w:val="0"/>
          <w:numId w:val="3"/>
        </w:numPr>
        <w:rPr>
          <w:rFonts w:ascii="Times New Roman" w:hAnsi="Times New Roman" w:cs="Times New Roman"/>
          <w:sz w:val="24"/>
          <w:szCs w:val="24"/>
        </w:rPr>
      </w:pPr>
      <w:r w:rsidRPr="00D24B46">
        <w:rPr>
          <w:rFonts w:ascii="Times New Roman" w:hAnsi="Times New Roman" w:cs="Times New Roman"/>
          <w:sz w:val="24"/>
          <w:szCs w:val="24"/>
        </w:rPr>
        <w:t>What were the three dominant philosophical movements of Scholastic theology</w:t>
      </w:r>
      <w:r w:rsidR="009D46F2" w:rsidRPr="00D24B46">
        <w:rPr>
          <w:rFonts w:ascii="Times New Roman" w:hAnsi="Times New Roman" w:cs="Times New Roman"/>
          <w:sz w:val="24"/>
          <w:szCs w:val="24"/>
        </w:rPr>
        <w:t>?</w:t>
      </w:r>
    </w:p>
    <w:p w14:paraId="2426705E" w14:textId="7CE3FB2C" w:rsidR="009D46F2" w:rsidRPr="00D24B46" w:rsidRDefault="005232F5" w:rsidP="00DB7651">
      <w:pPr>
        <w:pStyle w:val="ListParagraph"/>
        <w:numPr>
          <w:ilvl w:val="0"/>
          <w:numId w:val="3"/>
        </w:numPr>
        <w:rPr>
          <w:rFonts w:ascii="Times New Roman" w:hAnsi="Times New Roman" w:cs="Times New Roman"/>
          <w:sz w:val="24"/>
          <w:szCs w:val="24"/>
        </w:rPr>
      </w:pPr>
      <w:r w:rsidRPr="00D24B46">
        <w:rPr>
          <w:rFonts w:ascii="Times New Roman" w:hAnsi="Times New Roman" w:cs="Times New Roman"/>
          <w:sz w:val="24"/>
          <w:szCs w:val="24"/>
        </w:rPr>
        <w:t xml:space="preserve">Who wrote </w:t>
      </w:r>
      <w:r w:rsidRPr="00D24B46">
        <w:rPr>
          <w:rFonts w:ascii="Times New Roman" w:hAnsi="Times New Roman" w:cs="Times New Roman"/>
          <w:i/>
          <w:iCs/>
          <w:sz w:val="24"/>
          <w:szCs w:val="24"/>
        </w:rPr>
        <w:t>On the Imitation of Christ</w:t>
      </w:r>
      <w:r w:rsidR="009D46F2" w:rsidRPr="00D24B46">
        <w:rPr>
          <w:rFonts w:ascii="Times New Roman" w:hAnsi="Times New Roman" w:cs="Times New Roman"/>
          <w:sz w:val="24"/>
          <w:szCs w:val="24"/>
        </w:rPr>
        <w:t>?</w:t>
      </w:r>
      <w:r w:rsidR="0093549D">
        <w:rPr>
          <w:rFonts w:ascii="Times New Roman" w:hAnsi="Times New Roman" w:cs="Times New Roman"/>
          <w:sz w:val="24"/>
          <w:szCs w:val="24"/>
        </w:rPr>
        <w:t xml:space="preserve"> </w:t>
      </w:r>
      <w:r w:rsidR="0093549D" w:rsidRPr="0093549D">
        <w:rPr>
          <w:rFonts w:ascii="Times New Roman" w:hAnsi="Times New Roman" w:cs="Times New Roman"/>
          <w:b/>
          <w:bCs/>
          <w:sz w:val="24"/>
          <w:szCs w:val="24"/>
        </w:rPr>
        <w:t>Thomas a Kemps</w:t>
      </w:r>
    </w:p>
    <w:p w14:paraId="71B1793F" w14:textId="29E809B0" w:rsidR="009D46F2" w:rsidRPr="00E148AA" w:rsidRDefault="005232F5" w:rsidP="00DB7651">
      <w:pPr>
        <w:pStyle w:val="ListParagraph"/>
        <w:numPr>
          <w:ilvl w:val="0"/>
          <w:numId w:val="3"/>
        </w:numPr>
        <w:rPr>
          <w:rFonts w:ascii="Times New Roman" w:hAnsi="Times New Roman" w:cs="Times New Roman"/>
          <w:b/>
          <w:bCs/>
          <w:sz w:val="24"/>
          <w:szCs w:val="24"/>
        </w:rPr>
      </w:pPr>
      <w:r w:rsidRPr="00D24B46">
        <w:rPr>
          <w:rFonts w:ascii="Times New Roman" w:hAnsi="Times New Roman" w:cs="Times New Roman"/>
          <w:sz w:val="24"/>
          <w:szCs w:val="24"/>
        </w:rPr>
        <w:t xml:space="preserve">When did Luther post his </w:t>
      </w:r>
      <w:r w:rsidRPr="00D24B46">
        <w:rPr>
          <w:rFonts w:ascii="Times New Roman" w:hAnsi="Times New Roman" w:cs="Times New Roman"/>
          <w:i/>
          <w:iCs/>
          <w:sz w:val="24"/>
          <w:szCs w:val="24"/>
        </w:rPr>
        <w:t>Ninety-Five Theses</w:t>
      </w:r>
      <w:r w:rsidRPr="00D24B46">
        <w:rPr>
          <w:rFonts w:ascii="Times New Roman" w:hAnsi="Times New Roman" w:cs="Times New Roman"/>
          <w:sz w:val="24"/>
          <w:szCs w:val="24"/>
        </w:rPr>
        <w:t xml:space="preserve"> to the church door</w:t>
      </w:r>
      <w:r w:rsidR="009D46F2" w:rsidRPr="00D24B46">
        <w:rPr>
          <w:rFonts w:ascii="Times New Roman" w:hAnsi="Times New Roman" w:cs="Times New Roman"/>
          <w:sz w:val="24"/>
          <w:szCs w:val="24"/>
        </w:rPr>
        <w:t>?</w:t>
      </w:r>
      <w:r w:rsidR="00E148AA" w:rsidRPr="00E148AA">
        <w:t xml:space="preserve"> </w:t>
      </w:r>
      <w:r w:rsidR="00E148AA" w:rsidRPr="00E148AA">
        <w:rPr>
          <w:rFonts w:ascii="Times New Roman" w:hAnsi="Times New Roman" w:cs="Times New Roman"/>
          <w:b/>
          <w:bCs/>
          <w:sz w:val="24"/>
          <w:szCs w:val="24"/>
        </w:rPr>
        <w:t>October 31, 1517 [Mark A Noll (2018). (p. 157). Turning Points: Decisive Moments in the History of Christianity</w:t>
      </w:r>
      <w:proofErr w:type="gramStart"/>
      <w:r w:rsidR="00E148AA" w:rsidRPr="00E148AA">
        <w:rPr>
          <w:rFonts w:ascii="Times New Roman" w:hAnsi="Times New Roman" w:cs="Times New Roman"/>
          <w:b/>
          <w:bCs/>
          <w:sz w:val="24"/>
          <w:szCs w:val="24"/>
        </w:rPr>
        <w:t>, ,</w:t>
      </w:r>
      <w:proofErr w:type="gramEnd"/>
      <w:r w:rsidR="00E148AA" w:rsidRPr="00E148AA">
        <w:rPr>
          <w:rFonts w:ascii="Times New Roman" w:hAnsi="Times New Roman" w:cs="Times New Roman"/>
          <w:b/>
          <w:bCs/>
          <w:sz w:val="24"/>
          <w:szCs w:val="24"/>
        </w:rPr>
        <w:t xml:space="preserve"> 3rd Edition. Retrieved from https://app.wordsearchbible.lifeway.com]</w:t>
      </w:r>
    </w:p>
    <w:p w14:paraId="40856172" w14:textId="5429C6E4" w:rsidR="009D46F2" w:rsidRPr="00D24B46" w:rsidRDefault="005232F5" w:rsidP="00DB7651">
      <w:pPr>
        <w:pStyle w:val="ListParagraph"/>
        <w:numPr>
          <w:ilvl w:val="0"/>
          <w:numId w:val="3"/>
        </w:numPr>
        <w:rPr>
          <w:rFonts w:ascii="Times New Roman" w:hAnsi="Times New Roman" w:cs="Times New Roman"/>
          <w:sz w:val="24"/>
          <w:szCs w:val="24"/>
        </w:rPr>
      </w:pPr>
      <w:r w:rsidRPr="00D24B46">
        <w:rPr>
          <w:rFonts w:ascii="Times New Roman" w:hAnsi="Times New Roman" w:cs="Times New Roman"/>
          <w:sz w:val="24"/>
          <w:szCs w:val="24"/>
        </w:rPr>
        <w:t>Upon what doctrinal issue did Luther and Zwingli disagree</w:t>
      </w:r>
      <w:r w:rsidR="009D46F2" w:rsidRPr="00D24B46">
        <w:rPr>
          <w:rFonts w:ascii="Times New Roman" w:hAnsi="Times New Roman" w:cs="Times New Roman"/>
          <w:sz w:val="24"/>
          <w:szCs w:val="24"/>
        </w:rPr>
        <w:t>?</w:t>
      </w:r>
      <w:r w:rsidR="00291571">
        <w:rPr>
          <w:rFonts w:ascii="Times New Roman" w:hAnsi="Times New Roman" w:cs="Times New Roman"/>
          <w:sz w:val="24"/>
          <w:szCs w:val="24"/>
        </w:rPr>
        <w:t xml:space="preserve"> </w:t>
      </w:r>
      <w:r w:rsidR="00291571" w:rsidRPr="00291571">
        <w:rPr>
          <w:rFonts w:ascii="Times New Roman" w:hAnsi="Times New Roman" w:cs="Times New Roman"/>
          <w:b/>
          <w:bCs/>
          <w:sz w:val="24"/>
          <w:szCs w:val="24"/>
        </w:rPr>
        <w:t>The Lord’s Supper</w:t>
      </w:r>
      <w:r w:rsidR="00291571">
        <w:rPr>
          <w:rFonts w:ascii="Times New Roman" w:hAnsi="Times New Roman" w:cs="Times New Roman"/>
          <w:b/>
          <w:bCs/>
          <w:sz w:val="24"/>
          <w:szCs w:val="24"/>
        </w:rPr>
        <w:t xml:space="preserve"> &lt;</w:t>
      </w:r>
      <w:r w:rsidR="00291571" w:rsidRPr="00291571">
        <w:t xml:space="preserve"> </w:t>
      </w:r>
      <w:r w:rsidR="00291571" w:rsidRPr="00291571">
        <w:rPr>
          <w:rFonts w:ascii="Times New Roman" w:hAnsi="Times New Roman" w:cs="Times New Roman"/>
          <w:b/>
          <w:bCs/>
          <w:sz w:val="24"/>
          <w:szCs w:val="24"/>
        </w:rPr>
        <w:t xml:space="preserve">Luther held that Christ was truly present in the Supper, Zwingli that he was present only symbolically. [Mark A Noll (2018). (p. 154). </w:t>
      </w:r>
      <w:r w:rsidR="00291571">
        <w:rPr>
          <w:rFonts w:ascii="Times New Roman" w:hAnsi="Times New Roman" w:cs="Times New Roman"/>
          <w:b/>
          <w:bCs/>
          <w:sz w:val="24"/>
          <w:szCs w:val="24"/>
        </w:rPr>
        <w:t>&gt;</w:t>
      </w:r>
    </w:p>
    <w:p w14:paraId="57F81A1F" w14:textId="0B79F679" w:rsidR="009D46F2" w:rsidRPr="00291571" w:rsidRDefault="005232F5" w:rsidP="00DB7651">
      <w:pPr>
        <w:pStyle w:val="ListParagraph"/>
        <w:numPr>
          <w:ilvl w:val="0"/>
          <w:numId w:val="3"/>
        </w:numPr>
        <w:rPr>
          <w:rFonts w:ascii="Times New Roman" w:hAnsi="Times New Roman" w:cs="Times New Roman"/>
          <w:b/>
          <w:bCs/>
          <w:sz w:val="24"/>
          <w:szCs w:val="24"/>
        </w:rPr>
      </w:pPr>
      <w:r w:rsidRPr="00D24B46">
        <w:rPr>
          <w:rFonts w:ascii="Times New Roman" w:hAnsi="Times New Roman" w:cs="Times New Roman"/>
          <w:sz w:val="24"/>
          <w:szCs w:val="24"/>
        </w:rPr>
        <w:t>What was Erasmus’s foremost achievement as a humanist scholar</w:t>
      </w:r>
      <w:r w:rsidR="009D46F2" w:rsidRPr="00D24B46">
        <w:rPr>
          <w:rFonts w:ascii="Times New Roman" w:hAnsi="Times New Roman" w:cs="Times New Roman"/>
          <w:sz w:val="24"/>
          <w:szCs w:val="24"/>
        </w:rPr>
        <w:t>?</w:t>
      </w:r>
      <w:r w:rsidR="00291571">
        <w:rPr>
          <w:rFonts w:ascii="Times New Roman" w:hAnsi="Times New Roman" w:cs="Times New Roman"/>
          <w:sz w:val="24"/>
          <w:szCs w:val="24"/>
        </w:rPr>
        <w:t xml:space="preserve"> </w:t>
      </w:r>
      <w:r w:rsidR="00291571" w:rsidRPr="00291571">
        <w:rPr>
          <w:rFonts w:ascii="Times New Roman" w:hAnsi="Times New Roman" w:cs="Times New Roman"/>
          <w:b/>
          <w:bCs/>
          <w:sz w:val="24"/>
          <w:szCs w:val="24"/>
        </w:rPr>
        <w:t>A lifelong study of the Greek text of the New Testament</w:t>
      </w:r>
    </w:p>
    <w:p w14:paraId="54CBD70E" w14:textId="52A73958" w:rsidR="005232F5" w:rsidRPr="00291571" w:rsidRDefault="005232F5" w:rsidP="00DB7651">
      <w:pPr>
        <w:pStyle w:val="ListParagraph"/>
        <w:numPr>
          <w:ilvl w:val="0"/>
          <w:numId w:val="3"/>
        </w:numPr>
        <w:rPr>
          <w:rFonts w:ascii="Times New Roman" w:hAnsi="Times New Roman" w:cs="Times New Roman"/>
          <w:b/>
          <w:bCs/>
          <w:sz w:val="24"/>
          <w:szCs w:val="24"/>
        </w:rPr>
      </w:pPr>
      <w:r w:rsidRPr="00D24B46">
        <w:rPr>
          <w:rFonts w:ascii="Times New Roman" w:hAnsi="Times New Roman" w:cs="Times New Roman"/>
          <w:sz w:val="24"/>
          <w:szCs w:val="24"/>
        </w:rPr>
        <w:t>What confession did Melanchthon present to Emperor Charles V in 1530?</w:t>
      </w:r>
      <w:r w:rsidR="00291571">
        <w:rPr>
          <w:rFonts w:ascii="Times New Roman" w:hAnsi="Times New Roman" w:cs="Times New Roman"/>
          <w:sz w:val="24"/>
          <w:szCs w:val="24"/>
        </w:rPr>
        <w:t xml:space="preserve"> </w:t>
      </w:r>
      <w:r w:rsidR="00291571" w:rsidRPr="00291571">
        <w:rPr>
          <w:rFonts w:ascii="Times New Roman" w:hAnsi="Times New Roman" w:cs="Times New Roman"/>
          <w:b/>
          <w:bCs/>
          <w:sz w:val="24"/>
          <w:szCs w:val="24"/>
        </w:rPr>
        <w:t>His and Luther’s theological convictions.</w:t>
      </w:r>
    </w:p>
    <w:p w14:paraId="63CB7E33" w14:textId="77777777" w:rsidR="004E6E62" w:rsidRPr="00D24B46" w:rsidRDefault="004E6E62">
      <w:pPr>
        <w:rPr>
          <w:rFonts w:ascii="Times New Roman" w:hAnsi="Times New Roman" w:cs="Times New Roman"/>
          <w:sz w:val="24"/>
          <w:szCs w:val="24"/>
        </w:rPr>
      </w:pPr>
    </w:p>
    <w:sectPr w:rsidR="004E6E62" w:rsidRPr="00D24B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415585"/>
    <w:multiLevelType w:val="hybridMultilevel"/>
    <w:tmpl w:val="504E3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AAD2B25"/>
    <w:multiLevelType w:val="hybridMultilevel"/>
    <w:tmpl w:val="CBDA2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6574441"/>
    <w:multiLevelType w:val="hybridMultilevel"/>
    <w:tmpl w:val="8C80AA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6F2"/>
    <w:rsid w:val="000049A0"/>
    <w:rsid w:val="00024F19"/>
    <w:rsid w:val="00074852"/>
    <w:rsid w:val="00102425"/>
    <w:rsid w:val="00106CC8"/>
    <w:rsid w:val="00291571"/>
    <w:rsid w:val="00472FB7"/>
    <w:rsid w:val="004843AC"/>
    <w:rsid w:val="004E6E62"/>
    <w:rsid w:val="005232F5"/>
    <w:rsid w:val="00542CBF"/>
    <w:rsid w:val="005F2B88"/>
    <w:rsid w:val="007D0A7B"/>
    <w:rsid w:val="00862160"/>
    <w:rsid w:val="008831D7"/>
    <w:rsid w:val="008A6426"/>
    <w:rsid w:val="0091315E"/>
    <w:rsid w:val="0093549D"/>
    <w:rsid w:val="009771BE"/>
    <w:rsid w:val="00985D24"/>
    <w:rsid w:val="009A2629"/>
    <w:rsid w:val="009D46F2"/>
    <w:rsid w:val="00A53294"/>
    <w:rsid w:val="00A96260"/>
    <w:rsid w:val="00B71078"/>
    <w:rsid w:val="00B822DA"/>
    <w:rsid w:val="00C458A0"/>
    <w:rsid w:val="00CB3952"/>
    <w:rsid w:val="00D13257"/>
    <w:rsid w:val="00D24B46"/>
    <w:rsid w:val="00DB7651"/>
    <w:rsid w:val="00E148AA"/>
    <w:rsid w:val="00E90AF2"/>
    <w:rsid w:val="00F316D0"/>
    <w:rsid w:val="00F92A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36F47"/>
  <w15:chartTrackingRefBased/>
  <w15:docId w15:val="{F206ED16-485B-48AB-AB04-92CBFDE0C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46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46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4820</TotalTime>
  <Pages>1</Pages>
  <Words>1086</Words>
  <Characters>6196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Almer Smith</dc:creator>
  <cp:keywords/>
  <dc:description/>
  <cp:lastModifiedBy>Kingsley Nyakagwa</cp:lastModifiedBy>
  <cp:revision>6</cp:revision>
  <dcterms:created xsi:type="dcterms:W3CDTF">2021-02-09T05:05:00Z</dcterms:created>
  <dcterms:modified xsi:type="dcterms:W3CDTF">2021-02-13T09:17:00Z</dcterms:modified>
</cp:coreProperties>
</file>