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5B3138F" w14:textId="77777777" w:rsidR="00DF7AA0" w:rsidRPr="00121953" w:rsidRDefault="00DF7AA0" w:rsidP="00DF7AA0">
      <w:pPr>
        <w:rPr>
          <w:rFonts w:cs="Times New Roman"/>
          <w:szCs w:val="24"/>
        </w:rPr>
      </w:pPr>
    </w:p>
    <w:p w14:paraId="62022353" w14:textId="77777777" w:rsidR="00DF7AA0" w:rsidRPr="00121953" w:rsidRDefault="00DF7AA0" w:rsidP="00DF7AA0">
      <w:pPr>
        <w:jc w:val="center"/>
        <w:rPr>
          <w:rFonts w:cs="Times New Roman"/>
          <w:szCs w:val="24"/>
        </w:rPr>
      </w:pPr>
    </w:p>
    <w:p w14:paraId="4EC10BDB" w14:textId="77777777" w:rsidR="000C2FB6" w:rsidRPr="00121953"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121953">
        <w:rPr>
          <w:rFonts w:cs="Times New Roman"/>
          <w:szCs w:val="24"/>
        </w:rPr>
        <w:t>LIBERTY UNIVERSITY</w:t>
      </w:r>
    </w:p>
    <w:p w14:paraId="5EF0BF4D" w14:textId="77777777" w:rsidR="000C2FB6" w:rsidRPr="00121953" w:rsidRDefault="000C2FB6" w:rsidP="000C2FB6">
      <w:pPr>
        <w:jc w:val="center"/>
        <w:rPr>
          <w:rFonts w:cs="Times New Roman"/>
          <w:szCs w:val="24"/>
        </w:rPr>
      </w:pPr>
      <w:r w:rsidRPr="00121953">
        <w:rPr>
          <w:rFonts w:cs="Times New Roman"/>
          <w:szCs w:val="24"/>
        </w:rPr>
        <w:t xml:space="preserve">JOHN W. RAWLINGS SCHOOL OF DIVINITY </w:t>
      </w:r>
    </w:p>
    <w:p w14:paraId="54E7D8A5" w14:textId="77777777" w:rsidR="000C2FB6" w:rsidRPr="00121953" w:rsidRDefault="000C2FB6" w:rsidP="000C2FB6">
      <w:pPr>
        <w:jc w:val="center"/>
        <w:rPr>
          <w:rFonts w:cs="Times New Roman"/>
          <w:szCs w:val="24"/>
        </w:rPr>
      </w:pPr>
    </w:p>
    <w:p w14:paraId="5D6F0C74" w14:textId="77777777" w:rsidR="000C2FB6" w:rsidRPr="00121953" w:rsidRDefault="000C2FB6" w:rsidP="000C2FB6">
      <w:pPr>
        <w:rPr>
          <w:rFonts w:cs="Times New Roman"/>
          <w:szCs w:val="24"/>
        </w:rPr>
      </w:pPr>
    </w:p>
    <w:p w14:paraId="083DA82B" w14:textId="67626897" w:rsidR="000C2FB6" w:rsidRPr="00121953" w:rsidRDefault="00320B7E" w:rsidP="00B216BD">
      <w:pPr>
        <w:spacing w:line="240" w:lineRule="auto"/>
        <w:jc w:val="center"/>
        <w:rPr>
          <w:rFonts w:cs="Times New Roman"/>
          <w:b/>
          <w:bCs/>
          <w:szCs w:val="24"/>
        </w:rPr>
      </w:pPr>
      <w:r>
        <w:rPr>
          <w:rFonts w:cs="Times New Roman"/>
          <w:b/>
          <w:bCs/>
          <w:szCs w:val="24"/>
        </w:rPr>
        <w:t>Witnessing Report: Person ‘</w:t>
      </w:r>
      <w:r w:rsidR="00E626FC">
        <w:rPr>
          <w:rFonts w:cs="Times New Roman"/>
          <w:b/>
          <w:bCs/>
          <w:szCs w:val="24"/>
        </w:rPr>
        <w:t>C</w:t>
      </w:r>
      <w:r>
        <w:rPr>
          <w:rFonts w:cs="Times New Roman"/>
          <w:b/>
          <w:bCs/>
          <w:szCs w:val="24"/>
        </w:rPr>
        <w:t>’</w:t>
      </w:r>
      <w:r w:rsidR="00B216BD" w:rsidRPr="00121953">
        <w:rPr>
          <w:rFonts w:cs="Times New Roman"/>
          <w:b/>
          <w:bCs/>
          <w:szCs w:val="24"/>
        </w:rPr>
        <w:t xml:space="preserve"> Assignment</w:t>
      </w:r>
      <w:r w:rsidR="00484ECF" w:rsidRPr="00121953">
        <w:rPr>
          <w:rFonts w:cs="Times New Roman"/>
          <w:b/>
          <w:bCs/>
          <w:szCs w:val="24"/>
        </w:rPr>
        <w:t xml:space="preserve"> </w:t>
      </w:r>
    </w:p>
    <w:p w14:paraId="47F87442" w14:textId="394126F7" w:rsidR="00B216BD" w:rsidRPr="00121953" w:rsidRDefault="00B216BD" w:rsidP="000C2FB6">
      <w:pPr>
        <w:rPr>
          <w:rFonts w:cs="Times New Roman"/>
          <w:szCs w:val="24"/>
        </w:rPr>
      </w:pPr>
    </w:p>
    <w:p w14:paraId="1380B3F7" w14:textId="4B84C33A" w:rsidR="00B216BD" w:rsidRPr="00121953" w:rsidRDefault="00B216BD" w:rsidP="000C2FB6">
      <w:pPr>
        <w:rPr>
          <w:rFonts w:cs="Times New Roman"/>
          <w:szCs w:val="24"/>
        </w:rPr>
      </w:pPr>
    </w:p>
    <w:p w14:paraId="3F426043" w14:textId="77777777" w:rsidR="00B216BD" w:rsidRPr="00121953" w:rsidRDefault="00B216BD" w:rsidP="000C2FB6">
      <w:pPr>
        <w:rPr>
          <w:rFonts w:cs="Times New Roman"/>
          <w:szCs w:val="24"/>
        </w:rPr>
      </w:pPr>
    </w:p>
    <w:p w14:paraId="1E138855" w14:textId="77777777" w:rsidR="000C2FB6" w:rsidRPr="00121953" w:rsidRDefault="000C2FB6" w:rsidP="000C2FB6">
      <w:pPr>
        <w:jc w:val="center"/>
        <w:rPr>
          <w:rFonts w:cs="Times New Roman"/>
          <w:szCs w:val="24"/>
        </w:rPr>
      </w:pPr>
      <w:r w:rsidRPr="00121953">
        <w:rPr>
          <w:rFonts w:cs="Times New Roman"/>
          <w:szCs w:val="24"/>
        </w:rPr>
        <w:t>Submitted to Dr Geoffrey Hammond</w:t>
      </w:r>
    </w:p>
    <w:p w14:paraId="6E61F74C" w14:textId="77777777" w:rsidR="000C2FB6" w:rsidRPr="00121953" w:rsidRDefault="000C2FB6" w:rsidP="000C2FB6">
      <w:pPr>
        <w:jc w:val="center"/>
        <w:rPr>
          <w:rFonts w:cs="Times New Roman"/>
          <w:szCs w:val="24"/>
        </w:rPr>
      </w:pPr>
      <w:r w:rsidRPr="00121953">
        <w:rPr>
          <w:rFonts w:cs="Times New Roman"/>
          <w:szCs w:val="24"/>
        </w:rPr>
        <w:t xml:space="preserve">in partial fulfillment of the requirements for the completion of </w:t>
      </w:r>
    </w:p>
    <w:p w14:paraId="3F591752" w14:textId="77777777" w:rsidR="000C2FB6" w:rsidRPr="00121953" w:rsidRDefault="000C2FB6" w:rsidP="000C2FB6">
      <w:pPr>
        <w:jc w:val="center"/>
        <w:rPr>
          <w:rFonts w:cs="Times New Roman"/>
          <w:szCs w:val="24"/>
        </w:rPr>
      </w:pPr>
    </w:p>
    <w:p w14:paraId="57E0703E" w14:textId="77777777" w:rsidR="000C2FB6" w:rsidRPr="00121953" w:rsidRDefault="000C2FB6" w:rsidP="000C2FB6">
      <w:pPr>
        <w:jc w:val="center"/>
        <w:rPr>
          <w:rFonts w:cs="Times New Roman"/>
          <w:szCs w:val="24"/>
        </w:rPr>
      </w:pPr>
    </w:p>
    <w:p w14:paraId="583ED0FD" w14:textId="77777777" w:rsidR="000C2FB6" w:rsidRPr="00121953" w:rsidRDefault="000C2FB6" w:rsidP="000C2FB6">
      <w:pPr>
        <w:jc w:val="center"/>
        <w:rPr>
          <w:rFonts w:cs="Times New Roman"/>
          <w:szCs w:val="24"/>
        </w:rPr>
      </w:pPr>
      <w:r w:rsidRPr="00121953">
        <w:rPr>
          <w:rFonts w:cs="Times New Roman"/>
          <w:szCs w:val="24"/>
        </w:rPr>
        <w:t>EVAN 525- B03</w:t>
      </w:r>
    </w:p>
    <w:p w14:paraId="7CE46B46" w14:textId="77777777" w:rsidR="000C2FB6" w:rsidRPr="00121953" w:rsidRDefault="000C2FB6" w:rsidP="000C2FB6">
      <w:pPr>
        <w:jc w:val="center"/>
        <w:rPr>
          <w:rFonts w:cs="Times New Roman"/>
          <w:szCs w:val="24"/>
        </w:rPr>
      </w:pPr>
      <w:r w:rsidRPr="00121953">
        <w:rPr>
          <w:rFonts w:cs="Times New Roman"/>
          <w:szCs w:val="24"/>
        </w:rPr>
        <w:t>Contemporary Evangelism</w:t>
      </w:r>
    </w:p>
    <w:p w14:paraId="61F455D0" w14:textId="77777777" w:rsidR="000C2FB6" w:rsidRPr="00121953" w:rsidRDefault="000C2FB6" w:rsidP="000C2FB6">
      <w:pPr>
        <w:jc w:val="center"/>
        <w:rPr>
          <w:rFonts w:cs="Times New Roman"/>
          <w:szCs w:val="24"/>
        </w:rPr>
      </w:pPr>
    </w:p>
    <w:p w14:paraId="758CF04A" w14:textId="77777777" w:rsidR="000C2FB6" w:rsidRPr="00121953" w:rsidRDefault="000C2FB6" w:rsidP="000C2FB6">
      <w:pPr>
        <w:jc w:val="center"/>
        <w:rPr>
          <w:rFonts w:cs="Times New Roman"/>
          <w:szCs w:val="24"/>
        </w:rPr>
      </w:pPr>
    </w:p>
    <w:p w14:paraId="3AEB3E05" w14:textId="77777777" w:rsidR="000C2FB6" w:rsidRPr="00121953" w:rsidRDefault="000C2FB6" w:rsidP="000C2FB6">
      <w:pPr>
        <w:jc w:val="center"/>
        <w:rPr>
          <w:rFonts w:cs="Times New Roman"/>
          <w:szCs w:val="24"/>
        </w:rPr>
      </w:pPr>
      <w:r w:rsidRPr="00121953">
        <w:rPr>
          <w:rFonts w:cs="Times New Roman"/>
          <w:szCs w:val="24"/>
        </w:rPr>
        <w:t>by</w:t>
      </w:r>
    </w:p>
    <w:p w14:paraId="6DB71876" w14:textId="77777777" w:rsidR="000C2FB6" w:rsidRPr="00121953" w:rsidRDefault="000C2FB6" w:rsidP="000C2FB6">
      <w:pPr>
        <w:rPr>
          <w:rFonts w:cs="Times New Roman"/>
          <w:szCs w:val="24"/>
        </w:rPr>
      </w:pPr>
    </w:p>
    <w:p w14:paraId="642F3F8F" w14:textId="53C61E3A" w:rsidR="000C2FB6" w:rsidRPr="00121953" w:rsidRDefault="000C2FB6" w:rsidP="00B216BD">
      <w:pPr>
        <w:jc w:val="center"/>
        <w:rPr>
          <w:rFonts w:cs="Times New Roman"/>
          <w:szCs w:val="24"/>
        </w:rPr>
      </w:pPr>
      <w:r w:rsidRPr="00121953">
        <w:rPr>
          <w:rFonts w:cs="Times New Roman"/>
          <w:szCs w:val="24"/>
        </w:rPr>
        <w:t>Kingsley O. Nyakagwa</w:t>
      </w:r>
    </w:p>
    <w:p w14:paraId="38EBBA6D" w14:textId="41AC789E" w:rsidR="000C2FB6" w:rsidRPr="00121953" w:rsidRDefault="0068444A"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Ju</w:t>
      </w:r>
      <w:r w:rsidR="00E626FC">
        <w:rPr>
          <w:rFonts w:cs="Times New Roman"/>
          <w:szCs w:val="24"/>
        </w:rPr>
        <w:t>ly 4</w:t>
      </w:r>
      <w:r w:rsidR="000C2FB6" w:rsidRPr="00121953">
        <w:rPr>
          <w:rFonts w:cs="Times New Roman"/>
          <w:szCs w:val="24"/>
        </w:rPr>
        <w:t>, 2021</w:t>
      </w:r>
    </w:p>
    <w:bookmarkStart w:id="11" w:name="_Toc76329745" w:displacedByCustomXml="next"/>
    <w:bookmarkStart w:id="12" w:name="_Toc73326369" w:displacedByCustomXml="next"/>
    <w:bookmarkStart w:id="13" w:name="_Toc75102856" w:displacedByCustomXml="next"/>
    <w:bookmarkStart w:id="14" w:name="_Toc75721085" w:displacedByCustomXml="next"/>
    <w:sdt>
      <w:sdtPr>
        <w:rPr>
          <w:rFonts w:eastAsiaTheme="minorHAnsi" w:cstheme="minorBidi"/>
          <w:b w:val="0"/>
          <w:bCs/>
          <w:color w:val="auto"/>
          <w:szCs w:val="22"/>
        </w:rPr>
        <w:id w:val="-2119129730"/>
        <w:docPartObj>
          <w:docPartGallery w:val="Table of Contents"/>
          <w:docPartUnique/>
        </w:docPartObj>
      </w:sdtPr>
      <w:sdtEndPr>
        <w:rPr>
          <w:rFonts w:cs="Times New Roman"/>
          <w:b/>
          <w:bCs w:val="0"/>
          <w:noProof/>
          <w:szCs w:val="24"/>
        </w:rPr>
      </w:sdtEndPr>
      <w:sdtContent>
        <w:p w14:paraId="7FA6CE27" w14:textId="77777777" w:rsidR="00C87AD4" w:rsidRPr="00C87AD4" w:rsidRDefault="00DF7AA0" w:rsidP="006708EB">
          <w:pPr>
            <w:pStyle w:val="Heading1"/>
            <w:spacing w:before="240"/>
            <w:rPr>
              <w:rFonts w:cs="Times New Roman"/>
              <w:noProof/>
            </w:rPr>
          </w:pPr>
          <w:r w:rsidRPr="00121953">
            <w:t>Contents</w:t>
          </w:r>
          <w:bookmarkEnd w:id="0"/>
          <w:bookmarkEnd w:id="1"/>
          <w:bookmarkEnd w:id="2"/>
          <w:bookmarkEnd w:id="3"/>
          <w:bookmarkEnd w:id="4"/>
          <w:bookmarkEnd w:id="5"/>
          <w:bookmarkEnd w:id="6"/>
          <w:bookmarkEnd w:id="7"/>
          <w:bookmarkEnd w:id="8"/>
          <w:bookmarkEnd w:id="14"/>
          <w:bookmarkEnd w:id="13"/>
          <w:bookmarkEnd w:id="12"/>
          <w:bookmarkEnd w:id="11"/>
          <w:r w:rsidRPr="00C87AD4">
            <w:rPr>
              <w:rFonts w:eastAsia="Century Gothic" w:cs="Times New Roman"/>
            </w:rPr>
            <w:fldChar w:fldCharType="begin"/>
          </w:r>
          <w:r w:rsidRPr="00C87AD4">
            <w:rPr>
              <w:rFonts w:cs="Times New Roman"/>
            </w:rPr>
            <w:instrText xml:space="preserve"> TOC \o "1-3" \h \z \u </w:instrText>
          </w:r>
          <w:r w:rsidRPr="00C87AD4">
            <w:rPr>
              <w:rFonts w:eastAsia="Century Gothic" w:cs="Times New Roman"/>
            </w:rPr>
            <w:fldChar w:fldCharType="separate"/>
          </w:r>
        </w:p>
        <w:p w14:paraId="4CEC3CE2" w14:textId="2355C02F" w:rsidR="00C87AD4" w:rsidRPr="00C87AD4" w:rsidRDefault="00C87AD4">
          <w:pPr>
            <w:pStyle w:val="TOC1"/>
            <w:tabs>
              <w:tab w:val="right" w:leader="dot" w:pos="9350"/>
            </w:tabs>
            <w:rPr>
              <w:rFonts w:ascii="Times New Roman" w:eastAsiaTheme="minorEastAsia" w:hAnsi="Times New Roman" w:cs="Times New Roman"/>
              <w:b/>
              <w:noProof/>
              <w:sz w:val="22"/>
              <w:szCs w:val="22"/>
            </w:rPr>
          </w:pPr>
          <w:hyperlink w:anchor="_Toc76329746" w:history="1">
            <w:r w:rsidRPr="00C87AD4">
              <w:rPr>
                <w:rStyle w:val="Hyperlink"/>
                <w:rFonts w:ascii="Times New Roman" w:hAnsi="Times New Roman" w:cs="Times New Roman"/>
                <w:b/>
                <w:noProof/>
              </w:rPr>
              <w:t>Part One: Circumstances Surrounding Our Conversation</w:t>
            </w:r>
            <w:r w:rsidRPr="00C87AD4">
              <w:rPr>
                <w:rFonts w:ascii="Times New Roman" w:hAnsi="Times New Roman" w:cs="Times New Roman"/>
                <w:b/>
                <w:noProof/>
                <w:webHidden/>
              </w:rPr>
              <w:tab/>
            </w:r>
            <w:r w:rsidRPr="00C87AD4">
              <w:rPr>
                <w:rFonts w:ascii="Times New Roman" w:hAnsi="Times New Roman" w:cs="Times New Roman"/>
                <w:b/>
                <w:noProof/>
                <w:webHidden/>
              </w:rPr>
              <w:fldChar w:fldCharType="begin"/>
            </w:r>
            <w:r w:rsidRPr="00C87AD4">
              <w:rPr>
                <w:rFonts w:ascii="Times New Roman" w:hAnsi="Times New Roman" w:cs="Times New Roman"/>
                <w:b/>
                <w:noProof/>
                <w:webHidden/>
              </w:rPr>
              <w:instrText xml:space="preserve"> PAGEREF _Toc76329746 \h </w:instrText>
            </w:r>
            <w:r w:rsidRPr="00C87AD4">
              <w:rPr>
                <w:rFonts w:ascii="Times New Roman" w:hAnsi="Times New Roman" w:cs="Times New Roman"/>
                <w:b/>
                <w:noProof/>
                <w:webHidden/>
              </w:rPr>
            </w:r>
            <w:r w:rsidRPr="00C87AD4">
              <w:rPr>
                <w:rFonts w:ascii="Times New Roman" w:hAnsi="Times New Roman" w:cs="Times New Roman"/>
                <w:b/>
                <w:noProof/>
                <w:webHidden/>
              </w:rPr>
              <w:fldChar w:fldCharType="separate"/>
            </w:r>
            <w:r w:rsidRPr="00C87AD4">
              <w:rPr>
                <w:rFonts w:ascii="Times New Roman" w:hAnsi="Times New Roman" w:cs="Times New Roman"/>
                <w:b/>
                <w:noProof/>
                <w:webHidden/>
              </w:rPr>
              <w:t>1</w:t>
            </w:r>
            <w:r w:rsidRPr="00C87AD4">
              <w:rPr>
                <w:rFonts w:ascii="Times New Roman" w:hAnsi="Times New Roman" w:cs="Times New Roman"/>
                <w:b/>
                <w:noProof/>
                <w:webHidden/>
              </w:rPr>
              <w:fldChar w:fldCharType="end"/>
            </w:r>
          </w:hyperlink>
        </w:p>
        <w:p w14:paraId="1DE89759" w14:textId="705F1BB9" w:rsidR="00C87AD4" w:rsidRPr="00C87AD4" w:rsidRDefault="00C87AD4">
          <w:pPr>
            <w:pStyle w:val="TOC1"/>
            <w:tabs>
              <w:tab w:val="right" w:leader="dot" w:pos="9350"/>
            </w:tabs>
            <w:rPr>
              <w:rFonts w:ascii="Times New Roman" w:eastAsiaTheme="minorEastAsia" w:hAnsi="Times New Roman" w:cs="Times New Roman"/>
              <w:b/>
              <w:noProof/>
              <w:sz w:val="22"/>
              <w:szCs w:val="22"/>
            </w:rPr>
          </w:pPr>
          <w:hyperlink w:anchor="_Toc76329747" w:history="1">
            <w:r w:rsidRPr="00C87AD4">
              <w:rPr>
                <w:rStyle w:val="Hyperlink"/>
                <w:rFonts w:ascii="Times New Roman" w:hAnsi="Times New Roman" w:cs="Times New Roman"/>
                <w:b/>
                <w:noProof/>
              </w:rPr>
              <w:t>Part Two: Reaction</w:t>
            </w:r>
            <w:r w:rsidRPr="00C87AD4">
              <w:rPr>
                <w:rFonts w:ascii="Times New Roman" w:hAnsi="Times New Roman" w:cs="Times New Roman"/>
                <w:b/>
                <w:noProof/>
                <w:webHidden/>
              </w:rPr>
              <w:tab/>
            </w:r>
            <w:r w:rsidRPr="00C87AD4">
              <w:rPr>
                <w:rFonts w:ascii="Times New Roman" w:hAnsi="Times New Roman" w:cs="Times New Roman"/>
                <w:b/>
                <w:noProof/>
                <w:webHidden/>
              </w:rPr>
              <w:fldChar w:fldCharType="begin"/>
            </w:r>
            <w:r w:rsidRPr="00C87AD4">
              <w:rPr>
                <w:rFonts w:ascii="Times New Roman" w:hAnsi="Times New Roman" w:cs="Times New Roman"/>
                <w:b/>
                <w:noProof/>
                <w:webHidden/>
              </w:rPr>
              <w:instrText xml:space="preserve"> PAGEREF _Toc76329747 \h </w:instrText>
            </w:r>
            <w:r w:rsidRPr="00C87AD4">
              <w:rPr>
                <w:rFonts w:ascii="Times New Roman" w:hAnsi="Times New Roman" w:cs="Times New Roman"/>
                <w:b/>
                <w:noProof/>
                <w:webHidden/>
              </w:rPr>
            </w:r>
            <w:r w:rsidRPr="00C87AD4">
              <w:rPr>
                <w:rFonts w:ascii="Times New Roman" w:hAnsi="Times New Roman" w:cs="Times New Roman"/>
                <w:b/>
                <w:noProof/>
                <w:webHidden/>
              </w:rPr>
              <w:fldChar w:fldCharType="separate"/>
            </w:r>
            <w:r w:rsidRPr="00C87AD4">
              <w:rPr>
                <w:rFonts w:ascii="Times New Roman" w:hAnsi="Times New Roman" w:cs="Times New Roman"/>
                <w:b/>
                <w:noProof/>
                <w:webHidden/>
              </w:rPr>
              <w:t>1</w:t>
            </w:r>
            <w:r w:rsidRPr="00C87AD4">
              <w:rPr>
                <w:rFonts w:ascii="Times New Roman" w:hAnsi="Times New Roman" w:cs="Times New Roman"/>
                <w:b/>
                <w:noProof/>
                <w:webHidden/>
              </w:rPr>
              <w:fldChar w:fldCharType="end"/>
            </w:r>
          </w:hyperlink>
        </w:p>
        <w:p w14:paraId="7F0304B9" w14:textId="13B5EE1B" w:rsidR="00C87AD4" w:rsidRPr="00C87AD4" w:rsidRDefault="00C87AD4">
          <w:pPr>
            <w:pStyle w:val="TOC1"/>
            <w:tabs>
              <w:tab w:val="right" w:leader="dot" w:pos="9350"/>
            </w:tabs>
            <w:rPr>
              <w:rFonts w:ascii="Times New Roman" w:eastAsiaTheme="minorEastAsia" w:hAnsi="Times New Roman" w:cs="Times New Roman"/>
              <w:b/>
              <w:noProof/>
              <w:sz w:val="22"/>
              <w:szCs w:val="22"/>
            </w:rPr>
          </w:pPr>
          <w:hyperlink w:anchor="_Toc76329748" w:history="1">
            <w:r w:rsidRPr="00C87AD4">
              <w:rPr>
                <w:rStyle w:val="Hyperlink"/>
                <w:rFonts w:ascii="Times New Roman" w:hAnsi="Times New Roman" w:cs="Times New Roman"/>
                <w:b/>
                <w:noProof/>
              </w:rPr>
              <w:t>Part Three: Response to Reaction</w:t>
            </w:r>
            <w:r w:rsidRPr="00C87AD4">
              <w:rPr>
                <w:rFonts w:ascii="Times New Roman" w:hAnsi="Times New Roman" w:cs="Times New Roman"/>
                <w:b/>
                <w:noProof/>
                <w:webHidden/>
              </w:rPr>
              <w:tab/>
            </w:r>
            <w:r w:rsidRPr="00C87AD4">
              <w:rPr>
                <w:rFonts w:ascii="Times New Roman" w:hAnsi="Times New Roman" w:cs="Times New Roman"/>
                <w:b/>
                <w:noProof/>
                <w:webHidden/>
              </w:rPr>
              <w:fldChar w:fldCharType="begin"/>
            </w:r>
            <w:r w:rsidRPr="00C87AD4">
              <w:rPr>
                <w:rFonts w:ascii="Times New Roman" w:hAnsi="Times New Roman" w:cs="Times New Roman"/>
                <w:b/>
                <w:noProof/>
                <w:webHidden/>
              </w:rPr>
              <w:instrText xml:space="preserve"> PAGEREF _Toc76329748 \h </w:instrText>
            </w:r>
            <w:r w:rsidRPr="00C87AD4">
              <w:rPr>
                <w:rFonts w:ascii="Times New Roman" w:hAnsi="Times New Roman" w:cs="Times New Roman"/>
                <w:b/>
                <w:noProof/>
                <w:webHidden/>
              </w:rPr>
            </w:r>
            <w:r w:rsidRPr="00C87AD4">
              <w:rPr>
                <w:rFonts w:ascii="Times New Roman" w:hAnsi="Times New Roman" w:cs="Times New Roman"/>
                <w:b/>
                <w:noProof/>
                <w:webHidden/>
              </w:rPr>
              <w:fldChar w:fldCharType="separate"/>
            </w:r>
            <w:r w:rsidRPr="00C87AD4">
              <w:rPr>
                <w:rFonts w:ascii="Times New Roman" w:hAnsi="Times New Roman" w:cs="Times New Roman"/>
                <w:b/>
                <w:noProof/>
                <w:webHidden/>
              </w:rPr>
              <w:t>2</w:t>
            </w:r>
            <w:r w:rsidRPr="00C87AD4">
              <w:rPr>
                <w:rFonts w:ascii="Times New Roman" w:hAnsi="Times New Roman" w:cs="Times New Roman"/>
                <w:b/>
                <w:noProof/>
                <w:webHidden/>
              </w:rPr>
              <w:fldChar w:fldCharType="end"/>
            </w:r>
          </w:hyperlink>
        </w:p>
        <w:p w14:paraId="077F3532" w14:textId="77777777" w:rsidR="00DF7AA0" w:rsidRPr="00C87AD4" w:rsidRDefault="00DF7AA0" w:rsidP="006708EB">
          <w:pPr>
            <w:spacing w:before="240"/>
            <w:rPr>
              <w:rFonts w:cs="Times New Roman"/>
              <w:b/>
              <w:szCs w:val="24"/>
            </w:rPr>
            <w:sectPr w:rsidR="00DF7AA0" w:rsidRPr="00C87AD4"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C87AD4">
            <w:rPr>
              <w:rFonts w:cs="Times New Roman"/>
              <w:b/>
              <w:noProof/>
              <w:szCs w:val="24"/>
            </w:rPr>
            <w:fldChar w:fldCharType="end"/>
          </w:r>
        </w:p>
      </w:sdtContent>
    </w:sdt>
    <w:p w14:paraId="480004F4" w14:textId="109C174C" w:rsidR="001F585E" w:rsidRDefault="00320B7E" w:rsidP="006708EB">
      <w:pPr>
        <w:pStyle w:val="Heading1"/>
        <w:spacing w:before="240"/>
      </w:pPr>
      <w:bookmarkStart w:id="15" w:name="_Toc76329746"/>
      <w:r w:rsidRPr="006708EB">
        <w:lastRenderedPageBreak/>
        <w:t>Part One</w:t>
      </w:r>
      <w:r w:rsidR="00C20777" w:rsidRPr="006708EB">
        <w:t xml:space="preserve">: </w:t>
      </w:r>
      <w:r w:rsidR="007A3912" w:rsidRPr="006708EB">
        <w:t xml:space="preserve">Circumstances </w:t>
      </w:r>
      <w:r w:rsidR="00C20777" w:rsidRPr="006708EB">
        <w:t xml:space="preserve">Surrounding </w:t>
      </w:r>
      <w:r w:rsidR="007A3912" w:rsidRPr="006708EB">
        <w:t>Our Conversation</w:t>
      </w:r>
      <w:bookmarkEnd w:id="15"/>
    </w:p>
    <w:p w14:paraId="59978171" w14:textId="77777777" w:rsidR="00C87AD4" w:rsidRDefault="00C87AD4" w:rsidP="00C87AD4">
      <w:pPr>
        <w:ind w:firstLine="720"/>
      </w:pPr>
      <w:r>
        <w:t>Person C is a taxi driver. He is the first person I call if I need to go anywhere, especially when moving with my family. I met person C about two months ago. I remember that Sunday morning, my family was coming from church, and we needed a ride. We went to the road as usual to fetch a taxi. That's when we met person C waiting for clients. I asked him if he could take us home, to which he agreed. When we got home, Person C asked if he could give us his number. He wanted us to call him whenever we needed taxi services. Since that time, we have always used him. This morning I thought it was a good idea to engage him with the gospel. I already knew Person C is a devout Muslim. On many occasions, Person C has not shied from telling me that he is heading to a mosque to pray.</w:t>
      </w:r>
    </w:p>
    <w:p w14:paraId="244DBFD1" w14:textId="77777777" w:rsidR="00C87AD4" w:rsidRDefault="00C87AD4" w:rsidP="00C87AD4">
      <w:pPr>
        <w:pStyle w:val="Heading1"/>
      </w:pPr>
      <w:bookmarkStart w:id="16" w:name="_Toc76329747"/>
      <w:r>
        <w:t>Part Two: Reaction</w:t>
      </w:r>
      <w:bookmarkEnd w:id="16"/>
    </w:p>
    <w:p w14:paraId="55C480C1" w14:textId="77777777" w:rsidR="00C87AD4" w:rsidRDefault="00C87AD4" w:rsidP="00C87AD4">
      <w:pPr>
        <w:ind w:firstLine="720"/>
      </w:pPr>
      <w:r>
        <w:t>My relationship with person C has always been on a business level. He takes my family where we need to go, and I pay him. However, this morning, I bothered to ask him if he had ever been to church. He told me that he had never stepped foot into a church. In the spirit of friendship, I invited him to our church. Surprisingly, he did not have an issue with it. He flatly accepted but promised that it would have to be another time, not this morning. I gladly affirmed his decision.</w:t>
      </w:r>
    </w:p>
    <w:p w14:paraId="6E8C3F0E" w14:textId="656AD70F" w:rsidR="00C87AD4" w:rsidRDefault="00C87AD4" w:rsidP="00C87AD4">
      <w:pPr>
        <w:ind w:firstLine="720"/>
      </w:pPr>
      <w:r>
        <w:t xml:space="preserve">Putting that side of the story aside, I thought to ask him what he believed. I knew he was a Muslim; I just wanted to know his convictions. Person C proudly replied that he was a Muslim. I listened as he went on to talk about how Muslims and Christians shared several things in common </w:t>
      </w:r>
      <w:proofErr w:type="gramStart"/>
      <w:r>
        <w:t>i.e.</w:t>
      </w:r>
      <w:proofErr w:type="gramEnd"/>
      <w:r>
        <w:t xml:space="preserve"> the holy scriptures of the Tora</w:t>
      </w:r>
      <w:r w:rsidR="00542B10">
        <w:t>h</w:t>
      </w:r>
      <w:r>
        <w:t xml:space="preserve"> and </w:t>
      </w:r>
      <w:proofErr w:type="spellStart"/>
      <w:r w:rsidR="00542B10">
        <w:t>Z</w:t>
      </w:r>
      <w:r>
        <w:t>abur</w:t>
      </w:r>
      <w:proofErr w:type="spellEnd"/>
      <w:r>
        <w:t xml:space="preserve">. Notably, he only lamented that few things differentiated our religions. </w:t>
      </w:r>
      <w:r w:rsidR="00437DF7">
        <w:t>First,</w:t>
      </w:r>
      <w:r>
        <w:t xml:space="preserve"> the subject of the Trinity and</w:t>
      </w:r>
      <w:r w:rsidR="00437DF7">
        <w:t xml:space="preserve"> second</w:t>
      </w:r>
      <w:r>
        <w:t xml:space="preserve"> the divinity of </w:t>
      </w:r>
      <w:r>
        <w:lastRenderedPageBreak/>
        <w:t xml:space="preserve">Jesus Christ. I did not want to argue with him, so I let him explain to me why he thought Jesus </w:t>
      </w:r>
      <w:r w:rsidR="00437DF7">
        <w:t>is</w:t>
      </w:r>
      <w:r>
        <w:t xml:space="preserve"> not God. He went on to talk about how Jesus is a prophet and</w:t>
      </w:r>
      <w:r w:rsidR="00437DF7">
        <w:t xml:space="preserve"> the</w:t>
      </w:r>
      <w:r>
        <w:t xml:space="preserve"> one that would come back. </w:t>
      </w:r>
    </w:p>
    <w:p w14:paraId="155BFF37" w14:textId="77777777" w:rsidR="00C87AD4" w:rsidRPr="00C87AD4" w:rsidRDefault="00C87AD4" w:rsidP="00C87AD4">
      <w:pPr>
        <w:pStyle w:val="Heading1"/>
      </w:pPr>
      <w:bookmarkStart w:id="17" w:name="_Toc76329748"/>
      <w:r w:rsidRPr="00C87AD4">
        <w:t>Part Three: Response to Reaction</w:t>
      </w:r>
      <w:bookmarkEnd w:id="17"/>
    </w:p>
    <w:p w14:paraId="3EC1B543" w14:textId="5A26569C" w:rsidR="00C87AD4" w:rsidRDefault="00C87AD4" w:rsidP="007730B7">
      <w:pPr>
        <w:ind w:firstLine="720"/>
      </w:pPr>
      <w:r>
        <w:t>I picked on Person C’s eschatological assertions. He had said that he believed Jesus would come back to judge all Muslims. All this time, my conversation with person C was in the Swahili language. We threw in a couple of Arabic words here and there as the Quran</w:t>
      </w:r>
      <w:r w:rsidR="007730B7">
        <w:t xml:space="preserve"> puts it</w:t>
      </w:r>
      <w:r>
        <w:t xml:space="preserve">. I asked him if he knew why the Quran gave that significance to Isa Bin Mariam (Jesus) and not Mohamed or any of the prophets.  He hesitated to answer and instead said that he revered Jesus just as the other prophets. I saw that the conversation was going to a dead-end because Person C continued to insist that Jesus is a prophet. For continuity’s sake, I asked Person C to continue believing in Jesus because he is the way the truth and the life. I also asked him to consider Isa since he is the only prophet who will come back again to judge the world. The fact that he has such an exclusive role to play means he is superior. The Holy book </w:t>
      </w:r>
      <w:proofErr w:type="spellStart"/>
      <w:r w:rsidRPr="007730B7">
        <w:rPr>
          <w:i/>
          <w:iCs/>
        </w:rPr>
        <w:t>Injil</w:t>
      </w:r>
      <w:proofErr w:type="spellEnd"/>
      <w:r w:rsidR="007730B7">
        <w:t xml:space="preserve"> (the Gospels)</w:t>
      </w:r>
      <w:r>
        <w:t xml:space="preserve"> says he is the way</w:t>
      </w:r>
      <w:r w:rsidR="007730B7">
        <w:t>,</w:t>
      </w:r>
      <w:r>
        <w:t xml:space="preserve"> the truth</w:t>
      </w:r>
      <w:r w:rsidR="007730B7">
        <w:t>,</w:t>
      </w:r>
      <w:r>
        <w:t xml:space="preserve"> and </w:t>
      </w:r>
      <w:r w:rsidR="007730B7">
        <w:t xml:space="preserve">the </w:t>
      </w:r>
      <w:r>
        <w:t>life. If we want to be in good books with him when he comes back, then it means we must take his words seriously. By the time I was saying this, we had already arrived at church. He dropped us and left.</w:t>
      </w:r>
    </w:p>
    <w:p w14:paraId="289EEDCB" w14:textId="77777777" w:rsidR="00C87AD4" w:rsidRDefault="00C87AD4" w:rsidP="00E626FC">
      <w:pPr>
        <w:ind w:firstLine="720"/>
      </w:pPr>
    </w:p>
    <w:p w14:paraId="5B6A0482" w14:textId="77777777" w:rsidR="00D54446" w:rsidRPr="00D54446" w:rsidRDefault="00D54446" w:rsidP="00D54446"/>
    <w:sectPr w:rsidR="00D54446" w:rsidRPr="00D54446"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8CC69" w14:textId="77777777" w:rsidR="00F95716" w:rsidRDefault="00F95716" w:rsidP="00DF7AA0">
      <w:pPr>
        <w:spacing w:line="240" w:lineRule="auto"/>
      </w:pPr>
      <w:r>
        <w:separator/>
      </w:r>
    </w:p>
  </w:endnote>
  <w:endnote w:type="continuationSeparator" w:id="0">
    <w:p w14:paraId="3A10BAFB" w14:textId="77777777" w:rsidR="00F95716" w:rsidRDefault="00F95716"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F95716"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B4D90" w14:textId="77777777" w:rsidR="00F95716" w:rsidRDefault="00F95716" w:rsidP="00DF7AA0">
      <w:pPr>
        <w:spacing w:line="240" w:lineRule="auto"/>
      </w:pPr>
      <w:r>
        <w:separator/>
      </w:r>
    </w:p>
  </w:footnote>
  <w:footnote w:type="continuationSeparator" w:id="0">
    <w:p w14:paraId="4955DBD3" w14:textId="77777777" w:rsidR="00F95716" w:rsidRDefault="00F95716"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212F5"/>
    <w:rsid w:val="0003584E"/>
    <w:rsid w:val="0006299D"/>
    <w:rsid w:val="0008569C"/>
    <w:rsid w:val="00087CFA"/>
    <w:rsid w:val="000C2FB6"/>
    <w:rsid w:val="000D41A4"/>
    <w:rsid w:val="000E6190"/>
    <w:rsid w:val="001031EC"/>
    <w:rsid w:val="00106286"/>
    <w:rsid w:val="00114B0E"/>
    <w:rsid w:val="00121953"/>
    <w:rsid w:val="00134BCC"/>
    <w:rsid w:val="00141902"/>
    <w:rsid w:val="001517D4"/>
    <w:rsid w:val="00155F02"/>
    <w:rsid w:val="00163FDB"/>
    <w:rsid w:val="001654B6"/>
    <w:rsid w:val="00174C31"/>
    <w:rsid w:val="001918B7"/>
    <w:rsid w:val="001B35F3"/>
    <w:rsid w:val="001D3AA7"/>
    <w:rsid w:val="001D6F44"/>
    <w:rsid w:val="001F585E"/>
    <w:rsid w:val="002401B1"/>
    <w:rsid w:val="002555F0"/>
    <w:rsid w:val="00283562"/>
    <w:rsid w:val="002A69F8"/>
    <w:rsid w:val="002A6EBA"/>
    <w:rsid w:val="002B2C5C"/>
    <w:rsid w:val="002B7C8F"/>
    <w:rsid w:val="002E6476"/>
    <w:rsid w:val="002F4D5B"/>
    <w:rsid w:val="0030455F"/>
    <w:rsid w:val="003134DA"/>
    <w:rsid w:val="00320B7E"/>
    <w:rsid w:val="00332E7E"/>
    <w:rsid w:val="00335A16"/>
    <w:rsid w:val="003406B7"/>
    <w:rsid w:val="00350B9C"/>
    <w:rsid w:val="003775FD"/>
    <w:rsid w:val="00397061"/>
    <w:rsid w:val="003B6801"/>
    <w:rsid w:val="003C0A92"/>
    <w:rsid w:val="003C24E5"/>
    <w:rsid w:val="003C409F"/>
    <w:rsid w:val="003E7560"/>
    <w:rsid w:val="003F6E92"/>
    <w:rsid w:val="00400C96"/>
    <w:rsid w:val="00404BF1"/>
    <w:rsid w:val="00413E46"/>
    <w:rsid w:val="004205AF"/>
    <w:rsid w:val="00432FB1"/>
    <w:rsid w:val="00437DF7"/>
    <w:rsid w:val="004437FC"/>
    <w:rsid w:val="00484ECF"/>
    <w:rsid w:val="004B6FBF"/>
    <w:rsid w:val="00510CD3"/>
    <w:rsid w:val="005169BC"/>
    <w:rsid w:val="00542B10"/>
    <w:rsid w:val="005449C8"/>
    <w:rsid w:val="00550A69"/>
    <w:rsid w:val="0056155C"/>
    <w:rsid w:val="005E7F5F"/>
    <w:rsid w:val="00646CBE"/>
    <w:rsid w:val="00656585"/>
    <w:rsid w:val="006708EB"/>
    <w:rsid w:val="0068444A"/>
    <w:rsid w:val="00684DC2"/>
    <w:rsid w:val="006876D2"/>
    <w:rsid w:val="00690AD8"/>
    <w:rsid w:val="006B3547"/>
    <w:rsid w:val="006B489C"/>
    <w:rsid w:val="0071291D"/>
    <w:rsid w:val="007215D2"/>
    <w:rsid w:val="00726ACB"/>
    <w:rsid w:val="007310C0"/>
    <w:rsid w:val="007730B7"/>
    <w:rsid w:val="007A3912"/>
    <w:rsid w:val="007E52F0"/>
    <w:rsid w:val="007E71EC"/>
    <w:rsid w:val="00805553"/>
    <w:rsid w:val="00823597"/>
    <w:rsid w:val="00833E3D"/>
    <w:rsid w:val="008436EA"/>
    <w:rsid w:val="0084442C"/>
    <w:rsid w:val="00846716"/>
    <w:rsid w:val="00861DD8"/>
    <w:rsid w:val="00890311"/>
    <w:rsid w:val="0089737C"/>
    <w:rsid w:val="008A2B90"/>
    <w:rsid w:val="008D6E51"/>
    <w:rsid w:val="008E4ABE"/>
    <w:rsid w:val="009131E7"/>
    <w:rsid w:val="0093103D"/>
    <w:rsid w:val="00934FC4"/>
    <w:rsid w:val="00942773"/>
    <w:rsid w:val="009A2C33"/>
    <w:rsid w:val="009C136E"/>
    <w:rsid w:val="009E46B4"/>
    <w:rsid w:val="00A07CBC"/>
    <w:rsid w:val="00A15596"/>
    <w:rsid w:val="00A3401C"/>
    <w:rsid w:val="00A36B5C"/>
    <w:rsid w:val="00A43B4D"/>
    <w:rsid w:val="00A70889"/>
    <w:rsid w:val="00A752F0"/>
    <w:rsid w:val="00A97354"/>
    <w:rsid w:val="00AA138B"/>
    <w:rsid w:val="00AD1015"/>
    <w:rsid w:val="00AE1A54"/>
    <w:rsid w:val="00AE1E2E"/>
    <w:rsid w:val="00AF315F"/>
    <w:rsid w:val="00AF3CDD"/>
    <w:rsid w:val="00B12D3D"/>
    <w:rsid w:val="00B16F57"/>
    <w:rsid w:val="00B216BD"/>
    <w:rsid w:val="00B334E6"/>
    <w:rsid w:val="00B34C91"/>
    <w:rsid w:val="00B51914"/>
    <w:rsid w:val="00B72B35"/>
    <w:rsid w:val="00B92FEC"/>
    <w:rsid w:val="00BB06A1"/>
    <w:rsid w:val="00BF09C1"/>
    <w:rsid w:val="00BF6365"/>
    <w:rsid w:val="00BF7136"/>
    <w:rsid w:val="00C05C7F"/>
    <w:rsid w:val="00C05F96"/>
    <w:rsid w:val="00C20777"/>
    <w:rsid w:val="00C46467"/>
    <w:rsid w:val="00C6173E"/>
    <w:rsid w:val="00C70A4A"/>
    <w:rsid w:val="00C75AB6"/>
    <w:rsid w:val="00C87AD4"/>
    <w:rsid w:val="00CB210A"/>
    <w:rsid w:val="00CC269F"/>
    <w:rsid w:val="00CE19FA"/>
    <w:rsid w:val="00CE489C"/>
    <w:rsid w:val="00CF404F"/>
    <w:rsid w:val="00D00033"/>
    <w:rsid w:val="00D072C2"/>
    <w:rsid w:val="00D11AFF"/>
    <w:rsid w:val="00D17405"/>
    <w:rsid w:val="00D54446"/>
    <w:rsid w:val="00D850DE"/>
    <w:rsid w:val="00DB45AF"/>
    <w:rsid w:val="00DB71C0"/>
    <w:rsid w:val="00DC303D"/>
    <w:rsid w:val="00DD0D8B"/>
    <w:rsid w:val="00DD1BC9"/>
    <w:rsid w:val="00DD342E"/>
    <w:rsid w:val="00DE5146"/>
    <w:rsid w:val="00DF7AA0"/>
    <w:rsid w:val="00E02690"/>
    <w:rsid w:val="00E25E34"/>
    <w:rsid w:val="00E33F9B"/>
    <w:rsid w:val="00E45352"/>
    <w:rsid w:val="00E626FC"/>
    <w:rsid w:val="00E6776E"/>
    <w:rsid w:val="00E77543"/>
    <w:rsid w:val="00E97B89"/>
    <w:rsid w:val="00ED04CE"/>
    <w:rsid w:val="00ED27B4"/>
    <w:rsid w:val="00F228DC"/>
    <w:rsid w:val="00F630B3"/>
    <w:rsid w:val="00F63893"/>
    <w:rsid w:val="00F8465E"/>
    <w:rsid w:val="00F94E20"/>
    <w:rsid w:val="00F95716"/>
    <w:rsid w:val="00F96131"/>
    <w:rsid w:val="00FB6365"/>
    <w:rsid w:val="00FC69B8"/>
    <w:rsid w:val="00FE1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6708EB"/>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8EB"/>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60024444">
      <w:bodyDiv w:val="1"/>
      <w:marLeft w:val="0"/>
      <w:marRight w:val="0"/>
      <w:marTop w:val="0"/>
      <w:marBottom w:val="0"/>
      <w:divBdr>
        <w:top w:val="none" w:sz="0" w:space="0" w:color="auto"/>
        <w:left w:val="none" w:sz="0" w:space="0" w:color="auto"/>
        <w:bottom w:val="none" w:sz="0" w:space="0" w:color="auto"/>
        <w:right w:val="none" w:sz="0" w:space="0" w:color="auto"/>
      </w:divBdr>
    </w:div>
    <w:div w:id="858011448">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2021-07-04T17:38:00Z</dcterms:created>
  <dcterms:modified xsi:type="dcterms:W3CDTF">2021-07-04T19:38:00Z</dcterms:modified>
</cp:coreProperties>
</file>