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42643" w14:textId="7D91A13D" w:rsidR="00757B23" w:rsidRDefault="00E83BED">
      <w:pPr>
        <w:rPr>
          <w:rFonts w:cs="Times New Roman"/>
        </w:rPr>
      </w:pPr>
      <w:r>
        <w:rPr>
          <w:rFonts w:cs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6A42668" wp14:editId="4F82A88B">
                <wp:simplePos x="0" y="0"/>
                <wp:positionH relativeFrom="column">
                  <wp:posOffset>2638425</wp:posOffset>
                </wp:positionH>
                <wp:positionV relativeFrom="paragraph">
                  <wp:posOffset>4445</wp:posOffset>
                </wp:positionV>
                <wp:extent cx="3314700" cy="552450"/>
                <wp:effectExtent l="4762" t="4762" r="4762" b="4762"/>
                <wp:wrapSquare wrapText="bothSides"/>
                <wp:docPr id="1025" name="shape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14700" cy="552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lt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A4266C" w14:textId="77777777" w:rsidR="00757B23" w:rsidRDefault="00E83BED">
                            <w:pPr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The purpose of this exercise is to develop skill at tracing theological concepts in the text to corresponding points of contact in human experience.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A42668" id="shape1025" o:spid="_x0000_s1026" style="position:absolute;margin-left:207.75pt;margin-top:.35pt;width:261pt;height:4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" filled="f" strokecolor="white [3201]">
                <v:path arrowok="t"/>
                <v:textbox>
                  <w:txbxContent>
                    <w:p w14:paraId="66A4266C" w14:textId="77777777" w:rsidR="00757B23" w:rsidRDefault="00E83BED">
                      <w:pPr>
                        <w:rPr>
                          <w:rFonts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The purpose of this exercise is to develop skill at tracing theological concepts in the text to corresponding points of contact in human experience.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cs="Times New Roman"/>
        </w:rPr>
        <w:t>Human Experience</w:t>
      </w:r>
      <w:r w:rsidR="00652557">
        <w:rPr>
          <w:rFonts w:cs="Times New Roman"/>
        </w:rPr>
        <w:t xml:space="preserve"> Template</w:t>
      </w:r>
    </w:p>
    <w:p w14:paraId="66A42644" w14:textId="77777777" w:rsidR="00757B23" w:rsidRDefault="00757B23">
      <w:pPr>
        <w:tabs>
          <w:tab w:val="left" w:pos="4590"/>
        </w:tabs>
        <w:rPr>
          <w:rFonts w:cs="Times New Roman"/>
          <w:b/>
          <w:sz w:val="20"/>
          <w:szCs w:val="20"/>
        </w:rPr>
      </w:pPr>
    </w:p>
    <w:p w14:paraId="66A42645" w14:textId="03A6A122" w:rsidR="00757B23" w:rsidRDefault="00E83BED">
      <w:pPr>
        <w:rPr>
          <w:rFonts w:cs="Times New Roman"/>
          <w:sz w:val="20"/>
          <w:szCs w:val="20"/>
        </w:rPr>
      </w:pPr>
      <w:r>
        <w:rPr>
          <w:rFonts w:cs="Times New Roman"/>
          <w:b/>
          <w:sz w:val="20"/>
          <w:szCs w:val="20"/>
        </w:rPr>
        <w:t>Text:</w:t>
      </w:r>
      <w:r w:rsidR="000E0066">
        <w:rPr>
          <w:rFonts w:cs="Times New Roman"/>
          <w:b/>
          <w:sz w:val="20"/>
          <w:szCs w:val="20"/>
        </w:rPr>
        <w:t xml:space="preserve"> Philippians 1:12-18</w:t>
      </w:r>
    </w:p>
    <w:p w14:paraId="66A42646" w14:textId="6288C9AA" w:rsidR="00757B23" w:rsidRDefault="00757B23">
      <w:pPr>
        <w:rPr>
          <w:rFonts w:cs="Times New Roman"/>
          <w:sz w:val="20"/>
          <w:szCs w:val="20"/>
        </w:rPr>
      </w:pPr>
    </w:p>
    <w:p w14:paraId="34AD718D" w14:textId="77777777" w:rsidR="00E83BED" w:rsidRDefault="00E83BED">
      <w:pPr>
        <w:rPr>
          <w:rFonts w:cs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23"/>
        <w:gridCol w:w="4935"/>
      </w:tblGrid>
      <w:tr w:rsidR="00757B23" w14:paraId="66A4264D" w14:textId="77777777">
        <w:tc>
          <w:tcPr>
            <w:tcW w:w="4518" w:type="dxa"/>
          </w:tcPr>
          <w:p w14:paraId="66A42647" w14:textId="77777777" w:rsidR="00757B23" w:rsidRDefault="00E83BED">
            <w:pPr>
              <w:pStyle w:val="ListParagraph"/>
              <w:numPr>
                <w:ilvl w:val="0"/>
                <w:numId w:val="1"/>
              </w:numPr>
              <w:ind w:left="54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Make sure sermon ideas are clear and well worded.</w:t>
            </w:r>
          </w:p>
          <w:p w14:paraId="66A42648" w14:textId="77777777" w:rsidR="00757B23" w:rsidRDefault="00E83BED">
            <w:pPr>
              <w:pStyle w:val="ListParagraph"/>
              <w:numPr>
                <w:ilvl w:val="0"/>
                <w:numId w:val="1"/>
              </w:numPr>
              <w:ind w:left="54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Think beyond church-world to real-world experience.</w:t>
            </w:r>
          </w:p>
          <w:p w14:paraId="66A42649" w14:textId="77777777" w:rsidR="00757B23" w:rsidRDefault="00E83BED">
            <w:pPr>
              <w:pStyle w:val="ListParagraph"/>
              <w:numPr>
                <w:ilvl w:val="0"/>
                <w:numId w:val="1"/>
              </w:numPr>
              <w:ind w:left="540"/>
              <w:rPr>
                <w:rFonts w:cs="Times New Roman"/>
              </w:rPr>
            </w:pPr>
            <w:r>
              <w:rPr>
                <w:rFonts w:cs="Times New Roman"/>
                <w:sz w:val="20"/>
                <w:szCs w:val="20"/>
              </w:rPr>
              <w:t>Remember the nature of human nature.</w:t>
            </w:r>
          </w:p>
        </w:tc>
        <w:tc>
          <w:tcPr>
            <w:tcW w:w="5040" w:type="dxa"/>
          </w:tcPr>
          <w:p w14:paraId="66A4264A" w14:textId="77777777" w:rsidR="00757B23" w:rsidRDefault="00E83BED">
            <w:pPr>
              <w:pStyle w:val="ListParagraph"/>
              <w:numPr>
                <w:ilvl w:val="0"/>
                <w:numId w:val="1"/>
              </w:numPr>
              <w:ind w:left="522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Allow your own humanity to come through.</w:t>
            </w:r>
          </w:p>
          <w:p w14:paraId="66A4264B" w14:textId="77777777" w:rsidR="00757B23" w:rsidRDefault="00E83BED">
            <w:pPr>
              <w:pStyle w:val="ListParagraph"/>
              <w:numPr>
                <w:ilvl w:val="0"/>
                <w:numId w:val="1"/>
              </w:numPr>
              <w:ind w:left="522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Address assumptions, symptoms and consequences.</w:t>
            </w:r>
          </w:p>
          <w:p w14:paraId="66A4264C" w14:textId="77777777" w:rsidR="00757B23" w:rsidRDefault="00E83BED">
            <w:pPr>
              <w:pStyle w:val="ListParagraph"/>
              <w:numPr>
                <w:ilvl w:val="0"/>
                <w:numId w:val="1"/>
              </w:numPr>
              <w:ind w:left="522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Express compassion and understanding for hearers.</w:t>
            </w:r>
          </w:p>
        </w:tc>
      </w:tr>
      <w:tr w:rsidR="00757B23" w14:paraId="66A4264F" w14:textId="77777777">
        <w:tc>
          <w:tcPr>
            <w:tcW w:w="9558" w:type="dxa"/>
            <w:gridSpan w:val="2"/>
          </w:tcPr>
          <w:p w14:paraId="66A4264E" w14:textId="77777777" w:rsidR="00757B23" w:rsidRDefault="00E83BE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The </w:t>
            </w:r>
            <w:r>
              <w:rPr>
                <w:rFonts w:cs="Times New Roman"/>
                <w:i/>
                <w:sz w:val="20"/>
                <w:szCs w:val="20"/>
              </w:rPr>
              <w:t>human element</w:t>
            </w:r>
            <w:r>
              <w:rPr>
                <w:rFonts w:cs="Times New Roman"/>
                <w:sz w:val="20"/>
                <w:szCs w:val="20"/>
              </w:rPr>
              <w:t xml:space="preserve"> is the human condition that corresponds to the truths that are presented in your text. The factors of human experience may be described plainly in the text or only implied.</w:t>
            </w:r>
          </w:p>
        </w:tc>
      </w:tr>
      <w:tr w:rsidR="00757B23" w14:paraId="66A42652" w14:textId="77777777">
        <w:trPr>
          <w:trHeight w:val="1025"/>
        </w:trPr>
        <w:tc>
          <w:tcPr>
            <w:tcW w:w="9558" w:type="dxa"/>
            <w:gridSpan w:val="2"/>
          </w:tcPr>
          <w:p w14:paraId="66A42650" w14:textId="77777777" w:rsidR="00757B23" w:rsidRDefault="00E83BE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Identify the factors of human experience mentioned directly in the text as they pertained to the original textual setting.</w:t>
            </w:r>
          </w:p>
          <w:p w14:paraId="53531B95" w14:textId="17A7ACCB" w:rsidR="00757B23" w:rsidRPr="00EA40AD" w:rsidRDefault="005D4576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EA40AD">
              <w:rPr>
                <w:rFonts w:cs="Times New Roman"/>
                <w:b/>
                <w:bCs/>
                <w:sz w:val="20"/>
                <w:szCs w:val="20"/>
              </w:rPr>
              <w:t>Paull wants the Philippians to see the big picture of his circumstances.</w:t>
            </w:r>
          </w:p>
          <w:p w14:paraId="66A42651" w14:textId="3EE3341E" w:rsidR="005D4576" w:rsidRDefault="005D4576">
            <w:pPr>
              <w:rPr>
                <w:rFonts w:cs="Times New Roman"/>
                <w:sz w:val="20"/>
                <w:szCs w:val="20"/>
              </w:rPr>
            </w:pPr>
            <w:r w:rsidRPr="00EA40AD">
              <w:rPr>
                <w:rFonts w:cs="Times New Roman"/>
                <w:b/>
                <w:bCs/>
                <w:sz w:val="20"/>
                <w:szCs w:val="20"/>
              </w:rPr>
              <w:t xml:space="preserve">Paul </w:t>
            </w:r>
            <w:proofErr w:type="spellStart"/>
            <w:r w:rsidRPr="00EA40AD">
              <w:rPr>
                <w:rFonts w:cs="Times New Roman"/>
                <w:b/>
                <w:bCs/>
                <w:sz w:val="20"/>
                <w:szCs w:val="20"/>
              </w:rPr>
              <w:t>wantst</w:t>
            </w:r>
            <w:proofErr w:type="spellEnd"/>
            <w:r w:rsidRPr="00EA40AD">
              <w:rPr>
                <w:rFonts w:cs="Times New Roman"/>
                <w:b/>
                <w:bCs/>
                <w:sz w:val="20"/>
                <w:szCs w:val="20"/>
              </w:rPr>
              <w:t xml:space="preserve"> the saints in Philippi to keep their focus in advancing the gospel..</w:t>
            </w:r>
          </w:p>
        </w:tc>
      </w:tr>
      <w:tr w:rsidR="00757B23" w14:paraId="66A42655" w14:textId="77777777">
        <w:trPr>
          <w:trHeight w:val="1160"/>
        </w:trPr>
        <w:tc>
          <w:tcPr>
            <w:tcW w:w="9558" w:type="dxa"/>
            <w:gridSpan w:val="2"/>
          </w:tcPr>
          <w:p w14:paraId="66A42653" w14:textId="77777777" w:rsidR="00757B23" w:rsidRDefault="00E83BE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Identify the human issues suggested in the text by implication as the writer addresses problems of his day.</w:t>
            </w:r>
          </w:p>
          <w:p w14:paraId="6A48B31E" w14:textId="77777777" w:rsidR="00757B23" w:rsidRDefault="00757B23">
            <w:pPr>
              <w:rPr>
                <w:rFonts w:cs="Times New Roman"/>
                <w:sz w:val="20"/>
                <w:szCs w:val="20"/>
              </w:rPr>
            </w:pPr>
          </w:p>
          <w:p w14:paraId="5A09E8DE" w14:textId="77777777" w:rsidR="005D4576" w:rsidRPr="00EA40AD" w:rsidRDefault="005D4576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EA40AD">
              <w:rPr>
                <w:rFonts w:cs="Times New Roman"/>
                <w:b/>
                <w:bCs/>
                <w:sz w:val="20"/>
                <w:szCs w:val="20"/>
              </w:rPr>
              <w:t xml:space="preserve">People today can miss out on the big picture if faced with obstacles or </w:t>
            </w:r>
            <w:proofErr w:type="spellStart"/>
            <w:r w:rsidRPr="00EA40AD">
              <w:rPr>
                <w:rFonts w:cs="Times New Roman"/>
                <w:b/>
                <w:bCs/>
                <w:sz w:val="20"/>
                <w:szCs w:val="20"/>
              </w:rPr>
              <w:t>unfaborable</w:t>
            </w:r>
            <w:proofErr w:type="spellEnd"/>
            <w:r w:rsidRPr="00EA40AD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A40AD">
              <w:rPr>
                <w:rFonts w:cs="Times New Roman"/>
                <w:b/>
                <w:bCs/>
                <w:sz w:val="20"/>
                <w:szCs w:val="20"/>
              </w:rPr>
              <w:t>cirucmstances</w:t>
            </w:r>
            <w:proofErr w:type="spellEnd"/>
            <w:r w:rsidRPr="00EA40AD">
              <w:rPr>
                <w:rFonts w:cs="Times New Roman"/>
                <w:b/>
                <w:bCs/>
                <w:sz w:val="20"/>
                <w:szCs w:val="20"/>
              </w:rPr>
              <w:t>.</w:t>
            </w:r>
          </w:p>
          <w:p w14:paraId="66A42654" w14:textId="7DF73022" w:rsidR="005D4576" w:rsidRDefault="005D4576">
            <w:pPr>
              <w:rPr>
                <w:rFonts w:cs="Times New Roman"/>
                <w:sz w:val="20"/>
                <w:szCs w:val="20"/>
              </w:rPr>
            </w:pPr>
            <w:r w:rsidRPr="00EA40AD">
              <w:rPr>
                <w:rFonts w:cs="Times New Roman"/>
                <w:b/>
                <w:bCs/>
                <w:sz w:val="20"/>
                <w:szCs w:val="20"/>
              </w:rPr>
              <w:t>People today can lose focus if they allow distractions be it within or without.</w:t>
            </w:r>
          </w:p>
        </w:tc>
      </w:tr>
      <w:tr w:rsidR="00757B23" w14:paraId="66A42658" w14:textId="77777777">
        <w:trPr>
          <w:trHeight w:val="1250"/>
        </w:trPr>
        <w:tc>
          <w:tcPr>
            <w:tcW w:w="9558" w:type="dxa"/>
            <w:gridSpan w:val="2"/>
          </w:tcPr>
          <w:p w14:paraId="66A42656" w14:textId="77777777" w:rsidR="00757B23" w:rsidRDefault="00E83BE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Summarize the concepts from your text that will become the main ideas of the sermon.</w:t>
            </w:r>
          </w:p>
          <w:p w14:paraId="6E2220FC" w14:textId="77777777" w:rsidR="00757B23" w:rsidRPr="00EA40AD" w:rsidRDefault="005D4576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EA40AD">
              <w:rPr>
                <w:rFonts w:cs="Times New Roman"/>
                <w:b/>
                <w:bCs/>
                <w:sz w:val="20"/>
                <w:szCs w:val="20"/>
              </w:rPr>
              <w:t xml:space="preserve">Paul felt the need to report to the </w:t>
            </w:r>
            <w:proofErr w:type="spellStart"/>
            <w:r w:rsidRPr="00EA40AD">
              <w:rPr>
                <w:rFonts w:cs="Times New Roman"/>
                <w:b/>
                <w:bCs/>
                <w:sz w:val="20"/>
                <w:szCs w:val="20"/>
              </w:rPr>
              <w:t>philippians</w:t>
            </w:r>
            <w:proofErr w:type="spellEnd"/>
            <w:r w:rsidRPr="00EA40AD">
              <w:rPr>
                <w:rFonts w:cs="Times New Roman"/>
                <w:b/>
                <w:bCs/>
                <w:sz w:val="20"/>
                <w:szCs w:val="20"/>
              </w:rPr>
              <w:t xml:space="preserve"> that God was using his </w:t>
            </w:r>
            <w:proofErr w:type="spellStart"/>
            <w:r w:rsidRPr="00EA40AD">
              <w:rPr>
                <w:rFonts w:cs="Times New Roman"/>
                <w:b/>
                <w:bCs/>
                <w:sz w:val="20"/>
                <w:szCs w:val="20"/>
              </w:rPr>
              <w:t>diffivult</w:t>
            </w:r>
            <w:proofErr w:type="spellEnd"/>
            <w:r w:rsidRPr="00EA40AD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A40AD">
              <w:rPr>
                <w:rFonts w:cs="Times New Roman"/>
                <w:b/>
                <w:bCs/>
                <w:sz w:val="20"/>
                <w:szCs w:val="20"/>
              </w:rPr>
              <w:t>circumstnaces</w:t>
            </w:r>
            <w:proofErr w:type="spellEnd"/>
            <w:r w:rsidRPr="00EA40AD">
              <w:rPr>
                <w:rFonts w:cs="Times New Roman"/>
                <w:b/>
                <w:bCs/>
                <w:sz w:val="20"/>
                <w:szCs w:val="20"/>
              </w:rPr>
              <w:t xml:space="preserve"> to advance the gospel. He also weighed in on the preaching of two factions. The first preached the gospel with a </w:t>
            </w:r>
            <w:proofErr w:type="spellStart"/>
            <w:r w:rsidRPr="00EA40AD">
              <w:rPr>
                <w:rFonts w:cs="Times New Roman"/>
                <w:b/>
                <w:bCs/>
                <w:sz w:val="20"/>
                <w:szCs w:val="20"/>
              </w:rPr>
              <w:t>competitatve</w:t>
            </w:r>
            <w:proofErr w:type="spellEnd"/>
            <w:r w:rsidRPr="00EA40AD">
              <w:rPr>
                <w:rFonts w:cs="Times New Roman"/>
                <w:b/>
                <w:bCs/>
                <w:sz w:val="20"/>
                <w:szCs w:val="20"/>
              </w:rPr>
              <w:t xml:space="preserve"> spirit and the later out of love. </w:t>
            </w:r>
          </w:p>
          <w:p w14:paraId="66A42657" w14:textId="79ED1407" w:rsidR="00675B05" w:rsidRDefault="00675B05">
            <w:pPr>
              <w:rPr>
                <w:rFonts w:cs="Times New Roman"/>
                <w:sz w:val="20"/>
                <w:szCs w:val="20"/>
              </w:rPr>
            </w:pPr>
            <w:r w:rsidRPr="00EA40AD">
              <w:rPr>
                <w:rFonts w:cs="Times New Roman"/>
                <w:b/>
                <w:bCs/>
                <w:sz w:val="20"/>
                <w:szCs w:val="20"/>
              </w:rPr>
              <w:t xml:space="preserve">Paul would have wished that the </w:t>
            </w:r>
            <w:proofErr w:type="spellStart"/>
            <w:r w:rsidRPr="00EA40AD">
              <w:rPr>
                <w:rFonts w:cs="Times New Roman"/>
                <w:b/>
                <w:bCs/>
                <w:sz w:val="20"/>
                <w:szCs w:val="20"/>
              </w:rPr>
              <w:t>philippians</w:t>
            </w:r>
            <w:proofErr w:type="spellEnd"/>
            <w:r w:rsidRPr="00EA40AD">
              <w:rPr>
                <w:rFonts w:cs="Times New Roman"/>
                <w:b/>
                <w:bCs/>
                <w:sz w:val="20"/>
                <w:szCs w:val="20"/>
              </w:rPr>
              <w:t xml:space="preserve"> see his present predicament as a blessing in disguise.</w:t>
            </w:r>
          </w:p>
        </w:tc>
      </w:tr>
      <w:tr w:rsidR="00757B23" w14:paraId="66A42663" w14:textId="77777777">
        <w:tc>
          <w:tcPr>
            <w:tcW w:w="9558" w:type="dxa"/>
            <w:gridSpan w:val="2"/>
          </w:tcPr>
          <w:p w14:paraId="66A42659" w14:textId="77777777" w:rsidR="00757B23" w:rsidRDefault="00E83BE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Use the following categories to begin describing the likely experience of the person who needs to hear the message of the text as a remedy for his needs:</w:t>
            </w:r>
          </w:p>
          <w:p w14:paraId="66A4265A" w14:textId="77777777" w:rsidR="00757B23" w:rsidRDefault="00E83BED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His symptoms of the trouble he is experiencing:</w:t>
            </w:r>
          </w:p>
          <w:p w14:paraId="66A4265B" w14:textId="11473B3C" w:rsidR="00757B23" w:rsidRPr="00EA40AD" w:rsidRDefault="00350271">
            <w:pPr>
              <w:pStyle w:val="ListParagrap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 xml:space="preserve">Inhibition, </w:t>
            </w:r>
            <w:r w:rsidR="00675B05" w:rsidRPr="00EA40AD">
              <w:rPr>
                <w:rFonts w:cs="Times New Roman"/>
                <w:b/>
                <w:bCs/>
                <w:sz w:val="20"/>
                <w:szCs w:val="20"/>
              </w:rPr>
              <w:t xml:space="preserve">fear, </w:t>
            </w:r>
            <w:r>
              <w:rPr>
                <w:rFonts w:cs="Times New Roman"/>
                <w:b/>
                <w:bCs/>
                <w:sz w:val="20"/>
                <w:szCs w:val="20"/>
              </w:rPr>
              <w:t xml:space="preserve">and </w:t>
            </w:r>
            <w:r w:rsidR="00675B05" w:rsidRPr="00EA40AD">
              <w:rPr>
                <w:rFonts w:cs="Times New Roman"/>
                <w:b/>
                <w:bCs/>
                <w:sz w:val="20"/>
                <w:szCs w:val="20"/>
              </w:rPr>
              <w:t>distraction</w:t>
            </w:r>
          </w:p>
          <w:p w14:paraId="66A4265C" w14:textId="77777777" w:rsidR="00757B23" w:rsidRDefault="00E83BED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His underlying assumptions about the issue:</w:t>
            </w:r>
          </w:p>
          <w:p w14:paraId="66A4265D" w14:textId="39640B51" w:rsidR="00757B23" w:rsidRDefault="00EA40AD">
            <w:pPr>
              <w:ind w:left="720"/>
              <w:rPr>
                <w:rFonts w:cs="Times New Roman"/>
                <w:sz w:val="20"/>
                <w:szCs w:val="20"/>
              </w:rPr>
            </w:pPr>
            <w:r w:rsidRPr="00EA40AD">
              <w:rPr>
                <w:rFonts w:cs="Times New Roman"/>
                <w:b/>
                <w:bCs/>
                <w:sz w:val="20"/>
                <w:szCs w:val="20"/>
              </w:rPr>
              <w:t>The Philippians are worry of Paul’s present situation</w:t>
            </w:r>
            <w:r>
              <w:rPr>
                <w:rFonts w:cs="Times New Roman"/>
                <w:sz w:val="20"/>
                <w:szCs w:val="20"/>
              </w:rPr>
              <w:t>.</w:t>
            </w:r>
          </w:p>
          <w:p w14:paraId="66A4265E" w14:textId="098999FC" w:rsidR="00757B23" w:rsidRDefault="00E83BED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Some consequences in his experience:</w:t>
            </w:r>
          </w:p>
          <w:p w14:paraId="34898E2A" w14:textId="77777777" w:rsidR="00675B05" w:rsidRPr="00675B05" w:rsidRDefault="00675B05" w:rsidP="00675B05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  <w:p w14:paraId="7EE50F51" w14:textId="207B7A84" w:rsidR="00675B05" w:rsidRPr="00EA40AD" w:rsidRDefault="00675B05" w:rsidP="00675B05">
            <w:pPr>
              <w:pStyle w:val="ListParagraph"/>
              <w:rPr>
                <w:rFonts w:cs="Times New Roman"/>
                <w:b/>
                <w:bCs/>
                <w:sz w:val="20"/>
                <w:szCs w:val="20"/>
              </w:rPr>
            </w:pPr>
            <w:r w:rsidRPr="00EA40AD">
              <w:rPr>
                <w:rFonts w:cs="Times New Roman"/>
                <w:b/>
                <w:bCs/>
                <w:sz w:val="20"/>
                <w:szCs w:val="20"/>
              </w:rPr>
              <w:t xml:space="preserve">Wandering </w:t>
            </w:r>
            <w:r w:rsidR="00350271">
              <w:rPr>
                <w:rFonts w:cs="Times New Roman"/>
                <w:b/>
                <w:bCs/>
                <w:sz w:val="20"/>
                <w:szCs w:val="20"/>
              </w:rPr>
              <w:t>away from the course of preaching the gospel.</w:t>
            </w:r>
          </w:p>
          <w:p w14:paraId="66A4265F" w14:textId="77777777" w:rsidR="00757B23" w:rsidRDefault="00757B23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  <w:p w14:paraId="66A42660" w14:textId="77777777" w:rsidR="00757B23" w:rsidRDefault="00E83BED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How a person feels who is suffering at this point:</w:t>
            </w:r>
          </w:p>
          <w:p w14:paraId="66A42661" w14:textId="77777777" w:rsidR="00757B23" w:rsidRDefault="00757B23">
            <w:pPr>
              <w:pStyle w:val="ListParagraph"/>
              <w:rPr>
                <w:rFonts w:cs="Times New Roman"/>
                <w:sz w:val="20"/>
                <w:szCs w:val="20"/>
              </w:rPr>
            </w:pPr>
          </w:p>
          <w:p w14:paraId="66A42662" w14:textId="66B74052" w:rsidR="00757B23" w:rsidRPr="00EA40AD" w:rsidRDefault="00675B05">
            <w:pPr>
              <w:pStyle w:val="ListParagraph"/>
              <w:rPr>
                <w:rFonts w:cs="Times New Roman"/>
                <w:b/>
                <w:bCs/>
                <w:sz w:val="20"/>
                <w:szCs w:val="20"/>
              </w:rPr>
            </w:pPr>
            <w:r w:rsidRPr="00EA40AD">
              <w:rPr>
                <w:rFonts w:cs="Times New Roman"/>
                <w:b/>
                <w:bCs/>
                <w:sz w:val="20"/>
                <w:szCs w:val="20"/>
              </w:rPr>
              <w:t>Betrayed, discouraged, despair</w:t>
            </w:r>
          </w:p>
        </w:tc>
      </w:tr>
      <w:tr w:rsidR="00757B23" w14:paraId="66A42666" w14:textId="77777777">
        <w:trPr>
          <w:trHeight w:val="1430"/>
        </w:trPr>
        <w:tc>
          <w:tcPr>
            <w:tcW w:w="9558" w:type="dxa"/>
            <w:gridSpan w:val="2"/>
          </w:tcPr>
          <w:p w14:paraId="66A42664" w14:textId="77777777" w:rsidR="00757B23" w:rsidRDefault="00E83BE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Write a profile of the person needing your message in vivid, concrete terms as you sympathetically identify with his suffering and interest him in the good news you have for him.</w:t>
            </w:r>
          </w:p>
          <w:p w14:paraId="66A42665" w14:textId="087C0193" w:rsidR="00757B23" w:rsidRPr="00EA40AD" w:rsidRDefault="00675B05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EA40AD">
              <w:rPr>
                <w:rFonts w:cs="Times New Roman"/>
                <w:b/>
                <w:bCs/>
                <w:sz w:val="20"/>
                <w:szCs w:val="20"/>
              </w:rPr>
              <w:t xml:space="preserve">We can be distracted </w:t>
            </w:r>
            <w:r w:rsidR="0098043C" w:rsidRPr="00EA40AD">
              <w:rPr>
                <w:rFonts w:cs="Times New Roman"/>
                <w:b/>
                <w:bCs/>
                <w:sz w:val="20"/>
                <w:szCs w:val="20"/>
              </w:rPr>
              <w:t xml:space="preserve">and lose our joy if we focus our attention on </w:t>
            </w:r>
            <w:r w:rsidRPr="00EA40AD">
              <w:rPr>
                <w:rFonts w:cs="Times New Roman"/>
                <w:b/>
                <w:bCs/>
                <w:sz w:val="20"/>
                <w:szCs w:val="20"/>
              </w:rPr>
              <w:t>life’s difficult circumstances</w:t>
            </w:r>
            <w:r w:rsidR="0098043C" w:rsidRPr="00EA40AD">
              <w:rPr>
                <w:rFonts w:cs="Times New Roman"/>
                <w:b/>
                <w:bCs/>
                <w:sz w:val="20"/>
                <w:szCs w:val="20"/>
              </w:rPr>
              <w:t xml:space="preserve">. </w:t>
            </w:r>
            <w:r w:rsidRPr="00EA40AD">
              <w:rPr>
                <w:rFonts w:cs="Times New Roman"/>
                <w:b/>
                <w:bCs/>
                <w:sz w:val="20"/>
                <w:szCs w:val="20"/>
              </w:rPr>
              <w:t>A believer is thus encouraged to view all things as working for our good</w:t>
            </w:r>
            <w:r w:rsidR="0098043C" w:rsidRPr="00EA40AD">
              <w:rPr>
                <w:rFonts w:cs="Times New Roman"/>
                <w:b/>
                <w:bCs/>
                <w:sz w:val="20"/>
                <w:szCs w:val="20"/>
              </w:rPr>
              <w:t xml:space="preserve">. </w:t>
            </w:r>
            <w:r w:rsidRPr="00EA40AD">
              <w:rPr>
                <w:rFonts w:cs="Times New Roman"/>
                <w:b/>
                <w:bCs/>
                <w:sz w:val="20"/>
                <w:szCs w:val="20"/>
              </w:rPr>
              <w:t xml:space="preserve">As such they </w:t>
            </w:r>
            <w:r w:rsidR="00EA40AD" w:rsidRPr="00EA40AD">
              <w:rPr>
                <w:rFonts w:cs="Times New Roman"/>
                <w:b/>
                <w:bCs/>
                <w:sz w:val="20"/>
                <w:szCs w:val="20"/>
              </w:rPr>
              <w:t>would respond in joy despite whatever happens</w:t>
            </w:r>
            <w:r w:rsidRPr="00EA40AD">
              <w:rPr>
                <w:rFonts w:cs="Times New Roman"/>
                <w:b/>
                <w:bCs/>
                <w:sz w:val="20"/>
                <w:szCs w:val="20"/>
              </w:rPr>
              <w:t xml:space="preserve">. Unbelievers are challenged to have </w:t>
            </w:r>
            <w:r w:rsidR="00350271">
              <w:rPr>
                <w:rFonts w:cs="Times New Roman"/>
                <w:b/>
                <w:bCs/>
                <w:sz w:val="20"/>
                <w:szCs w:val="20"/>
              </w:rPr>
              <w:t>receive the gospel.</w:t>
            </w:r>
            <w:r w:rsidRPr="00EA40AD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66A42667" w14:textId="77777777" w:rsidR="00757B23" w:rsidRDefault="00757B23">
      <w:pPr>
        <w:rPr>
          <w:sz w:val="2"/>
          <w:szCs w:val="2"/>
        </w:rPr>
      </w:pPr>
    </w:p>
    <w:sectPr w:rsidR="00757B2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D49DB" w14:textId="77777777" w:rsidR="00F05E96" w:rsidRDefault="00F05E96">
      <w:r>
        <w:separator/>
      </w:r>
    </w:p>
  </w:endnote>
  <w:endnote w:type="continuationSeparator" w:id="0">
    <w:p w14:paraId="20CBED21" w14:textId="77777777" w:rsidR="00F05E96" w:rsidRDefault="00F05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Times New Roman"/>
        <w:sz w:val="20"/>
        <w:szCs w:val="20"/>
      </w:rPr>
      <w:id w:val="-1"/>
      <w:docPartObj>
        <w:docPartGallery w:val="Page Numbers (Top of Page)"/>
        <w:docPartUnique/>
      </w:docPartObj>
    </w:sdtPr>
    <w:sdtEndPr/>
    <w:sdtContent>
      <w:p w14:paraId="66A4266B" w14:textId="77777777" w:rsidR="00757B23" w:rsidRDefault="00E83BED">
        <w:pPr>
          <w:pStyle w:val="Footer"/>
          <w:rPr>
            <w:rFonts w:cs="Times New Roman"/>
            <w:sz w:val="20"/>
            <w:szCs w:val="20"/>
          </w:rPr>
        </w:pPr>
        <w:r>
          <w:rPr>
            <w:rFonts w:asciiTheme="majorHAnsi" w:hAnsiTheme="majorHAnsi"/>
            <w:i/>
            <w:sz w:val="20"/>
            <w:szCs w:val="20"/>
          </w:rPr>
          <w:t xml:space="preserve">12 Essential Skills for Great Preaching </w:t>
        </w:r>
        <w:r>
          <w:rPr>
            <w:rFonts w:asciiTheme="majorHAnsi" w:hAnsiTheme="majorHAnsi"/>
            <w:sz w:val="20"/>
            <w:szCs w:val="20"/>
          </w:rPr>
          <w:t>/ Wayne McDill / 2006 / B&amp;H    Used by Permission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EB44F" w14:textId="77777777" w:rsidR="00F05E96" w:rsidRDefault="00F05E96">
      <w:r>
        <w:separator/>
      </w:r>
    </w:p>
  </w:footnote>
  <w:footnote w:type="continuationSeparator" w:id="0">
    <w:p w14:paraId="31BC605F" w14:textId="77777777" w:rsidR="00F05E96" w:rsidRDefault="00F05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4266A" w14:textId="092B7DA4" w:rsidR="00757B23" w:rsidRPr="00906D55" w:rsidRDefault="00E83BED">
    <w:pPr>
      <w:pStyle w:val="Header"/>
      <w:jc w:val="right"/>
      <w:rPr>
        <w:sz w:val="20"/>
        <w:szCs w:val="20"/>
      </w:rPr>
    </w:pPr>
    <w:r>
      <w:tab/>
    </w:r>
    <w:r w:rsidRPr="00906D55">
      <w:rPr>
        <w:sz w:val="20"/>
        <w:szCs w:val="20"/>
      </w:rPr>
      <w:t xml:space="preserve">HOMI </w:t>
    </w:r>
    <w:r w:rsidR="00906D55">
      <w:rPr>
        <w:sz w:val="20"/>
        <w:szCs w:val="20"/>
      </w:rPr>
      <w:t>601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DCE5AE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BB23C9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1E4781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88E94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43866A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DC553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166B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0C0E5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7298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E8A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1EC1015"/>
    <w:multiLevelType w:val="hybridMultilevel"/>
    <w:tmpl w:val="40D21120"/>
    <w:lvl w:ilvl="0" w:tplc="91C264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6E3C6B"/>
    <w:multiLevelType w:val="hybridMultilevel"/>
    <w:tmpl w:val="6C2A0AC6"/>
    <w:lvl w:ilvl="0" w:tplc="AECC68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DA4334"/>
    <w:multiLevelType w:val="hybridMultilevel"/>
    <w:tmpl w:val="FFC4A0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hideSpellingErrors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B23"/>
    <w:rsid w:val="000D3B34"/>
    <w:rsid w:val="000E0066"/>
    <w:rsid w:val="00350271"/>
    <w:rsid w:val="005D4576"/>
    <w:rsid w:val="00652557"/>
    <w:rsid w:val="00675B05"/>
    <w:rsid w:val="00757B23"/>
    <w:rsid w:val="00906D55"/>
    <w:rsid w:val="0098043C"/>
    <w:rsid w:val="00AA03A0"/>
    <w:rsid w:val="00E83BED"/>
    <w:rsid w:val="00EA40AD"/>
    <w:rsid w:val="00F05E96"/>
    <w:rsid w:val="00FB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426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1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F81BD"/>
      <w:sz w:val="28"/>
      <w:szCs w:val="28"/>
    </w:rPr>
  </w:style>
  <w:style w:type="paragraph" w:styleId="Heading2">
    <w:name w:val="heading 2"/>
    <w:basedOn w:val="Normal"/>
    <w:next w:val="Normal"/>
    <w:link w:val="Heading2Char1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1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4">
    <w:name w:val="heading 4"/>
    <w:basedOn w:val="Normal"/>
    <w:next w:val="Normal"/>
    <w:link w:val="Heading4Char1"/>
    <w:unhideWhenUsed/>
    <w:qFormat/>
    <w:pPr>
      <w:keepNext/>
      <w:keepLines/>
      <w:spacing w:before="240" w:after="60"/>
      <w:outlineLvl w:val="3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5">
    <w:name w:val="heading 5"/>
    <w:basedOn w:val="Normal"/>
    <w:next w:val="Normal"/>
    <w:link w:val="Heading5Char1"/>
    <w:unhideWhenUsed/>
    <w:qFormat/>
    <w:pPr>
      <w:keepNext/>
      <w:keepLines/>
      <w:spacing w:before="240" w:after="60"/>
      <w:outlineLvl w:val="4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6">
    <w:name w:val="heading 6"/>
    <w:basedOn w:val="Normal"/>
    <w:next w:val="Normal"/>
    <w:link w:val="Heading6Char1"/>
    <w:unhideWhenUsed/>
    <w:qFormat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7">
    <w:name w:val="heading 7"/>
    <w:basedOn w:val="Normal"/>
    <w:next w:val="Normal"/>
    <w:link w:val="Heading7Char1"/>
    <w:unhideWhenUsed/>
    <w:qFormat/>
    <w:pPr>
      <w:keepNext/>
      <w:keepLines/>
      <w:spacing w:before="240" w:after="60"/>
      <w:outlineLvl w:val="6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8">
    <w:name w:val="heading 8"/>
    <w:basedOn w:val="Normal"/>
    <w:next w:val="Normal"/>
    <w:link w:val="Heading8Char1"/>
    <w:unhideWhenUsed/>
    <w:qFormat/>
    <w:pPr>
      <w:keepNext/>
      <w:keepLines/>
      <w:spacing w:before="240" w:after="60"/>
      <w:outlineLvl w:val="7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9">
    <w:name w:val="heading 9"/>
    <w:basedOn w:val="Normal"/>
    <w:next w:val="Normal"/>
    <w:link w:val="Heading9Char1"/>
    <w:unhideWhenUsed/>
    <w:qFormat/>
    <w:pPr>
      <w:keepNext/>
      <w:keepLines/>
      <w:spacing w:before="240" w:after="60"/>
      <w:outlineLvl w:val="8"/>
    </w:pPr>
    <w:rPr>
      <w:rFonts w:asciiTheme="majorHAnsi" w:eastAsiaTheme="majorEastAsia" w:hAnsiTheme="majorHAnsi" w:cstheme="majorBidi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uiPriority w:val="9"/>
    <w:rPr>
      <w:b/>
      <w:bCs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uiPriority w:val="9"/>
    <w:rPr>
      <w:b/>
      <w:bCs/>
    </w:rPr>
  </w:style>
  <w:style w:type="character" w:customStyle="1" w:styleId="Heading7Char">
    <w:name w:val="Heading 7 Char"/>
    <w:uiPriority w:val="9"/>
  </w:style>
  <w:style w:type="character" w:customStyle="1" w:styleId="Heading8Char">
    <w:name w:val="Heading 8 Char"/>
    <w:uiPriority w:val="9"/>
  </w:style>
  <w:style w:type="character" w:customStyle="1" w:styleId="Heading9Char">
    <w:name w:val="Heading 9 Char"/>
    <w:uiPriority w:val="9"/>
  </w:style>
  <w:style w:type="table" w:styleId="TableGrid">
    <w:name w:val="Table Grid"/>
    <w:basedOn w:val="TableNormal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</w:tblPr>
  </w:style>
  <w:style w:type="numbering" w:styleId="111111">
    <w:name w:val="Outline List 2"/>
    <w:uiPriority w:val="99"/>
    <w:semiHidden/>
    <w:unhideWhenUsed/>
  </w:style>
  <w:style w:type="numbering" w:styleId="1ai">
    <w:name w:val="Outline List 1"/>
    <w:uiPriority w:val="99"/>
    <w:semiHidden/>
    <w:unhideWhenUsed/>
  </w:style>
  <w:style w:type="character" w:styleId="HTMLAcronym">
    <w:name w:val="HTML Acronym"/>
    <w:uiPriority w:val="99"/>
    <w:semiHidden/>
    <w:unhideWhenUsed/>
  </w:style>
  <w:style w:type="character" w:styleId="HTMLVariable">
    <w:name w:val="HTML Variable"/>
    <w:uiPriority w:val="99"/>
    <w:semiHidden/>
    <w:unhideWhenUsed/>
    <w:rPr>
      <w:i/>
      <w:iCs/>
    </w:rPr>
  </w:style>
  <w:style w:type="character" w:styleId="HTMLSample">
    <w:name w:val="HTML Sample"/>
    <w:uiPriority w:val="99"/>
    <w:semiHidden/>
    <w:unhideWhenUsed/>
    <w:rPr>
      <w:rFonts w:ascii="Courier New" w:hAnsi="Courier New" w:cs="Courier New"/>
    </w:rPr>
  </w:style>
  <w:style w:type="character" w:styleId="HTMLCite">
    <w:name w:val="HTML Cite"/>
    <w:uiPriority w:val="99"/>
    <w:semiHidden/>
    <w:unhideWhenUsed/>
    <w:rPr>
      <w:i/>
      <w:iCs/>
    </w:rPr>
  </w:style>
  <w:style w:type="character" w:styleId="HTMLDefinition">
    <w:name w:val="HTML Definition"/>
    <w:uiPriority w:val="99"/>
    <w:semiHidden/>
    <w:unhideWhenUsed/>
    <w:rPr>
      <w:i/>
      <w:iCs/>
    </w:rPr>
  </w:style>
  <w:style w:type="character" w:customStyle="1" w:styleId="HTMLAddressChar">
    <w:name w:val="HTML Address Char"/>
    <w:link w:val="HTMLAddress"/>
    <w:uiPriority w:val="99"/>
    <w:rPr>
      <w:i/>
      <w:iCs/>
    </w:rPr>
  </w:style>
  <w:style w:type="paragraph" w:styleId="HTMLAddress">
    <w:name w:val="HTML Address"/>
    <w:link w:val="HTMLAddressChar"/>
    <w:uiPriority w:val="99"/>
    <w:semiHidden/>
    <w:unhideWhenUsed/>
    <w:rPr>
      <w:i/>
      <w:iCs/>
    </w:rPr>
  </w:style>
  <w:style w:type="character" w:styleId="HTMLCode">
    <w:name w:val="HTML Code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Keyboard">
    <w:name w:val="HTML Keyboard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Typewriter">
    <w:name w:val="HTML Typewriter"/>
    <w:uiPriority w:val="99"/>
    <w:semiHidden/>
    <w:unhideWhenUsed/>
    <w:rPr>
      <w:rFonts w:ascii="Courier New" w:hAnsi="Courier New" w:cs="Courier New"/>
      <w:sz w:val="20"/>
      <w:szCs w:val="20"/>
    </w:rPr>
  </w:style>
  <w:style w:type="paragraph" w:styleId="TOCHeading">
    <w:name w:val="TOC Heading"/>
    <w:next w:val="Normal"/>
    <w:uiPriority w:val="39"/>
    <w:semiHidden/>
    <w:unhideWhenUsed/>
  </w:style>
  <w:style w:type="character" w:styleId="FootnoteReference">
    <w:name w:val="footnote reference"/>
    <w:qFormat/>
    <w:rPr>
      <w:vertAlign w:val="superscript"/>
    </w:rPr>
  </w:style>
  <w:style w:type="character" w:customStyle="1" w:styleId="FootnoteTextChar">
    <w:name w:val="Footnote Text Char"/>
    <w:link w:val="FootnoteText"/>
    <w:uiPriority w:val="99"/>
  </w:style>
  <w:style w:type="paragraph" w:styleId="FootnoteText">
    <w:name w:val="footnote text"/>
    <w:link w:val="FootnoteTextChar"/>
    <w:uiPriority w:val="99"/>
    <w:semiHidden/>
    <w:unhideWhenUsed/>
    <w:pPr>
      <w:snapToGrid w:val="0"/>
    </w:pPr>
  </w:style>
  <w:style w:type="character" w:customStyle="1" w:styleId="NoteHeadingChar">
    <w:name w:val="Note Heading Char"/>
    <w:link w:val="NoteHeading"/>
    <w:uiPriority w:val="99"/>
  </w:style>
  <w:style w:type="paragraph" w:styleId="NoteHeading">
    <w:name w:val="Note Heading"/>
    <w:next w:val="Normal"/>
    <w:link w:val="NoteHeadingChar"/>
    <w:uiPriority w:val="99"/>
    <w:semiHidden/>
    <w:unhideWhenUsed/>
    <w:pPr>
      <w:jc w:val="center"/>
    </w:pPr>
  </w:style>
  <w:style w:type="paragraph" w:styleId="NoSpacing">
    <w:name w:val="No Spacing"/>
    <w:qFormat/>
  </w:style>
  <w:style w:type="character" w:styleId="Emphasis">
    <w:name w:val="Emphasis"/>
    <w:basedOn w:val="DefaultParagraphFont"/>
    <w:qFormat/>
    <w:rPr>
      <w:i/>
      <w:iCs/>
    </w:rPr>
  </w:style>
  <w:style w:type="character" w:styleId="IntenseEmphasis">
    <w:name w:val="Intense Emphasis"/>
    <w:basedOn w:val="DefaultParagraphFont"/>
    <w:qFormat/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Pr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qFormat/>
    <w:pPr>
      <w:pBdr>
        <w:bottom w:val="single" w:sz="0" w:space="0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styleId="IntenseReference">
    <w:name w:val="Intense Reference"/>
    <w:basedOn w:val="DefaultParagraphFont"/>
    <w:qFormat/>
    <w:rPr>
      <w:b/>
      <w:bCs/>
      <w:smallCaps/>
      <w:color w:val="C0504D"/>
      <w:spacing w:val="5"/>
      <w:u w:val="single"/>
    </w:rPr>
  </w:style>
  <w:style w:type="paragraph" w:styleId="TableofAuthorities">
    <w:name w:val="table of authorities"/>
    <w:next w:val="Normal"/>
    <w:uiPriority w:val="99"/>
    <w:semiHidden/>
    <w:unhideWhenUsed/>
    <w:pPr>
      <w:ind w:left="425" w:hanging="425"/>
    </w:pPr>
  </w:style>
  <w:style w:type="paragraph" w:styleId="TOAHeading">
    <w:name w:val="toa heading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</w:rPr>
  </w:style>
  <w:style w:type="character" w:styleId="Strong">
    <w:name w:val="Strong"/>
    <w:basedOn w:val="DefaultParagraphFont"/>
    <w:qFormat/>
    <w:rPr>
      <w:b/>
      <w:bCs/>
    </w:rPr>
  </w:style>
  <w:style w:type="paragraph" w:styleId="TableofFigures">
    <w:name w:val="table of figures"/>
    <w:next w:val="Normal"/>
    <w:uiPriority w:val="99"/>
    <w:semiHidden/>
    <w:unhideWhenUsed/>
  </w:style>
  <w:style w:type="paragraph" w:styleId="ListBullet">
    <w:name w:val="List Bullet"/>
    <w:uiPriority w:val="99"/>
    <w:semiHidden/>
    <w:unhideWhenUsed/>
    <w:pPr>
      <w:numPr>
        <w:numId w:val="6"/>
      </w:numPr>
      <w:contextualSpacing/>
    </w:pPr>
  </w:style>
  <w:style w:type="paragraph" w:styleId="ListBullet2">
    <w:name w:val="List Bullet 2"/>
    <w:uiPriority w:val="99"/>
    <w:semiHidden/>
    <w:unhideWhenUsed/>
    <w:pPr>
      <w:numPr>
        <w:numId w:val="7"/>
      </w:numPr>
      <w:contextualSpacing/>
    </w:pPr>
  </w:style>
  <w:style w:type="paragraph" w:styleId="ListBullet3">
    <w:name w:val="List Bullet 3"/>
    <w:uiPriority w:val="99"/>
    <w:semiHidden/>
    <w:unhideWhenUsed/>
    <w:pPr>
      <w:numPr>
        <w:numId w:val="8"/>
      </w:numPr>
      <w:contextualSpacing/>
    </w:pPr>
  </w:style>
  <w:style w:type="paragraph" w:styleId="ListBullet4">
    <w:name w:val="List Bullet 4"/>
    <w:uiPriority w:val="99"/>
    <w:semiHidden/>
    <w:unhideWhenUsed/>
    <w:pPr>
      <w:numPr>
        <w:numId w:val="9"/>
      </w:numPr>
      <w:contextualSpacing/>
    </w:pPr>
  </w:style>
  <w:style w:type="paragraph" w:styleId="ListBullet5">
    <w:name w:val="List Bullet 5"/>
    <w:uiPriority w:val="99"/>
    <w:semiHidden/>
    <w:unhideWhenUsed/>
    <w:pPr>
      <w:numPr>
        <w:numId w:val="10"/>
      </w:numPr>
      <w:contextualSpacing/>
    </w:pPr>
  </w:style>
  <w:style w:type="character" w:customStyle="1" w:styleId="PlainTextChar">
    <w:name w:val="Plain Text Char"/>
    <w:link w:val="PlainText"/>
    <w:uiPriority w:val="99"/>
    <w:rPr>
      <w:rFonts w:ascii="Batang" w:eastAsia="Batang" w:hAnsi="Courier New" w:cs="Courier New"/>
      <w:szCs w:val="20"/>
    </w:rPr>
  </w:style>
  <w:style w:type="paragraph" w:styleId="PlainText">
    <w:name w:val="Plain Text"/>
    <w:link w:val="PlainTextChar"/>
    <w:uiPriority w:val="99"/>
    <w:semiHidden/>
    <w:unhideWhenUsed/>
    <w:rPr>
      <w:rFonts w:ascii="Batang" w:eastAsia="Batang" w:hAnsi="Courier New" w:cs="Courier New"/>
      <w:szCs w:val="20"/>
    </w:rPr>
  </w:style>
  <w:style w:type="character" w:customStyle="1" w:styleId="DateChar">
    <w:name w:val="Date Char"/>
    <w:link w:val="Date"/>
    <w:uiPriority w:val="99"/>
  </w:style>
  <w:style w:type="paragraph" w:styleId="Date">
    <w:name w:val="Date"/>
    <w:next w:val="Normal"/>
    <w:link w:val="DateChar"/>
    <w:uiPriority w:val="99"/>
    <w:semiHidden/>
    <w:unhideWhenUsed/>
  </w:style>
  <w:style w:type="table" w:styleId="GridTable1Light">
    <w:name w:val="Grid Table 1 Light"/>
    <w:uiPriority w:val="46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656565"/>
        </w:tcBorders>
      </w:tcPr>
    </w:tblStylePr>
    <w:tblStylePr w:type="lastRow">
      <w:rPr>
        <w:b/>
        <w:bCs/>
      </w:rPr>
      <w:tblPr/>
      <w:tcPr>
        <w:tcBorders>
          <w:top w:val="double" w:sz="2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uiPriority w:val="46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uiPriority w:val="46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uiPriority w:val="46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uiPriority w:val="46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uiPriority w:val="46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uiPriority w:val="46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uiPriority w:val="47"/>
    <w:tblPr>
      <w:tblStyleRowBandSize w:val="1"/>
      <w:tblStyleColBandSize w:val="1"/>
      <w:tblBorders>
        <w:top w:val="single" w:sz="2" w:space="0" w:color="656565"/>
        <w:bottom w:val="single" w:sz="2" w:space="0" w:color="656565"/>
        <w:insideH w:val="single" w:sz="2" w:space="0" w:color="656565"/>
        <w:insideV w:val="single" w:sz="2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5656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5656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2-Accent1">
    <w:name w:val="Grid Table 2 Accent 1"/>
    <w:uiPriority w:val="47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uiPriority w:val="47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uiPriority w:val="47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uiPriority w:val="47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uiPriority w:val="47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uiPriority w:val="47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uiPriority w:val="48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bottom w:val="single" w:sz="4" w:space="0" w:color="656565"/>
        </w:tcBorders>
      </w:tcPr>
    </w:tblStylePr>
    <w:tblStylePr w:type="nwCell">
      <w:tblPr/>
      <w:tcPr>
        <w:tcBorders>
          <w:bottom w:val="single" w:sz="4" w:space="0" w:color="656565"/>
        </w:tcBorders>
      </w:tcPr>
    </w:tblStylePr>
    <w:tblStylePr w:type="seCell">
      <w:tblPr/>
      <w:tcPr>
        <w:tcBorders>
          <w:top w:val="single" w:sz="4" w:space="0" w:color="656565"/>
        </w:tcBorders>
      </w:tcPr>
    </w:tblStylePr>
    <w:tblStylePr w:type="swCell">
      <w:tblPr/>
      <w:tcPr>
        <w:tcBorders>
          <w:top w:val="single" w:sz="4" w:space="0" w:color="656565"/>
        </w:tcBorders>
      </w:tcPr>
    </w:tblStylePr>
  </w:style>
  <w:style w:type="table" w:styleId="GridTable3-Accent1">
    <w:name w:val="Grid Table 3 Accent 1"/>
    <w:uiPriority w:val="4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uiPriority w:val="48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uiPriority w:val="48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uiPriority w:val="48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uiPriority w:val="4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uiPriority w:val="48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uiPriority w:val="49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4-Accent1">
    <w:name w:val="Grid Table 4 Accent 1"/>
    <w:uiPriority w:val="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uiPriority w:val="4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uiPriority w:val="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uiPriority w:val="4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uiPriority w:val="4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uiPriority w:val="4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BCBC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89898"/>
      </w:tcPr>
    </w:tblStylePr>
    <w:tblStylePr w:type="band1Horz">
      <w:tblPr/>
      <w:tcPr>
        <w:shd w:val="clear" w:color="auto" w:fill="989898"/>
      </w:tcPr>
    </w:tblStylePr>
  </w:style>
  <w:style w:type="table" w:styleId="GridTable5Dark-Accent1">
    <w:name w:val="Grid Table 5 Dark Accent 1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DBDB" w:themeFill="accent2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AF1DD" w:themeFill="accent3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DFEC" w:themeFill="accent4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AEEF3" w:themeFill="accent5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9D9" w:themeFill="accent6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uiPriority w:val="51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656565"/>
        </w:tcBorders>
      </w:tcPr>
    </w:tblStylePr>
    <w:tblStylePr w:type="lastRow">
      <w:rPr>
        <w:b/>
        <w:bCs/>
      </w:rPr>
      <w:tblPr/>
      <w:tcPr>
        <w:tcBorders>
          <w:top w:val="doub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6Colorful-Accent1">
    <w:name w:val="Grid Table 6 Colorful Accent 1"/>
    <w:uiPriority w:val="51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uiPriority w:val="51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uiPriority w:val="51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uiPriority w:val="51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uiPriority w:val="51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uiPriority w:val="51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uiPriority w:val="52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bottom w:val="single" w:sz="4" w:space="0" w:color="656565"/>
        </w:tcBorders>
      </w:tcPr>
    </w:tblStylePr>
    <w:tblStylePr w:type="nwCell">
      <w:tblPr/>
      <w:tcPr>
        <w:tcBorders>
          <w:bottom w:val="single" w:sz="4" w:space="0" w:color="656565"/>
        </w:tcBorders>
      </w:tcPr>
    </w:tblStylePr>
    <w:tblStylePr w:type="seCell">
      <w:tblPr/>
      <w:tcPr>
        <w:tcBorders>
          <w:top w:val="single" w:sz="4" w:space="0" w:color="656565"/>
        </w:tcBorders>
      </w:tcPr>
    </w:tblStylePr>
    <w:tblStylePr w:type="swCell">
      <w:tblPr/>
      <w:tcPr>
        <w:tcBorders>
          <w:top w:val="single" w:sz="4" w:space="0" w:color="656565"/>
        </w:tcBorders>
      </w:tcPr>
    </w:tblStylePr>
  </w:style>
  <w:style w:type="table" w:styleId="GridTable7Colorful-Accent1">
    <w:name w:val="Grid Table 7 Colorful Accent 1"/>
    <w:uiPriority w:val="52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uiPriority w:val="52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uiPriority w:val="52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uiPriority w:val="52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uiPriority w:val="52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uiPriority w:val="52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MacroTextChar">
    <w:name w:val="Macro Text Char"/>
    <w:link w:val="MacroText"/>
    <w:uiPriority w:val="99"/>
    <w:rPr>
      <w:rFonts w:ascii="Courier New" w:eastAsia="Batang" w:hAnsi="Courier New" w:cs="Courier New"/>
      <w:sz w:val="24"/>
      <w:szCs w:val="24"/>
    </w:rPr>
  </w:style>
  <w:style w:type="paragraph" w:styleId="MacroText">
    <w:name w:val="macro"/>
    <w:link w:val="MacroTextChar"/>
    <w:uiPriority w:val="99"/>
    <w:semiHidden/>
    <w:unhideWhenUsed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wordWrap w:val="0"/>
      <w:overflowPunct w:val="0"/>
      <w:autoSpaceDE w:val="0"/>
      <w:autoSpaceDN w:val="0"/>
      <w:snapToGrid w:val="0"/>
    </w:pPr>
    <w:rPr>
      <w:rFonts w:ascii="Courier New" w:eastAsia="Batang" w:hAnsi="Courier New" w:cs="Courier New"/>
    </w:rPr>
  </w:style>
  <w:style w:type="character" w:customStyle="1" w:styleId="ClosingChar">
    <w:name w:val="Closing Char"/>
    <w:link w:val="Closing"/>
    <w:uiPriority w:val="99"/>
  </w:style>
  <w:style w:type="paragraph" w:styleId="Closing">
    <w:name w:val="Closing"/>
    <w:link w:val="ClosingChar"/>
    <w:uiPriority w:val="99"/>
    <w:semiHidden/>
    <w:unhideWhenUsed/>
    <w:pPr>
      <w:ind w:left="4252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MessageHeaderChar">
    <w:name w:val="Message Header Char"/>
    <w:link w:val="MessageHeader"/>
    <w:uiPriority w:val="9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MessageHeader">
    <w:name w:val="Message Header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asciiTheme="majorHAnsi" w:eastAsiaTheme="majorEastAsia" w:hAnsiTheme="majorHAnsi" w:cstheme="majorBidi"/>
    </w:rPr>
  </w:style>
  <w:style w:type="paragraph" w:styleId="List">
    <w:name w:val="List"/>
    <w:uiPriority w:val="99"/>
    <w:semiHidden/>
    <w:unhideWhenUsed/>
    <w:pPr>
      <w:ind w:left="425" w:hanging="425"/>
      <w:contextualSpacing/>
    </w:pPr>
  </w:style>
  <w:style w:type="paragraph" w:styleId="List2">
    <w:name w:val="List 2"/>
    <w:uiPriority w:val="99"/>
    <w:semiHidden/>
    <w:unhideWhenUsed/>
    <w:pPr>
      <w:ind w:left="851" w:hanging="425"/>
      <w:contextualSpacing/>
    </w:pPr>
  </w:style>
  <w:style w:type="paragraph" w:styleId="List3">
    <w:name w:val="List 3"/>
    <w:uiPriority w:val="99"/>
    <w:semiHidden/>
    <w:unhideWhenUsed/>
    <w:pPr>
      <w:ind w:left="1276" w:hanging="425"/>
      <w:contextualSpacing/>
    </w:pPr>
  </w:style>
  <w:style w:type="paragraph" w:styleId="List4">
    <w:name w:val="List 4"/>
    <w:uiPriority w:val="99"/>
    <w:semiHidden/>
    <w:unhideWhenUsed/>
    <w:pPr>
      <w:ind w:left="1701" w:hanging="425"/>
      <w:contextualSpacing/>
    </w:pPr>
  </w:style>
  <w:style w:type="paragraph" w:styleId="List5">
    <w:name w:val="List 5"/>
    <w:uiPriority w:val="99"/>
    <w:semiHidden/>
    <w:unhideWhenUsed/>
    <w:pPr>
      <w:ind w:left="2126" w:hanging="425"/>
      <w:contextualSpacing/>
    </w:pPr>
  </w:style>
  <w:style w:type="paragraph" w:styleId="ListContinue">
    <w:name w:val="List Continue"/>
    <w:uiPriority w:val="99"/>
    <w:semiHidden/>
    <w:unhideWhenUsed/>
    <w:pPr>
      <w:spacing w:after="180"/>
      <w:ind w:left="425"/>
      <w:contextualSpacing/>
    </w:pPr>
  </w:style>
  <w:style w:type="paragraph" w:styleId="ListContinue2">
    <w:name w:val="List Continue 2"/>
    <w:uiPriority w:val="99"/>
    <w:semiHidden/>
    <w:unhideWhenUsed/>
    <w:pPr>
      <w:spacing w:after="180"/>
      <w:ind w:left="850"/>
      <w:contextualSpacing/>
    </w:pPr>
  </w:style>
  <w:style w:type="paragraph" w:styleId="ListContinue3">
    <w:name w:val="List Continue 3"/>
    <w:uiPriority w:val="99"/>
    <w:semiHidden/>
    <w:unhideWhenUsed/>
    <w:pPr>
      <w:spacing w:after="180"/>
      <w:ind w:left="1275"/>
      <w:contextualSpacing/>
    </w:pPr>
  </w:style>
  <w:style w:type="paragraph" w:styleId="ListContinue4">
    <w:name w:val="List Continue 4"/>
    <w:uiPriority w:val="99"/>
    <w:semiHidden/>
    <w:unhideWhenUsed/>
    <w:pPr>
      <w:spacing w:after="180"/>
      <w:ind w:left="1700"/>
      <w:contextualSpacing/>
    </w:pPr>
  </w:style>
  <w:style w:type="paragraph" w:styleId="ListContinue5">
    <w:name w:val="List Continue 5"/>
    <w:uiPriority w:val="99"/>
    <w:semiHidden/>
    <w:unhideWhenUsed/>
    <w:pPr>
      <w:spacing w:after="180"/>
      <w:ind w:left="2125"/>
      <w:contextualSpacing/>
    </w:pPr>
  </w:style>
  <w:style w:type="paragraph" w:styleId="ListParagraph">
    <w:name w:val="List Paragraph"/>
    <w:basedOn w:val="Normal"/>
    <w:qFormat/>
    <w:pPr>
      <w:ind w:left="720"/>
      <w:contextualSpacing/>
    </w:pPr>
  </w:style>
  <w:style w:type="table" w:styleId="ListTable1Light">
    <w:name w:val="List Table 1 Light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656565"/>
        </w:tcBorders>
      </w:tcPr>
    </w:tblStylePr>
    <w:tblStylePr w:type="lastRow">
      <w:rPr>
        <w:b/>
        <w:bCs/>
      </w:rPr>
      <w:tblPr/>
      <w:tcPr>
        <w:tcBorders>
          <w:top w:val="sing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1Light-Accent1">
    <w:name w:val="List Table 1 Light Accent 1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uiPriority w:val="47"/>
    <w:tblPr>
      <w:tblStyleRowBandSize w:val="1"/>
      <w:tblStyleColBandSize w:val="1"/>
      <w:tblBorders>
        <w:top w:val="single" w:sz="4" w:space="0" w:color="656565"/>
        <w:bottom w:val="single" w:sz="4" w:space="0" w:color="656565"/>
        <w:insideH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2-Accent1">
    <w:name w:val="List Table 2 Accent 1"/>
    <w:uiPriority w:val="47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uiPriority w:val="47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uiPriority w:val="47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uiPriority w:val="47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uiPriority w:val="47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uiPriority w:val="47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uiPriority w:val="48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Table3-Accent1">
    <w:name w:val="List Table 3 Accent 1"/>
    <w:uiPriority w:val="48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uiPriority w:val="48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uiPriority w:val="48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uiPriority w:val="48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uiPriority w:val="48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uiPriority w:val="48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uiPriority w:val="49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4-Accent1">
    <w:name w:val="List Table 4 Accent 1"/>
    <w:uiPriority w:val="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uiPriority w:val="4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uiPriority w:val="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uiPriority w:val="4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uiPriority w:val="4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uiPriority w:val="4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uiPriority w:val="51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6Colorful-Accent1">
    <w:name w:val="List Table 6 Colorful Accent 1"/>
    <w:uiPriority w:val="51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uiPriority w:val="51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uiPriority w:val="51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uiPriority w:val="51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uiPriority w:val="51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uiPriority w:val="51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uiPriority w:val="52"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uiPriority w:val="52"/>
    <w:rPr>
      <w:color w:val="376092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uiPriority w:val="52"/>
    <w:rPr>
      <w:color w:val="953735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uiPriority w:val="52"/>
    <w:rPr>
      <w:color w:val="76933C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uiPriority w:val="52"/>
    <w:rPr>
      <w:color w:val="604A7B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uiPriority w:val="52"/>
    <w:rPr>
      <w:color w:val="31859B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uiPriority w:val="52"/>
    <w:rPr>
      <w:color w:val="E46C0A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OC1">
    <w:name w:val="toc 1"/>
    <w:basedOn w:val="Normal"/>
    <w:next w:val="Normal"/>
    <w:autoRedefine/>
    <w:unhideWhenUsed/>
  </w:style>
  <w:style w:type="paragraph" w:styleId="TOC2">
    <w:name w:val="toc 2"/>
    <w:basedOn w:val="Normal"/>
    <w:next w:val="Normal"/>
    <w:autoRedefine/>
    <w:unhideWhenUsed/>
    <w:pPr>
      <w:ind w:left="220"/>
    </w:pPr>
  </w:style>
  <w:style w:type="paragraph" w:styleId="TOC3">
    <w:name w:val="toc 3"/>
    <w:basedOn w:val="Normal"/>
    <w:next w:val="Normal"/>
    <w:autoRedefine/>
    <w:unhideWhenUsed/>
    <w:pPr>
      <w:ind w:left="440"/>
    </w:pPr>
  </w:style>
  <w:style w:type="paragraph" w:styleId="TOC4">
    <w:name w:val="toc 4"/>
    <w:basedOn w:val="Normal"/>
    <w:next w:val="Normal"/>
    <w:autoRedefine/>
    <w:unhideWhenUsed/>
    <w:pPr>
      <w:ind w:left="660"/>
    </w:pPr>
  </w:style>
  <w:style w:type="paragraph" w:styleId="TOC5">
    <w:name w:val="toc 5"/>
    <w:basedOn w:val="Normal"/>
    <w:next w:val="Normal"/>
    <w:autoRedefine/>
    <w:unhideWhenUsed/>
    <w:pPr>
      <w:ind w:left="880"/>
    </w:pPr>
  </w:style>
  <w:style w:type="paragraph" w:styleId="TOC6">
    <w:name w:val="toc 6"/>
    <w:basedOn w:val="Normal"/>
    <w:next w:val="Normal"/>
    <w:autoRedefine/>
    <w:unhideWhenUsed/>
    <w:pPr>
      <w:ind w:left="1100"/>
    </w:pPr>
  </w:style>
  <w:style w:type="paragraph" w:styleId="TOC7">
    <w:name w:val="toc 7"/>
    <w:basedOn w:val="Normal"/>
    <w:next w:val="Normal"/>
    <w:autoRedefine/>
    <w:unhideWhenUsed/>
    <w:pPr>
      <w:ind w:left="1320"/>
    </w:pPr>
  </w:style>
  <w:style w:type="paragraph" w:styleId="TOC8">
    <w:name w:val="toc 8"/>
    <w:basedOn w:val="Normal"/>
    <w:next w:val="Normal"/>
    <w:autoRedefine/>
    <w:unhideWhenUsed/>
    <w:pPr>
      <w:ind w:left="1540"/>
    </w:pPr>
  </w:style>
  <w:style w:type="paragraph" w:styleId="TOC9">
    <w:name w:val="toc 9"/>
    <w:basedOn w:val="Normal"/>
    <w:next w:val="Normal"/>
    <w:autoRedefine/>
    <w:unhideWhenUsed/>
    <w:pPr>
      <w:ind w:left="1760"/>
    </w:pPr>
  </w:style>
  <w:style w:type="character" w:customStyle="1" w:styleId="DocumentMapChar">
    <w:name w:val="Document Map Char"/>
    <w:link w:val="DocumentMap"/>
    <w:uiPriority w:val="99"/>
    <w:rPr>
      <w:rFonts w:ascii="Malgun Gothic" w:eastAsia="Malgun Gothic"/>
      <w:sz w:val="18"/>
      <w:szCs w:val="18"/>
    </w:rPr>
  </w:style>
  <w:style w:type="paragraph" w:styleId="DocumentMap">
    <w:name w:val="Document Map"/>
    <w:link w:val="DocumentMapChar"/>
    <w:uiPriority w:val="99"/>
    <w:semiHidden/>
    <w:unhideWhenUsed/>
    <w:rPr>
      <w:rFonts w:ascii="Malgun Gothic" w:eastAsia="Malgun Gothic"/>
      <w:sz w:val="18"/>
      <w:szCs w:val="18"/>
    </w:rPr>
  </w:style>
  <w:style w:type="character" w:customStyle="1" w:styleId="HTMLPreformattedChar">
    <w:name w:val="HTML Preformatted Char"/>
    <w:link w:val="HTMLPreformatted"/>
    <w:uiPriority w:val="99"/>
    <w:rPr>
      <w:rFonts w:ascii="Courier New" w:hAnsi="Courier New" w:cs="Courier New"/>
      <w:szCs w:val="20"/>
    </w:rPr>
  </w:style>
  <w:style w:type="paragraph" w:styleId="HTMLPreformatted">
    <w:name w:val="HTML Preformatted"/>
    <w:link w:val="HTMLPreformattedChar"/>
    <w:uiPriority w:val="99"/>
    <w:semiHidden/>
    <w:unhideWhenUsed/>
    <w:rPr>
      <w:rFonts w:ascii="Courier New" w:hAnsi="Courier New" w:cs="Courier New"/>
      <w:szCs w:val="20"/>
    </w:rPr>
  </w:style>
  <w:style w:type="character" w:styleId="EndnoteReference">
    <w:name w:val="endnote reference"/>
    <w:qFormat/>
    <w:rPr>
      <w:vertAlign w:val="superscript"/>
    </w:rPr>
  </w:style>
  <w:style w:type="character" w:customStyle="1" w:styleId="EndnoteTextChar">
    <w:name w:val="Endnote Text Char"/>
    <w:link w:val="EndnoteText"/>
    <w:uiPriority w:val="99"/>
  </w:style>
  <w:style w:type="paragraph" w:styleId="EndnoteText">
    <w:name w:val="endnote text"/>
    <w:link w:val="EndnoteTextChar"/>
    <w:uiPriority w:val="99"/>
    <w:semiHidden/>
    <w:unhideWhenUsed/>
    <w:pPr>
      <w:snapToGrid w:val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EnvelopeReturn">
    <w:name w:val="envelope return"/>
    <w:uiPriority w:val="99"/>
    <w:semiHidden/>
    <w:unhideWhenUsed/>
    <w:pPr>
      <w:snapToGrid w:val="0"/>
    </w:pPr>
    <w:rPr>
      <w:rFonts w:asciiTheme="majorHAnsi" w:eastAsiaTheme="majorEastAsia" w:hAnsiTheme="majorHAnsi" w:cstheme="majorBidi"/>
    </w:rPr>
  </w:style>
  <w:style w:type="table" w:styleId="LightList">
    <w:name w:val="Light List"/>
    <w:basedOn w:val="TableNormal"/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000000"/>
          <w:bottom w:val="single" w:sz="3" w:space="0" w:color="000000"/>
          <w:right w:val="single" w:sz="3" w:space="0" w:color="000000"/>
        </w:tcBorders>
        <w:shd w:val="clear" w:color="auto" w:fill="000000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  <w:tblStylePr w:type="band1Horz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</w:style>
  <w:style w:type="table" w:styleId="LightList-Accent1">
    <w:name w:val="Light List Accent 1"/>
    <w:basedOn w:val="TableNormal"/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  <w:shd w:val="clear" w:color="auto" w:fill="4F81BD" w:themeFill="accen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  <w:tblStylePr w:type="band1Horz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</w:style>
  <w:style w:type="table" w:styleId="LightList-Accent2">
    <w:name w:val="Light List Accent 2"/>
    <w:basedOn w:val="TableNormal"/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  <w:shd w:val="clear" w:color="auto" w:fill="C0504D" w:themeFill="accent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  <w:tblStylePr w:type="band1Horz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</w:style>
  <w:style w:type="table" w:styleId="LightList-Accent3">
    <w:name w:val="Light List Accent 3"/>
    <w:basedOn w:val="TableNormal"/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  <w:shd w:val="clear" w:color="auto" w:fill="9BBB59" w:themeFill="accent3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  <w:tblStylePr w:type="band1Horz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</w:style>
  <w:style w:type="table" w:styleId="LightList-Accent4">
    <w:name w:val="Light List Accent 4"/>
    <w:basedOn w:val="TableNormal"/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  <w:shd w:val="clear" w:color="auto" w:fill="8064A2" w:themeFill="accent4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  <w:tblStylePr w:type="band1Horz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</w:style>
  <w:style w:type="table" w:styleId="LightList-Accent5">
    <w:name w:val="Light List Accent 5"/>
    <w:basedOn w:val="TableNormal"/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  <w:shd w:val="clear" w:color="auto" w:fill="4BACC6" w:themeFill="accent5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  <w:tblStylePr w:type="band1Horz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</w:style>
  <w:style w:type="table" w:styleId="LightList-Accent6">
    <w:name w:val="Light List Accent 6"/>
    <w:uiPriority w:val="61"/>
    <w:unhideWhenUsed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stNumber">
    <w:name w:val="List Number"/>
    <w:uiPriority w:val="99"/>
    <w:semiHidden/>
    <w:unhideWhenUsed/>
    <w:pPr>
      <w:numPr>
        <w:numId w:val="11"/>
      </w:numPr>
      <w:contextualSpacing/>
    </w:pPr>
  </w:style>
  <w:style w:type="paragraph" w:styleId="ListNumber2">
    <w:name w:val="List Number 2"/>
    <w:uiPriority w:val="99"/>
    <w:semiHidden/>
    <w:unhideWhenUsed/>
    <w:pPr>
      <w:numPr>
        <w:numId w:val="12"/>
      </w:numPr>
      <w:contextualSpacing/>
    </w:pPr>
  </w:style>
  <w:style w:type="paragraph" w:styleId="ListNumber3">
    <w:name w:val="List Number 3"/>
    <w:uiPriority w:val="99"/>
    <w:semiHidden/>
    <w:unhideWhenUsed/>
    <w:pPr>
      <w:numPr>
        <w:numId w:val="13"/>
      </w:numPr>
      <w:contextualSpacing/>
    </w:pPr>
  </w:style>
  <w:style w:type="paragraph" w:styleId="ListNumber4">
    <w:name w:val="List Number 4"/>
    <w:uiPriority w:val="99"/>
    <w:semiHidden/>
    <w:unhideWhenUsed/>
    <w:pPr>
      <w:numPr>
        <w:numId w:val="14"/>
      </w:numPr>
      <w:contextualSpacing/>
    </w:pPr>
  </w:style>
  <w:style w:type="paragraph" w:styleId="ListNumber5">
    <w:name w:val="List Number 5"/>
    <w:uiPriority w:val="99"/>
    <w:semiHidden/>
    <w:unhideWhenUsed/>
    <w:pPr>
      <w:numPr>
        <w:numId w:val="15"/>
      </w:numPr>
      <w:contextualSpacing/>
    </w:pPr>
  </w:style>
  <w:style w:type="character" w:customStyle="1" w:styleId="BodyTextChar">
    <w:name w:val="Body Text Char"/>
    <w:link w:val="BodyText"/>
    <w:uiPriority w:val="99"/>
  </w:style>
  <w:style w:type="paragraph" w:styleId="BodyText">
    <w:name w:val="Body Text"/>
    <w:link w:val="BodyTextChar"/>
    <w:uiPriority w:val="99"/>
    <w:semiHidden/>
    <w:unhideWhenUsed/>
    <w:pPr>
      <w:spacing w:after="180"/>
    </w:pPr>
  </w:style>
  <w:style w:type="character" w:customStyle="1" w:styleId="BodyText2Char">
    <w:name w:val="Body Text 2 Char"/>
    <w:link w:val="BodyText2"/>
    <w:uiPriority w:val="99"/>
  </w:style>
  <w:style w:type="paragraph" w:styleId="BodyText2">
    <w:name w:val="Body Text 2"/>
    <w:link w:val="BodyText2Char"/>
    <w:uiPriority w:val="99"/>
    <w:semiHidden/>
    <w:unhideWhenUsed/>
    <w:pPr>
      <w:spacing w:after="180" w:line="480" w:lineRule="auto"/>
    </w:pPr>
  </w:style>
  <w:style w:type="character" w:customStyle="1" w:styleId="BodyText3Char">
    <w:name w:val="Body Text 3 Char"/>
    <w:link w:val="BodyText3"/>
    <w:uiPriority w:val="99"/>
    <w:rPr>
      <w:sz w:val="16"/>
      <w:szCs w:val="16"/>
    </w:rPr>
  </w:style>
  <w:style w:type="paragraph" w:styleId="BodyText3">
    <w:name w:val="Body Text 3"/>
    <w:link w:val="BodyText3Char"/>
    <w:uiPriority w:val="99"/>
    <w:semiHidden/>
    <w:unhideWhenUsed/>
    <w:pPr>
      <w:spacing w:after="180"/>
    </w:pPr>
    <w:rPr>
      <w:sz w:val="16"/>
      <w:szCs w:val="16"/>
    </w:rPr>
  </w:style>
  <w:style w:type="character" w:customStyle="1" w:styleId="BodyTextIndentChar">
    <w:name w:val="Body Text Indent Char"/>
    <w:link w:val="BodyTextIndent"/>
    <w:uiPriority w:val="99"/>
  </w:style>
  <w:style w:type="paragraph" w:styleId="BodyTextIndent">
    <w:name w:val="Body Text Indent"/>
    <w:link w:val="BodyTextIndentChar"/>
    <w:uiPriority w:val="99"/>
    <w:semiHidden/>
    <w:unhideWhenUsed/>
    <w:pPr>
      <w:spacing w:after="180"/>
      <w:ind w:left="851"/>
    </w:pPr>
  </w:style>
  <w:style w:type="character" w:customStyle="1" w:styleId="BodyTextIndent2Char">
    <w:name w:val="Body Text Indent 2 Char"/>
    <w:link w:val="BodyTextIndent2"/>
    <w:uiPriority w:val="99"/>
  </w:style>
  <w:style w:type="paragraph" w:styleId="BodyTextIndent2">
    <w:name w:val="Body Text Indent 2"/>
    <w:link w:val="BodyTextIndent2Char"/>
    <w:uiPriority w:val="99"/>
    <w:semiHidden/>
    <w:unhideWhenUsed/>
    <w:pPr>
      <w:spacing w:after="180" w:line="480" w:lineRule="auto"/>
      <w:ind w:left="851"/>
    </w:pPr>
  </w:style>
  <w:style w:type="character" w:customStyle="1" w:styleId="BodyTextIndent3Char">
    <w:name w:val="Body Text Indent 3 Char"/>
    <w:link w:val="BodyTextIndent3"/>
    <w:uiPriority w:val="99"/>
    <w:rPr>
      <w:sz w:val="16"/>
      <w:szCs w:val="16"/>
    </w:rPr>
  </w:style>
  <w:style w:type="paragraph" w:styleId="BodyTextIndent3">
    <w:name w:val="Body Text Indent 3"/>
    <w:link w:val="BodyTextIndent3Char"/>
    <w:uiPriority w:val="99"/>
    <w:semiHidden/>
    <w:unhideWhenUsed/>
    <w:pPr>
      <w:spacing w:after="180"/>
      <w:ind w:left="851"/>
    </w:pPr>
    <w:rPr>
      <w:sz w:val="16"/>
      <w:szCs w:val="16"/>
    </w:rPr>
  </w:style>
  <w:style w:type="character" w:customStyle="1" w:styleId="BodyTextFirstIndentChar">
    <w:name w:val="Body Text First Indent Char"/>
    <w:link w:val="BodyTextFirstIndent"/>
    <w:uiPriority w:val="99"/>
  </w:style>
  <w:style w:type="paragraph" w:styleId="BodyTextFirstIndent">
    <w:name w:val="Body Text First Indent"/>
    <w:link w:val="BodyTextFirstIndentChar"/>
    <w:uiPriority w:val="99"/>
    <w:semiHidden/>
    <w:unhideWhenUsed/>
    <w:pPr>
      <w:ind w:firstLine="210"/>
    </w:pPr>
  </w:style>
  <w:style w:type="character" w:customStyle="1" w:styleId="BodyTextFirstIndent2Char">
    <w:name w:val="Body Text First Indent 2 Char"/>
    <w:link w:val="BodyTextFirstIndent2"/>
    <w:uiPriority w:val="99"/>
  </w:style>
  <w:style w:type="paragraph" w:styleId="BodyTextFirstIndent2">
    <w:name w:val="Body Text First Indent 2"/>
    <w:link w:val="BodyTextFirstIndent2Char"/>
    <w:uiPriority w:val="99"/>
    <w:semiHidden/>
    <w:unhideWhenUsed/>
    <w:pPr>
      <w:ind w:firstLine="210"/>
    </w:pPr>
  </w:style>
  <w:style w:type="character" w:customStyle="1" w:styleId="SubtitleChar1">
    <w:name w:val="Subtitle Char1"/>
    <w:link w:val="Subtitle"/>
    <w:uiPriority w:val="11"/>
    <w:rPr>
      <w:rFonts w:asciiTheme="majorHAnsi" w:eastAsiaTheme="majorEastAsia" w:hAnsiTheme="majorHAnsi" w:cstheme="majorBidi"/>
      <w:sz w:val="24"/>
      <w:szCs w:val="24"/>
    </w:rPr>
  </w:style>
  <w:style w:type="paragraph" w:styleId="Subtitle">
    <w:name w:val="Subtitle"/>
    <w:basedOn w:val="Normal"/>
    <w:next w:val="Normal"/>
    <w:link w:val="SubtitleChar1"/>
    <w:qFormat/>
    <w:rPr>
      <w:rFonts w:asciiTheme="majorHAnsi" w:eastAsiaTheme="majorEastAsia" w:hAnsiTheme="majorHAnsi" w:cstheme="majorBidi"/>
      <w:i/>
      <w:iCs/>
      <w:color w:val="4F81BD"/>
      <w:spacing w:val="15"/>
    </w:rPr>
  </w:style>
  <w:style w:type="paragraph" w:styleId="BlockText">
    <w:name w:val="Block Text"/>
    <w:uiPriority w:val="99"/>
    <w:semiHidden/>
    <w:unhideWhenUsed/>
    <w:pPr>
      <w:spacing w:after="180"/>
      <w:ind w:left="1440" w:right="1440"/>
    </w:pPr>
  </w:style>
  <w:style w:type="table" w:styleId="ColorfulGrid">
    <w:name w:val="Colorful Grid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BCBCB"/>
    </w:tcPr>
    <w:tblStylePr w:type="firstRow">
      <w:rPr>
        <w:b/>
        <w:bCs/>
      </w:rPr>
      <w:tblPr/>
      <w:tcPr>
        <w:shd w:val="clear" w:color="auto" w:fill="989898"/>
      </w:tcPr>
    </w:tblStylePr>
    <w:tblStylePr w:type="lastRow">
      <w:rPr>
        <w:b/>
        <w:bCs/>
        <w:color w:val="000000"/>
      </w:rPr>
      <w:tblPr/>
      <w:tcPr>
        <w:shd w:val="clear" w:color="auto" w:fill="989898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ColorfulGrid-Accent1">
    <w:name w:val="Colorful Grid Accent 1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E5E5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shd w:val="clear" w:color="auto" w:fill="CBCBCB"/>
      </w:tcPr>
    </w:tblStylePr>
  </w:style>
  <w:style w:type="table" w:styleId="ColorfulList-Accent1">
    <w:name w:val="Colorful List Accent 1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 w:themeFill="accent6" w:themeFillShade="CC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E5E5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89898"/>
      </w:tcPr>
    </w:tblStylePr>
    <w:tblStylePr w:type="band1Horz">
      <w:tblPr/>
      <w:tcPr>
        <w:shd w:val="clear" w:color="auto" w:fill="7F7F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paragraph" w:styleId="Index1">
    <w:name w:val="index 1"/>
    <w:next w:val="Normal"/>
    <w:autoRedefine/>
    <w:uiPriority w:val="99"/>
    <w:semiHidden/>
    <w:unhideWhenUsed/>
    <w:pPr>
      <w:ind w:left="425" w:hanging="425"/>
    </w:pPr>
  </w:style>
  <w:style w:type="paragraph" w:styleId="Index2">
    <w:name w:val="index 2"/>
    <w:next w:val="Normal"/>
    <w:autoRedefine/>
    <w:uiPriority w:val="99"/>
    <w:semiHidden/>
    <w:unhideWhenUsed/>
    <w:pPr>
      <w:ind w:left="850" w:hanging="425"/>
    </w:pPr>
  </w:style>
  <w:style w:type="paragraph" w:styleId="Index3">
    <w:name w:val="index 3"/>
    <w:next w:val="Normal"/>
    <w:autoRedefine/>
    <w:uiPriority w:val="99"/>
    <w:semiHidden/>
    <w:unhideWhenUsed/>
    <w:pPr>
      <w:ind w:left="1275" w:hanging="425"/>
    </w:pPr>
  </w:style>
  <w:style w:type="paragraph" w:styleId="Index4">
    <w:name w:val="index 4"/>
    <w:next w:val="Normal"/>
    <w:autoRedefine/>
    <w:uiPriority w:val="99"/>
    <w:semiHidden/>
    <w:unhideWhenUsed/>
    <w:pPr>
      <w:ind w:left="1700" w:hanging="425"/>
    </w:pPr>
  </w:style>
  <w:style w:type="paragraph" w:styleId="Index5">
    <w:name w:val="index 5"/>
    <w:next w:val="Normal"/>
    <w:autoRedefine/>
    <w:uiPriority w:val="99"/>
    <w:semiHidden/>
    <w:unhideWhenUsed/>
    <w:pPr>
      <w:ind w:left="2125" w:hanging="425"/>
    </w:pPr>
  </w:style>
  <w:style w:type="paragraph" w:styleId="Index6">
    <w:name w:val="index 6"/>
    <w:next w:val="Normal"/>
    <w:autoRedefine/>
    <w:uiPriority w:val="99"/>
    <w:semiHidden/>
    <w:unhideWhenUsed/>
    <w:pPr>
      <w:ind w:left="2550" w:hanging="425"/>
    </w:pPr>
  </w:style>
  <w:style w:type="paragraph" w:styleId="Index7">
    <w:name w:val="index 7"/>
    <w:next w:val="Normal"/>
    <w:autoRedefine/>
    <w:uiPriority w:val="99"/>
    <w:semiHidden/>
    <w:unhideWhenUsed/>
    <w:pPr>
      <w:ind w:left="2975" w:hanging="425"/>
    </w:pPr>
  </w:style>
  <w:style w:type="paragraph" w:styleId="Index8">
    <w:name w:val="index 8"/>
    <w:next w:val="Normal"/>
    <w:autoRedefine/>
    <w:uiPriority w:val="99"/>
    <w:semiHidden/>
    <w:unhideWhenUsed/>
    <w:pPr>
      <w:ind w:left="3400" w:hanging="425"/>
    </w:pPr>
  </w:style>
  <w:style w:type="paragraph" w:styleId="Index9">
    <w:name w:val="index 9"/>
    <w:next w:val="Normal"/>
    <w:autoRedefine/>
    <w:uiPriority w:val="99"/>
    <w:semiHidden/>
    <w:unhideWhenUsed/>
    <w:pPr>
      <w:ind w:left="3825" w:hanging="425"/>
    </w:pPr>
  </w:style>
  <w:style w:type="paragraph" w:styleId="IndexHeading">
    <w:name w:val="index heading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character" w:customStyle="1" w:styleId="SignatureChar">
    <w:name w:val="Signature Char"/>
    <w:link w:val="Signature"/>
    <w:uiPriority w:val="99"/>
  </w:style>
  <w:style w:type="paragraph" w:styleId="Signature">
    <w:name w:val="Signature"/>
    <w:link w:val="SignatureChar"/>
    <w:uiPriority w:val="99"/>
    <w:semiHidden/>
    <w:unhideWhenUsed/>
    <w:pPr>
      <w:ind w:left="4252"/>
    </w:pPr>
  </w:style>
  <w:style w:type="character" w:styleId="SubtleEmphasis">
    <w:name w:val="Subtle Emphasis"/>
    <w:basedOn w:val="DefaultParagraphFont"/>
    <w:qFormat/>
    <w:rPr>
      <w:i/>
      <w:iCs/>
      <w:color w:val="808080"/>
    </w:rPr>
  </w:style>
  <w:style w:type="character" w:styleId="SubtleReference">
    <w:name w:val="Subtle Reference"/>
    <w:basedOn w:val="DefaultParagraphFont"/>
    <w:qFormat/>
    <w:rPr>
      <w:smallCaps/>
      <w:color w:val="C0504D"/>
      <w:u w:val="single"/>
    </w:rPr>
  </w:style>
  <w:style w:type="table" w:styleId="DarkList">
    <w:name w:val="Dark List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LightGrid">
    <w:name w:val="Light Grid"/>
    <w:basedOn w:val="TableNormal"/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  <w:insideH w:val="single" w:sz="3" w:space="0" w:color="000000"/>
        <w:insideV w:val="single" w:sz="3" w:space="0" w:color="000000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000000"/>
          <w:left w:val="single" w:sz="3" w:space="0" w:color="000000"/>
          <w:bottom w:val="single" w:sz="6" w:space="0" w:color="000000"/>
          <w:right w:val="single" w:sz="3" w:space="0" w:color="000000"/>
          <w:insideH w:val="nil"/>
          <w:insideV w:val="single" w:sz="3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nil"/>
          <w:insideV w:val="single" w:sz="3" w:space="0" w:color="000000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  <w:tblStylePr w:type="band1Vert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  <w:shd w:val="clear" w:color="auto" w:fill="BFBFBF"/>
      </w:tcPr>
    </w:tblStylePr>
    <w:tblStylePr w:type="band1Horz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V w:val="single" w:sz="3" w:space="0" w:color="000000"/>
        </w:tcBorders>
        <w:shd w:val="clear" w:color="auto" w:fill="BFBFBF"/>
      </w:tcPr>
    </w:tblStylePr>
  </w:style>
  <w:style w:type="table" w:styleId="LightGrid-Accent1">
    <w:name w:val="Light Grid Accent 1"/>
    <w:basedOn w:val="TableNormal"/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  <w:insideH w:val="single" w:sz="3" w:space="0" w:color="4F81BD" w:themeColor="accent1"/>
        <w:insideV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6" w:space="0" w:color="4F81BD" w:themeColor="accent1"/>
          <w:right w:val="single" w:sz="3" w:space="0" w:color="4F81BD" w:themeColor="accent1"/>
          <w:insideH w:val="nil"/>
          <w:insideV w:val="single" w:sz="3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  <w:insideH w:val="nil"/>
          <w:insideV w:val="single" w:sz="3" w:space="0" w:color="4F81BD" w:themeColor="accent1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  <w:tblStylePr w:type="band1Vert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  <w:insideV w:val="single" w:sz="3" w:space="0" w:color="4F81BD" w:themeColor="accent1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  <w:insideH w:val="single" w:sz="3" w:space="0" w:color="C0504D" w:themeColor="accent2"/>
        <w:insideV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6" w:space="0" w:color="C0504D" w:themeColor="accent2"/>
          <w:right w:val="single" w:sz="3" w:space="0" w:color="C0504D" w:themeColor="accent2"/>
          <w:insideH w:val="nil"/>
          <w:insideV w:val="single" w:sz="3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  <w:insideH w:val="nil"/>
          <w:insideV w:val="single" w:sz="3" w:space="0" w:color="C0504D" w:themeColor="accent2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  <w:tblStylePr w:type="band1Vert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  <w:insideV w:val="single" w:sz="3" w:space="0" w:color="C0504D" w:themeColor="accent2"/>
        </w:tcBorders>
        <w:shd w:val="clear" w:color="auto" w:fill="EFD3D2" w:themeFill="accent2" w:themeFillTint="3F"/>
      </w:tcPr>
    </w:tblStylePr>
  </w:style>
  <w:style w:type="table" w:styleId="LightGrid-Accent3">
    <w:name w:val="Light Grid Accent 3"/>
    <w:basedOn w:val="TableNormal"/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  <w:insideH w:val="single" w:sz="3" w:space="0" w:color="9BBB59" w:themeColor="accent3"/>
        <w:insideV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6" w:space="0" w:color="9BBB59" w:themeColor="accent3"/>
          <w:right w:val="single" w:sz="3" w:space="0" w:color="9BBB59" w:themeColor="accent3"/>
          <w:insideH w:val="nil"/>
          <w:insideV w:val="single" w:sz="3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  <w:insideH w:val="nil"/>
          <w:insideV w:val="single" w:sz="3" w:space="0" w:color="9BBB59" w:themeColor="accent3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  <w:tblStylePr w:type="band1Vert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  <w:insideV w:val="single" w:sz="3" w:space="0" w:color="9BBB59" w:themeColor="accent3"/>
        </w:tcBorders>
        <w:shd w:val="clear" w:color="auto" w:fill="E6EED5" w:themeFill="accent3" w:themeFillTint="3F"/>
      </w:tcPr>
    </w:tblStylePr>
  </w:style>
  <w:style w:type="table" w:styleId="LightGrid-Accent4">
    <w:name w:val="Light Grid Accent 4"/>
    <w:basedOn w:val="TableNormal"/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  <w:insideH w:val="single" w:sz="3" w:space="0" w:color="8064A2" w:themeColor="accent4"/>
        <w:insideV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6" w:space="0" w:color="8064A2" w:themeColor="accent4"/>
          <w:right w:val="single" w:sz="3" w:space="0" w:color="8064A2" w:themeColor="accent4"/>
          <w:insideH w:val="nil"/>
          <w:insideV w:val="single" w:sz="3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  <w:insideH w:val="nil"/>
          <w:insideV w:val="single" w:sz="3" w:space="0" w:color="8064A2" w:themeColor="accent4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  <w:tblStylePr w:type="band1Vert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  <w:insideV w:val="single" w:sz="3" w:space="0" w:color="8064A2" w:themeColor="accent4"/>
        </w:tcBorders>
        <w:shd w:val="clear" w:color="auto" w:fill="DFD8E8" w:themeFill="accent4" w:themeFillTint="3F"/>
      </w:tcPr>
    </w:tblStylePr>
  </w:style>
  <w:style w:type="table" w:styleId="LightGrid-Accent5">
    <w:name w:val="Light Grid Accent 5"/>
    <w:basedOn w:val="TableNormal"/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  <w:insideH w:val="single" w:sz="3" w:space="0" w:color="4BACC6" w:themeColor="accent5"/>
        <w:insideV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6" w:space="0" w:color="4BACC6" w:themeColor="accent5"/>
          <w:right w:val="single" w:sz="3" w:space="0" w:color="4BACC6" w:themeColor="accent5"/>
          <w:insideH w:val="nil"/>
          <w:insideV w:val="single" w:sz="3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  <w:insideH w:val="nil"/>
          <w:insideV w:val="single" w:sz="3" w:space="0" w:color="4BACC6" w:themeColor="accent5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  <w:tblStylePr w:type="band1Vert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  <w:insideV w:val="single" w:sz="3" w:space="0" w:color="4BACC6" w:themeColor="accent5"/>
        </w:tcBorders>
        <w:shd w:val="clear" w:color="auto" w:fill="D2EAF1" w:themeFill="accent5" w:themeFillTint="3F"/>
      </w:tcPr>
    </w:tblStylePr>
  </w:style>
  <w:style w:type="table" w:styleId="LightGrid-Accent6">
    <w:name w:val="Light Grid Accent 6"/>
    <w:uiPriority w:val="62"/>
    <w:unhideWhenUsed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FollowedHyperlink">
    <w:name w:val="FollowedHyperlink"/>
    <w:basedOn w:val="DefaultParagraphFont"/>
    <w:unhideWhenUsed/>
    <w:rPr>
      <w:color w:val="800080"/>
      <w:u w:val="single"/>
    </w:rPr>
  </w:style>
  <w:style w:type="table" w:styleId="LightShading">
    <w:name w:val="Light Shading"/>
    <w:basedOn w:val="TableNormal"/>
    <w:rPr>
      <w:color w:val="3F3F3F"/>
    </w:rPr>
    <w:tblPr>
      <w:tblStyleRowBandSize w:val="1"/>
      <w:tblStyleColBandSize w:val="1"/>
      <w:tblBorders>
        <w:top w:val="single" w:sz="3" w:space="0" w:color="000000"/>
        <w:bottom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</w:style>
  <w:style w:type="table" w:styleId="LightShading-Accent1">
    <w:name w:val="Light Shading Accent 1"/>
    <w:basedOn w:val="TableNormal"/>
    <w:rPr>
      <w:color w:val="7BA0CD"/>
    </w:rPr>
    <w:tblPr>
      <w:tblStyleRowBandSize w:val="1"/>
      <w:tblStyleColBandSize w:val="1"/>
      <w:tblBorders>
        <w:top w:val="single" w:sz="3" w:space="0" w:color="4F81BD" w:themeColor="accent1"/>
        <w:bottom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F81BD" w:themeColor="accent1"/>
          <w:left w:val="nil"/>
          <w:bottom w:val="single" w:sz="3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F81BD" w:themeColor="accent1"/>
          <w:left w:val="nil"/>
          <w:bottom w:val="single" w:sz="3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rPr>
      <w:color w:val="CF7B79"/>
    </w:rPr>
    <w:tblPr>
      <w:tblStyleRowBandSize w:val="1"/>
      <w:tblStyleColBandSize w:val="1"/>
      <w:tblBorders>
        <w:top w:val="single" w:sz="3" w:space="0" w:color="C0504D" w:themeColor="accent2"/>
        <w:bottom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C0504D" w:themeColor="accent2"/>
          <w:left w:val="nil"/>
          <w:bottom w:val="single" w:sz="3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C0504D" w:themeColor="accent2"/>
          <w:left w:val="nil"/>
          <w:bottom w:val="single" w:sz="3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rPr>
      <w:color w:val="B4CC82"/>
    </w:rPr>
    <w:tblPr>
      <w:tblStyleRowBandSize w:val="1"/>
      <w:tblStyleColBandSize w:val="1"/>
      <w:tblBorders>
        <w:top w:val="single" w:sz="3" w:space="0" w:color="9BBB59" w:themeColor="accent3"/>
        <w:bottom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9BBB59" w:themeColor="accent3"/>
          <w:left w:val="nil"/>
          <w:bottom w:val="single" w:sz="3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9BBB59" w:themeColor="accent3"/>
          <w:left w:val="nil"/>
          <w:bottom w:val="single" w:sz="3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rPr>
      <w:color w:val="9F8AB9"/>
    </w:rPr>
    <w:tblPr>
      <w:tblStyleRowBandSize w:val="1"/>
      <w:tblStyleColBandSize w:val="1"/>
      <w:tblBorders>
        <w:top w:val="single" w:sz="3" w:space="0" w:color="8064A2" w:themeColor="accent4"/>
        <w:bottom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8064A2" w:themeColor="accent4"/>
          <w:left w:val="nil"/>
          <w:bottom w:val="single" w:sz="3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8064A2" w:themeColor="accent4"/>
          <w:left w:val="nil"/>
          <w:bottom w:val="single" w:sz="3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rPr>
      <w:color w:val="78C0D4"/>
    </w:rPr>
    <w:tblPr>
      <w:tblStyleRowBandSize w:val="1"/>
      <w:tblStyleColBandSize w:val="1"/>
      <w:tblBorders>
        <w:top w:val="single" w:sz="3" w:space="0" w:color="4BACC6" w:themeColor="accent5"/>
        <w:bottom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BACC6" w:themeColor="accent5"/>
          <w:left w:val="nil"/>
          <w:bottom w:val="single" w:sz="3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BACC6" w:themeColor="accent5"/>
          <w:left w:val="nil"/>
          <w:bottom w:val="single" w:sz="3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uiPriority w:val="60"/>
    <w:unhideWhenUsed/>
    <w:rPr>
      <w:color w:val="E46C0A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customStyle="1" w:styleId="SalutationChar">
    <w:name w:val="Salutation Char"/>
    <w:link w:val="Salutation"/>
    <w:uiPriority w:val="99"/>
  </w:style>
  <w:style w:type="paragraph" w:styleId="Salutation">
    <w:name w:val="Salutation"/>
    <w:next w:val="Normal"/>
    <w:link w:val="SalutationChar"/>
    <w:uiPriority w:val="99"/>
    <w:semiHidden/>
    <w:unhideWhenUsed/>
  </w:style>
  <w:style w:type="character" w:customStyle="1" w:styleId="QuoteChar">
    <w:name w:val="Quote Char"/>
    <w:link w:val="Quote"/>
    <w:uiPriority w:val="29"/>
    <w:rPr>
      <w:i/>
      <w:iCs/>
      <w:color w:val="3F3F3F"/>
    </w:rPr>
  </w:style>
  <w:style w:type="paragraph" w:styleId="Quote">
    <w:name w:val="Quote"/>
    <w:basedOn w:val="Normal"/>
    <w:next w:val="Normal"/>
    <w:link w:val="QuoteChar"/>
    <w:qFormat/>
    <w:rPr>
      <w:i/>
      <w:iCs/>
      <w:color w:val="000000"/>
    </w:rPr>
  </w:style>
  <w:style w:type="paragraph" w:styleId="NormalWeb">
    <w:name w:val="Normal (Web)"/>
    <w:uiPriority w:val="99"/>
    <w:semiHidden/>
    <w:unhideWhenUsed/>
    <w:rPr>
      <w:rFonts w:cs="Times New Roman"/>
    </w:rPr>
  </w:style>
  <w:style w:type="table" w:styleId="PlainTable1">
    <w:name w:val="Plain Table 1"/>
    <w:uiPriority w:val="41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2">
    <w:name w:val="Plain Table 2"/>
    <w:uiPriority w:val="42"/>
    <w:tblPr>
      <w:tblStyleRowBandSize w:val="1"/>
      <w:tblStyleColBandSize w:val="1"/>
      <w:tblBorders>
        <w:top w:val="single" w:sz="4" w:space="0" w:color="7E7E7E"/>
        <w:bottom w:val="single" w:sz="4" w:space="0" w:color="7E7E7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7E7E7E"/>
        </w:tcBorders>
      </w:tcPr>
    </w:tblStylePr>
    <w:tblStylePr w:type="lastRow">
      <w:rPr>
        <w:b/>
        <w:bCs/>
      </w:rPr>
      <w:tblPr/>
      <w:tcPr>
        <w:tcBorders>
          <w:top w:val="single" w:sz="4" w:space="0" w:color="7E7E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7E7E"/>
          <w:right w:val="single" w:sz="4" w:space="0" w:color="7E7E7E"/>
        </w:tcBorders>
      </w:tcPr>
    </w:tblStylePr>
    <w:tblStylePr w:type="band2Vert">
      <w:tblPr/>
      <w:tcPr>
        <w:tcBorders>
          <w:left w:val="single" w:sz="4" w:space="0" w:color="7E7E7E"/>
          <w:right w:val="single" w:sz="4" w:space="0" w:color="7E7E7E"/>
        </w:tcBorders>
      </w:tcPr>
    </w:tblStylePr>
    <w:tblStylePr w:type="band1Horz">
      <w:tblPr/>
      <w:tcPr>
        <w:tcBorders>
          <w:top w:val="single" w:sz="4" w:space="0" w:color="7E7E7E"/>
          <w:bottom w:val="single" w:sz="4" w:space="0" w:color="7E7E7E"/>
        </w:tcBorders>
      </w:tcPr>
    </w:tblStylePr>
  </w:style>
  <w:style w:type="table" w:styleId="PlainTable3">
    <w:name w:val="Plain Table 3"/>
    <w:uiPriority w:val="4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E7E7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E7E7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uiPriority w:val="4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5">
    <w:name w:val="Plain Table 5"/>
    <w:uiPriority w:val="4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7E7E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7E7E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7E7E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7E7E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laceholderText">
    <w:name w:val="Placeholder Text"/>
    <w:uiPriority w:val="99"/>
    <w:semiHidden/>
    <w:rPr>
      <w:color w:val="808080"/>
    </w:rPr>
  </w:style>
  <w:style w:type="numbering" w:styleId="ArticleSection">
    <w:name w:val="Outline List 3"/>
    <w:uiPriority w:val="99"/>
    <w:semiHidden/>
    <w:unhideWhenUsed/>
  </w:style>
  <w:style w:type="character" w:customStyle="1" w:styleId="E-mailSignatureChar">
    <w:name w:val="E-mail Signature Char"/>
    <w:link w:val="E-mailSignature"/>
    <w:uiPriority w:val="99"/>
  </w:style>
  <w:style w:type="paragraph" w:styleId="E-mailSignature">
    <w:name w:val="E-mail Signature"/>
    <w:link w:val="E-mailSignatureChar"/>
    <w:uiPriority w:val="99"/>
    <w:semiHidden/>
    <w:unhideWhenUsed/>
  </w:style>
  <w:style w:type="character" w:customStyle="1" w:styleId="TitleChar1">
    <w:name w:val="Title Char1"/>
    <w:link w:val="Title"/>
    <w:uiPriority w:val="1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le">
    <w:name w:val="Title"/>
    <w:basedOn w:val="Normal"/>
    <w:next w:val="Normal"/>
    <w:link w:val="TitleChar1"/>
    <w:qFormat/>
    <w:pPr>
      <w:pBdr>
        <w:bottom w:val="single" w:sz="8" w:space="0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/>
      <w:spacing w:val="5"/>
      <w:kern w:val="56"/>
      <w:sz w:val="52"/>
      <w:szCs w:val="52"/>
    </w:rPr>
  </w:style>
  <w:style w:type="paragraph" w:styleId="EnvelopeAddress">
    <w:name w:val="envelope address"/>
    <w:uiPriority w:val="99"/>
    <w:semiHidden/>
    <w:unhideWhenUsed/>
    <w:pPr>
      <w:framePr w:w="6804" w:h="2268" w:hRule="exact" w:hSpace="142" w:wrap="auto" w:hAnchor="page" w:xAlign="center" w:yAlign="bottom"/>
      <w:snapToGrid w:val="0"/>
      <w:ind w:left="2835"/>
    </w:pPr>
    <w:rPr>
      <w:rFonts w:asciiTheme="majorHAnsi" w:eastAsiaTheme="majorEastAsia" w:hAnsiTheme="majorHAnsi" w:cstheme="majorBidi"/>
    </w:rPr>
  </w:style>
  <w:style w:type="character" w:styleId="LineNumber">
    <w:name w:val="line number"/>
    <w:uiPriority w:val="99"/>
    <w:semiHidden/>
    <w:unhideWhenUsed/>
  </w:style>
  <w:style w:type="table" w:styleId="MediumGrid1">
    <w:name w:val="Medium Grid 1"/>
    <w:uiPriority w:val="67"/>
    <w:unhideWhenUsed/>
    <w:tblPr>
      <w:tblStyleRowBandSize w:val="1"/>
      <w:tblStyleColBandSize w:val="1"/>
      <w:tblBorders>
        <w:top w:val="single" w:sz="8" w:space="0" w:color="3F3F3F"/>
        <w:left w:val="single" w:sz="8" w:space="0" w:color="3F3F3F"/>
        <w:bottom w:val="single" w:sz="8" w:space="0" w:color="3F3F3F"/>
        <w:right w:val="single" w:sz="8" w:space="0" w:color="3F3F3F"/>
        <w:insideH w:val="single" w:sz="8" w:space="0" w:color="3F3F3F"/>
        <w:insideV w:val="single" w:sz="8" w:space="0" w:color="3F3F3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BFBFB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MediumGrid1-Accent1">
    <w:name w:val="Medium Grid 1 Accent 1"/>
    <w:uiPriority w:val="67"/>
    <w:unhideWhenUsed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uiPriority w:val="67"/>
    <w:unhideWhenUsed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uiPriority w:val="67"/>
    <w:unhideWhenUsed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uiPriority w:val="67"/>
    <w:unhideWhenUsed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uiPriority w:val="67"/>
    <w:unhideWhenUsed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uiPriority w:val="67"/>
    <w:unhideWhenUsed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  <w:insideH w:val="single" w:sz="3" w:space="0" w:color="000000"/>
        <w:insideV w:val="single" w:sz="3" w:space="0" w:color="000000"/>
      </w:tblBorders>
    </w:tblPr>
    <w:tcPr>
      <w:shd w:val="clear" w:color="auto" w:fill="BFBFBF"/>
    </w:tcPr>
    <w:tblStylePr w:type="firstRow">
      <w:rPr>
        <w:b/>
        <w:bCs/>
        <w:color w:val="000000"/>
      </w:rPr>
      <w:tblPr/>
      <w:tcPr>
        <w:shd w:val="clear" w:color="auto" w:fill="E5E5E5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tcBorders>
          <w:insideH w:val="single" w:sz="2" w:space="0" w:color="000000"/>
          <w:insideV w:val="single" w:sz="2" w:space="0" w:color="000000"/>
        </w:tcBorders>
        <w:shd w:val="clear" w:color="auto" w:fill="00000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  <w:insideH w:val="single" w:sz="3" w:space="0" w:color="4F81BD" w:themeColor="accent1"/>
        <w:insideV w:val="single" w:sz="3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2" w:space="0" w:color="4F81BD" w:themeColor="accent1"/>
          <w:insideV w:val="single" w:sz="2" w:space="0" w:color="4F81BD" w:themeColor="accent1"/>
        </w:tcBorders>
        <w:shd w:val="clear" w:color="auto" w:fill="4F81BD" w:themeFill="accent1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  <w:insideH w:val="single" w:sz="3" w:space="0" w:color="C0504D" w:themeColor="accent2"/>
        <w:insideV w:val="single" w:sz="3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2" w:space="0" w:color="C0504D" w:themeColor="accent2"/>
          <w:insideV w:val="single" w:sz="2" w:space="0" w:color="C0504D" w:themeColor="accent2"/>
        </w:tcBorders>
        <w:shd w:val="clear" w:color="auto" w:fill="C0504D" w:themeFill="accent2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  <w:insideH w:val="single" w:sz="3" w:space="0" w:color="9BBB59" w:themeColor="accent3"/>
        <w:insideV w:val="single" w:sz="3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2" w:space="0" w:color="9BBB59" w:themeColor="accent3"/>
          <w:insideV w:val="single" w:sz="2" w:space="0" w:color="9BBB59" w:themeColor="accent3"/>
        </w:tcBorders>
        <w:shd w:val="clear" w:color="auto" w:fill="9BBB59" w:themeFill="accent3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  <w:insideH w:val="single" w:sz="3" w:space="0" w:color="8064A2" w:themeColor="accent4"/>
        <w:insideV w:val="single" w:sz="3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2" w:space="0" w:color="8064A2" w:themeColor="accent4"/>
          <w:insideV w:val="single" w:sz="2" w:space="0" w:color="8064A2" w:themeColor="accent4"/>
        </w:tcBorders>
        <w:shd w:val="clear" w:color="auto" w:fill="8064A2" w:themeFill="accent4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  <w:insideH w:val="single" w:sz="3" w:space="0" w:color="4BACC6" w:themeColor="accent5"/>
        <w:insideV w:val="single" w:sz="3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2" w:space="0" w:color="4BACC6" w:themeColor="accent5"/>
          <w:insideV w:val="single" w:sz="2" w:space="0" w:color="4BACC6" w:themeColor="accent5"/>
        </w:tcBorders>
        <w:shd w:val="clear" w:color="auto" w:fill="4BACC6" w:themeFill="accent5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uiPriority w:val="68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BFBFB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7F7F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7F7F7F"/>
      </w:tcPr>
    </w:tblStylePr>
  </w:style>
  <w:style w:type="table" w:styleId="MediumGrid3-Accent1">
    <w:name w:val="Medium Grid 3 Accent 1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uiPriority w:val="69"/>
    <w:unhideWhenUsed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 w:themeFill="accent6" w:themeFillTint="7F"/>
      </w:tcPr>
    </w:tblStylePr>
  </w:style>
  <w:style w:type="table" w:styleId="MediumList1">
    <w:name w:val="Medium List 1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MediumList1-Accent1">
    <w:name w:val="Medium List 1 Accent 1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tblPr>
      <w:tblStyleRowBandSize w:val="1"/>
      <w:tblStyleColBandSize w:val="1"/>
      <w:tblBorders>
        <w:top w:val="single" w:sz="3" w:space="0" w:color="3F3F3F"/>
        <w:left w:val="single" w:sz="3" w:space="0" w:color="3F3F3F"/>
        <w:bottom w:val="single" w:sz="3" w:space="0" w:color="3F3F3F"/>
        <w:right w:val="single" w:sz="3" w:space="0" w:color="3F3F3F"/>
        <w:insideH w:val="single" w:sz="3" w:space="0" w:color="3F3F3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3F3F3F"/>
          <w:left w:val="single" w:sz="3" w:space="0" w:color="3F3F3F"/>
          <w:bottom w:val="single" w:sz="3" w:space="0" w:color="3F3F3F"/>
          <w:right w:val="single" w:sz="3" w:space="0" w:color="3F3F3F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3F3F3F"/>
          <w:left w:val="single" w:sz="3" w:space="0" w:color="3F3F3F"/>
          <w:bottom w:val="single" w:sz="3" w:space="0" w:color="3F3F3F"/>
          <w:right w:val="single" w:sz="3" w:space="0" w:color="3F3F3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tblPr>
      <w:tblStyleRowBandSize w:val="1"/>
      <w:tblStyleColBandSize w:val="1"/>
      <w:tblBorders>
        <w:top w:val="single" w:sz="3" w:space="0" w:color="7BA0CD" w:themeColor="accent1" w:themeTint="BF"/>
        <w:left w:val="single" w:sz="3" w:space="0" w:color="7BA0CD" w:themeColor="accent1" w:themeTint="BF"/>
        <w:bottom w:val="single" w:sz="3" w:space="0" w:color="7BA0CD" w:themeColor="accent1" w:themeTint="BF"/>
        <w:right w:val="single" w:sz="3" w:space="0" w:color="7BA0CD" w:themeColor="accent1" w:themeTint="BF"/>
        <w:insideH w:val="single" w:sz="3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7BA0CD" w:themeColor="accent1" w:themeTint="BF"/>
          <w:left w:val="single" w:sz="3" w:space="0" w:color="7BA0CD" w:themeColor="accent1" w:themeTint="BF"/>
          <w:bottom w:val="single" w:sz="3" w:space="0" w:color="7BA0CD" w:themeColor="accent1" w:themeTint="BF"/>
          <w:right w:val="single" w:sz="3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7BA0CD" w:themeColor="accent1" w:themeTint="BF"/>
          <w:left w:val="single" w:sz="3" w:space="0" w:color="7BA0CD" w:themeColor="accent1" w:themeTint="BF"/>
          <w:bottom w:val="single" w:sz="3" w:space="0" w:color="7BA0CD" w:themeColor="accent1" w:themeTint="BF"/>
          <w:right w:val="single" w:sz="3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tblPr>
      <w:tblStyleRowBandSize w:val="1"/>
      <w:tblStyleColBandSize w:val="1"/>
      <w:tblBorders>
        <w:top w:val="single" w:sz="3" w:space="0" w:color="CF7B79" w:themeColor="accent2" w:themeTint="BF"/>
        <w:left w:val="single" w:sz="3" w:space="0" w:color="CF7B79" w:themeColor="accent2" w:themeTint="BF"/>
        <w:bottom w:val="single" w:sz="3" w:space="0" w:color="CF7B79" w:themeColor="accent2" w:themeTint="BF"/>
        <w:right w:val="single" w:sz="3" w:space="0" w:color="CF7B79" w:themeColor="accent2" w:themeTint="BF"/>
        <w:insideH w:val="single" w:sz="3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CF7B79" w:themeColor="accent2" w:themeTint="BF"/>
          <w:left w:val="single" w:sz="3" w:space="0" w:color="CF7B79" w:themeColor="accent2" w:themeTint="BF"/>
          <w:bottom w:val="single" w:sz="3" w:space="0" w:color="CF7B79" w:themeColor="accent2" w:themeTint="BF"/>
          <w:right w:val="single" w:sz="3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CF7B79" w:themeColor="accent2" w:themeTint="BF"/>
          <w:left w:val="single" w:sz="3" w:space="0" w:color="CF7B79" w:themeColor="accent2" w:themeTint="BF"/>
          <w:bottom w:val="single" w:sz="3" w:space="0" w:color="CF7B79" w:themeColor="accent2" w:themeTint="BF"/>
          <w:right w:val="single" w:sz="3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tblPr>
      <w:tblStyleRowBandSize w:val="1"/>
      <w:tblStyleColBandSize w:val="1"/>
      <w:tblBorders>
        <w:top w:val="single" w:sz="3" w:space="0" w:color="B3CC82" w:themeColor="accent3" w:themeTint="BF"/>
        <w:left w:val="single" w:sz="3" w:space="0" w:color="B3CC82" w:themeColor="accent3" w:themeTint="BF"/>
        <w:bottom w:val="single" w:sz="3" w:space="0" w:color="B3CC82" w:themeColor="accent3" w:themeTint="BF"/>
        <w:right w:val="single" w:sz="3" w:space="0" w:color="B3CC82" w:themeColor="accent3" w:themeTint="BF"/>
        <w:insideH w:val="single" w:sz="3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B3CC82" w:themeColor="accent3" w:themeTint="BF"/>
          <w:left w:val="single" w:sz="3" w:space="0" w:color="B3CC82" w:themeColor="accent3" w:themeTint="BF"/>
          <w:bottom w:val="single" w:sz="3" w:space="0" w:color="B3CC82" w:themeColor="accent3" w:themeTint="BF"/>
          <w:right w:val="single" w:sz="3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B3CC82" w:themeColor="accent3" w:themeTint="BF"/>
          <w:left w:val="single" w:sz="3" w:space="0" w:color="B3CC82" w:themeColor="accent3" w:themeTint="BF"/>
          <w:bottom w:val="single" w:sz="3" w:space="0" w:color="B3CC82" w:themeColor="accent3" w:themeTint="BF"/>
          <w:right w:val="single" w:sz="3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tblPr>
      <w:tblStyleRowBandSize w:val="1"/>
      <w:tblStyleColBandSize w:val="1"/>
      <w:tblBorders>
        <w:top w:val="single" w:sz="3" w:space="0" w:color="9F8AB9" w:themeColor="accent4" w:themeTint="BF"/>
        <w:left w:val="single" w:sz="3" w:space="0" w:color="9F8AB9" w:themeColor="accent4" w:themeTint="BF"/>
        <w:bottom w:val="single" w:sz="3" w:space="0" w:color="9F8AB9" w:themeColor="accent4" w:themeTint="BF"/>
        <w:right w:val="single" w:sz="3" w:space="0" w:color="9F8AB9" w:themeColor="accent4" w:themeTint="BF"/>
        <w:insideH w:val="single" w:sz="3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9F8AB9" w:themeColor="accent4" w:themeTint="BF"/>
          <w:left w:val="single" w:sz="3" w:space="0" w:color="9F8AB9" w:themeColor="accent4" w:themeTint="BF"/>
          <w:bottom w:val="single" w:sz="3" w:space="0" w:color="9F8AB9" w:themeColor="accent4" w:themeTint="BF"/>
          <w:right w:val="single" w:sz="3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9F8AB9" w:themeColor="accent4" w:themeTint="BF"/>
          <w:left w:val="single" w:sz="3" w:space="0" w:color="9F8AB9" w:themeColor="accent4" w:themeTint="BF"/>
          <w:bottom w:val="single" w:sz="3" w:space="0" w:color="9F8AB9" w:themeColor="accent4" w:themeTint="BF"/>
          <w:right w:val="single" w:sz="3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tblPr>
      <w:tblStyleRowBandSize w:val="1"/>
      <w:tblStyleColBandSize w:val="1"/>
      <w:tblBorders>
        <w:top w:val="single" w:sz="3" w:space="0" w:color="78C0D4" w:themeColor="accent5" w:themeTint="BF"/>
        <w:left w:val="single" w:sz="3" w:space="0" w:color="78C0D4" w:themeColor="accent5" w:themeTint="BF"/>
        <w:bottom w:val="single" w:sz="3" w:space="0" w:color="78C0D4" w:themeColor="accent5" w:themeTint="BF"/>
        <w:right w:val="single" w:sz="3" w:space="0" w:color="78C0D4" w:themeColor="accent5" w:themeTint="BF"/>
        <w:insideH w:val="single" w:sz="3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78C0D4" w:themeColor="accent5" w:themeTint="BF"/>
          <w:left w:val="single" w:sz="3" w:space="0" w:color="78C0D4" w:themeColor="accent5" w:themeTint="BF"/>
          <w:bottom w:val="single" w:sz="3" w:space="0" w:color="78C0D4" w:themeColor="accent5" w:themeTint="BF"/>
          <w:right w:val="single" w:sz="3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78C0D4" w:themeColor="accent5" w:themeTint="BF"/>
          <w:left w:val="single" w:sz="3" w:space="0" w:color="78C0D4" w:themeColor="accent5" w:themeTint="BF"/>
          <w:bottom w:val="single" w:sz="3" w:space="0" w:color="78C0D4" w:themeColor="accent5" w:themeTint="BF"/>
          <w:right w:val="single" w:sz="3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uiPriority w:val="63"/>
    <w:unhideWhenUsed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ibliography">
    <w:name w:val="Bibliography"/>
    <w:next w:val="Normal"/>
    <w:uiPriority w:val="37"/>
    <w:semiHidden/>
    <w:unhideWhenUsed/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paragraph" w:styleId="Caption">
    <w:name w:val="caption"/>
    <w:next w:val="Normal"/>
    <w:uiPriority w:val="35"/>
    <w:semiHidden/>
    <w:unhideWhenUsed/>
    <w:qFormat/>
    <w:rPr>
      <w:b/>
      <w:bCs/>
      <w:szCs w:val="20"/>
    </w:rPr>
  </w:style>
  <w:style w:type="character" w:styleId="PageNumber">
    <w:name w:val="page number"/>
    <w:uiPriority w:val="99"/>
    <w:semiHidden/>
    <w:unhideWhenUsed/>
  </w:style>
  <w:style w:type="table" w:styleId="Table3Deffects1">
    <w:name w:val="Table 3D effects 1"/>
    <w:basedOn w:val="TableNormal"/>
    <w:tblPr/>
    <w:tcPr>
      <w:shd w:val="solid" w:color="EBB6A0" w:fill="FFFFFF"/>
    </w:tcPr>
  </w:style>
  <w:style w:type="table" w:styleId="Table3Deffects2">
    <w:name w:val="Table 3D effects 2"/>
    <w:basedOn w:val="TableNormal"/>
    <w:tblPr/>
    <w:tcPr>
      <w:shd w:val="solid" w:color="EBB6A0" w:fill="FFFFFF"/>
    </w:tcPr>
  </w:style>
  <w:style w:type="table" w:styleId="Table3Deffects3">
    <w:name w:val="Table 3D effects 3"/>
    <w:basedOn w:val="TableNormal"/>
    <w:tblPr/>
  </w:style>
  <w:style w:type="table" w:styleId="TableClassic1">
    <w:name w:val="Table Classic 1"/>
    <w:basedOn w:val="TableNormal"/>
    <w:tblPr>
      <w:tblBorders>
        <w:top w:val="single" w:sz="4" w:space="0" w:color="000000"/>
      </w:tblBorders>
    </w:tblPr>
    <w:tcPr>
      <w:shd w:val="clear" w:color="auto" w:fill="auto"/>
    </w:tcPr>
  </w:style>
  <w:style w:type="table" w:styleId="TableClassic2">
    <w:name w:val="Table Classic 2"/>
    <w:basedOn w:val="TableNormal"/>
    <w:tblPr>
      <w:tblBorders>
        <w:top w:val="single" w:sz="4" w:space="0" w:color="000000"/>
      </w:tblBorders>
    </w:tblPr>
    <w:tcPr>
      <w:shd w:val="clear" w:color="auto" w:fill="auto"/>
    </w:tcPr>
  </w:style>
  <w:style w:type="table" w:styleId="TableClassic3">
    <w:name w:val="Table Classic 3"/>
    <w:basedOn w:val="TableNormal"/>
    <w:rPr>
      <w:color w:val="888F7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solid" w:color="EBB6A0" w:fill="FFFFFF"/>
    </w:tcPr>
  </w:style>
  <w:style w:type="table" w:styleId="TableClassic4">
    <w:name w:val="Table Classic 4"/>
    <w:basedOn w:val="TableNormal"/>
    <w:tblPr>
      <w:tblBorders>
        <w:top w:val="single" w:sz="4" w:space="0" w:color="000000"/>
        <w:left w:val="single" w:sz="2" w:space="0" w:color="000000"/>
        <w:bottom w:val="single" w:sz="4" w:space="0" w:color="000000"/>
        <w:right w:val="single" w:sz="2" w:space="0" w:color="000000"/>
      </w:tblBorders>
    </w:tblPr>
    <w:tcPr>
      <w:shd w:val="clear" w:color="auto" w:fill="auto"/>
    </w:tcPr>
  </w:style>
  <w:style w:type="table" w:styleId="TableElegant">
    <w:name w:val="Table Elegant"/>
    <w:basedOn w:val="TableNormal"/>
    <w:tblPr>
      <w:tblBorders>
        <w:top w:val="double" w:sz="2" w:space="0" w:color="000000"/>
        <w:left w:val="double" w:sz="2" w:space="0" w:color="000000"/>
        <w:bottom w:val="double" w:sz="2" w:space="0" w:color="000000"/>
        <w:right w:val="doub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Light">
    <w:name w:val="Grid Table Light"/>
    <w:uiPriority w:val="4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1">
    <w:name w:val="Table Grid 1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2">
    <w:name w:val="Table Grid 2"/>
    <w:basedOn w:val="TableNormal"/>
    <w:tblPr/>
    <w:tcPr>
      <w:shd w:val="clear" w:color="auto" w:fill="auto"/>
    </w:tcPr>
  </w:style>
  <w:style w:type="table" w:styleId="TableGrid3">
    <w:name w:val="Table Grid 3"/>
    <w:basedOn w:val="TableNormal"/>
    <w:tblPr>
      <w:tblBorders>
        <w:top w:val="single" w:sz="2" w:space="0" w:color="000000"/>
        <w:left w:val="single" w:sz="4" w:space="0" w:color="000000"/>
        <w:bottom w:val="single" w:sz="2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4">
    <w:name w:val="Table Grid 4"/>
    <w:basedOn w:val="TableNormal"/>
    <w:tblPr>
      <w:tblBorders>
        <w:left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5">
    <w:name w:val="Table Grid 5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6">
    <w:name w:val="Table Grid 6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7">
    <w:name w:val="Table Grid 7"/>
    <w:basedOn w:val="TableNormal"/>
    <w:rPr>
      <w:b/>
      <w:bCs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8">
    <w:name w:val="Table Grid 8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Simple1">
    <w:name w:val="Table Simple 1"/>
    <w:basedOn w:val="TableNormal"/>
    <w:tblPr>
      <w:tblBorders>
        <w:top w:val="single" w:sz="4" w:space="0" w:color="008000"/>
      </w:tblBorders>
    </w:tblPr>
    <w:tcPr>
      <w:shd w:val="clear" w:color="auto" w:fill="auto"/>
    </w:tcPr>
  </w:style>
  <w:style w:type="table" w:styleId="TableSimple2">
    <w:name w:val="Table Simple 2"/>
    <w:basedOn w:val="TableNormal"/>
    <w:tblPr/>
    <w:tcPr>
      <w:shd w:val="clear" w:color="auto" w:fill="auto"/>
    </w:tcPr>
  </w:style>
  <w:style w:type="table" w:styleId="TableSimple3">
    <w:name w:val="Table Simple 3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List1">
    <w:name w:val="Table List 1"/>
    <w:basedOn w:val="TableNormal"/>
    <w:tblPr>
      <w:tblBorders>
        <w:top w:val="single" w:sz="4" w:space="0" w:color="008080"/>
        <w:left w:val="single" w:sz="2" w:space="0" w:color="008080"/>
        <w:bottom w:val="single" w:sz="4" w:space="0" w:color="008080"/>
        <w:right w:val="single" w:sz="2" w:space="0" w:color="008080"/>
      </w:tblBorders>
    </w:tblPr>
  </w:style>
  <w:style w:type="table" w:styleId="TableList2">
    <w:name w:val="Table List 2"/>
    <w:uiPriority w:val="99"/>
    <w:semiHidden/>
    <w:unhideWhenUsed/>
    <w:pPr>
      <w:widowControl w:val="0"/>
      <w:wordWrap w:val="0"/>
      <w:autoSpaceDE w:val="0"/>
      <w:autoSpaceDN w:val="0"/>
    </w:pPr>
    <w:tblPr>
      <w:tblStyleRowBandSize w:val="2"/>
      <w:tblBorders>
        <w:bottom w:val="single" w:sz="12" w:space="0" w:color="8080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tblPr>
      <w:tblBorders>
        <w:top w:val="single" w:sz="4" w:space="0" w:color="000000"/>
        <w:bottom w:val="single" w:sz="4" w:space="0" w:color="000000"/>
      </w:tblBorders>
    </w:tblPr>
    <w:tcPr>
      <w:shd w:val="clear" w:color="auto" w:fill="auto"/>
    </w:tcPr>
  </w:style>
  <w:style w:type="table" w:styleId="TableList4">
    <w:name w:val="Table List 4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</w:tblBorders>
    </w:tblPr>
    <w:tcPr>
      <w:shd w:val="clear" w:color="auto" w:fill="auto"/>
    </w:tcPr>
  </w:style>
  <w:style w:type="table" w:styleId="TableList5">
    <w:name w:val="Table List 5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</w:tblBorders>
    </w:tblPr>
  </w:style>
  <w:style w:type="table" w:styleId="TableList6">
    <w:name w:val="Table List 6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tblBorders>
    </w:tblPr>
    <w:tcPr>
      <w:shd w:val="pct50" w:color="888DEA" w:fill="FFFFFF"/>
    </w:tcPr>
  </w:style>
  <w:style w:type="table" w:styleId="TableList7">
    <w:name w:val="Table List 7"/>
    <w:basedOn w:val="TableNormal"/>
    <w:tblPr>
      <w:tblBorders>
        <w:top w:val="single" w:sz="4" w:space="0" w:color="008000"/>
        <w:left w:val="single" w:sz="2" w:space="0" w:color="008000"/>
        <w:bottom w:val="single" w:sz="4" w:space="0" w:color="008000"/>
        <w:right w:val="single" w:sz="2" w:space="0" w:color="008000"/>
        <w:insideH w:val="single" w:sz="2" w:space="0" w:color="000000"/>
      </w:tblBorders>
    </w:tblPr>
  </w:style>
  <w:style w:type="table" w:styleId="TableList8">
    <w:name w:val="Table List 8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tblBorders>
    </w:tblPr>
  </w:style>
  <w:style w:type="table" w:styleId="TableColorful1">
    <w:name w:val="Table Colorful 1"/>
    <w:basedOn w:val="TableNormal"/>
    <w:rPr>
      <w:color w:val="FFFFFF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2" w:space="0" w:color="000000"/>
      </w:tblBorders>
    </w:tblPr>
    <w:tcPr>
      <w:shd w:val="solid" w:color="8BBCE0" w:fill="FFFFFF"/>
    </w:tcPr>
  </w:style>
  <w:style w:type="table" w:styleId="TableColorful2">
    <w:name w:val="Table Colorful 2"/>
    <w:basedOn w:val="TableNormal"/>
    <w:tblPr/>
    <w:tcPr>
      <w:shd w:val="pct20" w:color="FFFDAA" w:fill="FFFFFF"/>
    </w:tcPr>
  </w:style>
  <w:style w:type="table" w:styleId="TableColorful3">
    <w:name w:val="Table Colorful 3"/>
    <w:basedOn w:val="TableNormal"/>
    <w:tblPr>
      <w:tblBorders>
        <w:top w:val="single" w:sz="7" w:space="0" w:color="000000"/>
        <w:left w:val="single" w:sz="7" w:space="0" w:color="000000"/>
        <w:bottom w:val="single" w:sz="7" w:space="0" w:color="000000"/>
        <w:right w:val="single" w:sz="7" w:space="0" w:color="000000"/>
        <w:insideH w:val="single" w:sz="2" w:space="0" w:color="C0C0C0"/>
      </w:tblBorders>
    </w:tblPr>
    <w:tcPr>
      <w:shd w:val="pct25" w:color="8BBCE0" w:fill="FFFFFF"/>
    </w:tcPr>
  </w:style>
  <w:style w:type="table" w:styleId="TableColumns1">
    <w:name w:val="Table Columns 1"/>
    <w:basedOn w:val="TableNormal"/>
    <w:rPr>
      <w:b/>
      <w:bCs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</w:style>
  <w:style w:type="table" w:styleId="TableColumns2">
    <w:name w:val="Table Columns 2"/>
    <w:basedOn w:val="TableNormal"/>
    <w:rPr>
      <w:b/>
      <w:bCs/>
    </w:rPr>
    <w:tblPr/>
  </w:style>
  <w:style w:type="table" w:styleId="TableColumns3">
    <w:name w:val="Table Columns 3"/>
    <w:basedOn w:val="TableNormal"/>
    <w:rPr>
      <w:b/>
      <w:bCs/>
    </w:rPr>
    <w:tblPr>
      <w:tblBorders>
        <w:top w:val="single" w:sz="2" w:space="0" w:color="000080"/>
        <w:left w:val="single" w:sz="2" w:space="0" w:color="000080"/>
        <w:bottom w:val="single" w:sz="2" w:space="0" w:color="000080"/>
        <w:right w:val="single" w:sz="2" w:space="0" w:color="000080"/>
      </w:tblBorders>
    </w:tblPr>
  </w:style>
  <w:style w:type="table" w:styleId="TableColumns4">
    <w:name w:val="Table Columns 4"/>
    <w:basedOn w:val="TableNormal"/>
    <w:tblPr/>
  </w:style>
  <w:style w:type="table" w:styleId="TableColumns5">
    <w:name w:val="Table Columns 5"/>
    <w:basedOn w:val="TableNormal"/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tblBorders>
    </w:tblPr>
  </w:style>
  <w:style w:type="table" w:styleId="TableWeb1">
    <w:name w:val="Table Web 1"/>
    <w:basedOn w:val="TableNormal"/>
    <w:tblPr>
      <w:tblCellSpacing w:w="20" w:type="dxa"/>
      <w:tblBorders>
        <w:top w:val="outset" w:sz="2" w:space="0" w:color="000000"/>
        <w:left w:val="outset" w:sz="2" w:space="0" w:color="000000"/>
        <w:bottom w:val="outset" w:sz="2" w:space="0" w:color="000000"/>
        <w:right w:val="outset" w:sz="2" w:space="0" w:color="000000"/>
        <w:insideH w:val="outset" w:sz="2" w:space="0" w:color="000000"/>
        <w:insideV w:val="out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Web2">
    <w:name w:val="Table Web 2"/>
    <w:basedOn w:val="TableNormal"/>
    <w:tblPr>
      <w:tblCellSpacing w:w="20" w:type="dxa"/>
      <w:tblBorders>
        <w:top w:val="inset" w:sz="2" w:space="0" w:color="000000"/>
        <w:left w:val="inset" w:sz="2" w:space="0" w:color="000000"/>
        <w:bottom w:val="inset" w:sz="2" w:space="0" w:color="000000"/>
        <w:right w:val="inset" w:sz="2" w:space="0" w:color="000000"/>
        <w:insideH w:val="inset" w:sz="2" w:space="0" w:color="000000"/>
        <w:insideV w:val="in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Web3">
    <w:name w:val="Table Web 3"/>
    <w:basedOn w:val="TableNormal"/>
    <w:tblPr>
      <w:tblCellSpacing w:w="20" w:type="dxa"/>
      <w:tblBorders>
        <w:top w:val="outset" w:sz="9" w:space="0" w:color="000000"/>
        <w:left w:val="outset" w:sz="9" w:space="0" w:color="000000"/>
        <w:bottom w:val="outset" w:sz="9" w:space="0" w:color="000000"/>
        <w:right w:val="outset" w:sz="9" w:space="0" w:color="000000"/>
        <w:insideH w:val="outset" w:sz="2" w:space="0" w:color="000000"/>
        <w:insideV w:val="out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Subtle1">
    <w:name w:val="Table Subtle 1"/>
    <w:basedOn w:val="TableNormal"/>
    <w:tblPr/>
    <w:tcPr>
      <w:shd w:val="clear" w:color="auto" w:fill="auto"/>
    </w:tcPr>
  </w:style>
  <w:style w:type="table" w:styleId="TableSubtle2">
    <w:name w:val="Table Subtle 2"/>
    <w:basedOn w:val="TableNormal"/>
    <w:tblPr>
      <w:tblBorders>
        <w:left w:val="single" w:sz="2" w:space="0" w:color="000000"/>
      </w:tblBorders>
    </w:tblPr>
    <w:tcPr>
      <w:shd w:val="clear" w:color="auto" w:fill="auto"/>
    </w:tcPr>
  </w:style>
  <w:style w:type="table" w:styleId="TableProfessional">
    <w:name w:val="Table Professional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Theme">
    <w:name w:val="Table Theme"/>
    <w:basedOn w:val="TableNormal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</w:tblPr>
    <w:tcPr>
      <w:shd w:val="clear" w:color="auto" w:fill="auto"/>
    </w:tcPr>
  </w:style>
  <w:style w:type="table" w:styleId="TableContemporary">
    <w:name w:val="Table Contemporary"/>
    <w:basedOn w:val="TableNormal"/>
    <w:tblPr/>
  </w:style>
  <w:style w:type="paragraph" w:styleId="NormalIndent">
    <w:name w:val="Normal Indent"/>
    <w:uiPriority w:val="99"/>
    <w:semiHidden/>
    <w:unhideWhenUsed/>
    <w:pPr>
      <w:ind w:left="851"/>
    </w:pPr>
  </w:style>
  <w:style w:type="character" w:customStyle="1" w:styleId="BalloonTextChar1">
    <w:name w:val="Balloon Text Char1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alloonText">
    <w:name w:val="Balloon Text"/>
    <w:link w:val="BalloonTextChar1"/>
    <w:unhideWhenUsed/>
    <w:qFormat/>
  </w:style>
  <w:style w:type="character" w:styleId="Hyperlink">
    <w:name w:val="Hyperlink"/>
    <w:basedOn w:val="DefaultParagraphFont"/>
    <w:unhideWhenUsed/>
    <w:rPr>
      <w:color w:val="0000FF"/>
      <w:u w:val="single"/>
    </w:rPr>
  </w:style>
  <w:style w:type="character" w:customStyle="1" w:styleId="Heading1Char1">
    <w:name w:val="Heading 1 Char1"/>
    <w:basedOn w:val="DefaultParagraphFont"/>
    <w:link w:val="Heading1"/>
    <w:rPr>
      <w:rFonts w:asciiTheme="majorHAnsi" w:eastAsiaTheme="majorEastAsia" w:hAnsiTheme="majorHAnsi" w:cstheme="majorBidi"/>
      <w:b/>
      <w:bCs/>
      <w:color w:val="4F81BD"/>
      <w:sz w:val="28"/>
      <w:szCs w:val="28"/>
    </w:rPr>
  </w:style>
  <w:style w:type="character" w:customStyle="1" w:styleId="Heading2Char1">
    <w:name w:val="Heading 2 Char1"/>
    <w:basedOn w:val="DefaultParagraphFont"/>
    <w:link w:val="Heading2"/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4Char1">
    <w:name w:val="Heading 4 Char1"/>
    <w:basedOn w:val="DefaultParagraphFont"/>
    <w:link w:val="Heading4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5Char1">
    <w:name w:val="Heading 5 Char1"/>
    <w:basedOn w:val="DefaultParagraphFont"/>
    <w:link w:val="Heading5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6Char1">
    <w:name w:val="Heading 6 Char1"/>
    <w:basedOn w:val="DefaultParagraphFont"/>
    <w:link w:val="Heading6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7Char1">
    <w:name w:val="Heading 7 Char1"/>
    <w:basedOn w:val="DefaultParagraphFont"/>
    <w:link w:val="Heading7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8Char1">
    <w:name w:val="Heading 8 Char1"/>
    <w:basedOn w:val="DefaultParagraphFont"/>
    <w:link w:val="Heading8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9Char1">
    <w:name w:val="Heading 9 Char1"/>
    <w:basedOn w:val="DefaultParagraphFont"/>
    <w:link w:val="Heading9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TitleChar">
    <w:name w:val="Title Char"/>
    <w:basedOn w:val="DefaultParagraphFont"/>
    <w:rPr>
      <w:rFonts w:asciiTheme="majorHAnsi" w:eastAsiaTheme="majorEastAsia" w:hAnsiTheme="majorHAnsi" w:cstheme="majorBidi"/>
      <w:color w:val="17365D"/>
      <w:spacing w:val="5"/>
      <w:kern w:val="56"/>
      <w:sz w:val="52"/>
      <w:szCs w:val="52"/>
      <w:u w:val="single"/>
    </w:rPr>
  </w:style>
  <w:style w:type="character" w:customStyle="1" w:styleId="SubtitleChar">
    <w:name w:val="Subtitle Char"/>
    <w:basedOn w:val="DefaultParagraphFont"/>
    <w:rPr>
      <w:rFonts w:asciiTheme="majorHAnsi" w:eastAsiaTheme="majorEastAsia" w:hAnsiTheme="majorHAnsi" w:cstheme="majorBidi"/>
      <w:i/>
      <w:iCs/>
      <w:color w:val="4F81BD"/>
      <w:spacing w:val="15"/>
      <w:sz w:val="24"/>
      <w:szCs w:val="24"/>
    </w:rPr>
  </w:style>
  <w:style w:type="character" w:customStyle="1" w:styleId="BalloonTextChar">
    <w:name w:val="Balloon Text Char"/>
    <w:rPr>
      <w:sz w:val="18"/>
      <w:szCs w:val="18"/>
    </w:rPr>
  </w:style>
  <w:style w:type="table" w:customStyle="1" w:styleId="NoGrid">
    <w:name w:val="No Grid"/>
    <w:basedOn w:val="TableNormal"/>
    <w:tblPr/>
  </w:style>
  <w:style w:type="table" w:customStyle="1" w:styleId="BoxTitle">
    <w:name w:val="Box Title"/>
    <w:basedOn w:val="TableNormal"/>
    <w:rPr>
      <w:color w:val="3F3F3F"/>
    </w:rPr>
    <w:tblPr>
      <w:tblStyleRowBandSize w:val="1"/>
      <w:tblStyleColBandSize w:val="1"/>
      <w:tblBorders>
        <w:top w:val="single" w:sz="3" w:space="0" w:color="000000"/>
        <w:bottom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paragraph" w:styleId="Revision">
    <w:name w:val="Revision"/>
    <w:hidden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2021-07-30T19:46:00Z</dcterms:created>
  <dcterms:modified xsi:type="dcterms:W3CDTF">2021-08-02T01:32:00Z</dcterms:modified>
</cp:coreProperties>
</file>