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3F9AE17B" w14:textId="037833EA" w:rsidR="00237BE3" w:rsidRPr="00872F9C" w:rsidRDefault="00A01673" w:rsidP="00872F9C">
      <w:pPr>
        <w:jc w:val="center"/>
        <w:rPr>
          <w:rFonts w:cs="Times New Roman"/>
          <w:b/>
          <w:bCs/>
          <w:szCs w:val="24"/>
        </w:rPr>
      </w:pPr>
      <w:r w:rsidRPr="00872F9C">
        <w:rPr>
          <w:rFonts w:cs="Times New Roman"/>
          <w:b/>
          <w:bCs/>
          <w:szCs w:val="24"/>
        </w:rPr>
        <w:t>Executive Summary Assignment</w:t>
      </w:r>
    </w:p>
    <w:p w14:paraId="33C91050" w14:textId="5BE73080" w:rsidR="00237BE3" w:rsidRPr="00872F9C" w:rsidRDefault="00237BE3" w:rsidP="00872F9C">
      <w:pPr>
        <w:rPr>
          <w:rFonts w:cs="Times New Roman"/>
          <w:szCs w:val="24"/>
        </w:rPr>
      </w:pPr>
    </w:p>
    <w:p w14:paraId="4F3C859A" w14:textId="77777777" w:rsidR="00237BE3" w:rsidRPr="00872F9C" w:rsidRDefault="00237BE3" w:rsidP="00872F9C">
      <w:pPr>
        <w:rPr>
          <w:rFonts w:cs="Times New Roman"/>
          <w:szCs w:val="24"/>
        </w:rPr>
      </w:pPr>
    </w:p>
    <w:p w14:paraId="4383A4BB" w14:textId="57748E86" w:rsidR="00237BE3" w:rsidRPr="00872F9C" w:rsidRDefault="00237BE3" w:rsidP="00872F9C">
      <w:pPr>
        <w:jc w:val="center"/>
        <w:rPr>
          <w:rFonts w:cs="Times New Roman"/>
          <w:szCs w:val="24"/>
        </w:rPr>
      </w:pPr>
      <w:r w:rsidRPr="00872F9C">
        <w:rPr>
          <w:rFonts w:cs="Times New Roman"/>
          <w:szCs w:val="24"/>
        </w:rPr>
        <w:t xml:space="preserve">Submitted to Dr. </w:t>
      </w:r>
      <w:r w:rsidR="005202DA" w:rsidRPr="00872F9C">
        <w:rPr>
          <w:rFonts w:cs="Times New Roman"/>
          <w:szCs w:val="24"/>
        </w:rPr>
        <w:t>Robert Wayne Stacy</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4357DE8E" w:rsidR="00237BE3" w:rsidRPr="00872F9C" w:rsidRDefault="00FA46B8" w:rsidP="00872F9C">
      <w:pPr>
        <w:jc w:val="center"/>
        <w:rPr>
          <w:rFonts w:cs="Times New Roman"/>
          <w:szCs w:val="24"/>
        </w:rPr>
      </w:pPr>
      <w:r w:rsidRPr="00872F9C">
        <w:rPr>
          <w:rFonts w:cs="Times New Roman"/>
          <w:szCs w:val="24"/>
        </w:rPr>
        <w:t>NBST</w:t>
      </w:r>
      <w:r w:rsidR="004B3ACC" w:rsidRPr="00872F9C">
        <w:rPr>
          <w:rFonts w:cs="Times New Roman"/>
          <w:szCs w:val="24"/>
        </w:rPr>
        <w:t xml:space="preserve"> 5</w:t>
      </w:r>
      <w:r w:rsidR="005202DA" w:rsidRPr="00872F9C">
        <w:rPr>
          <w:rFonts w:cs="Times New Roman"/>
          <w:szCs w:val="24"/>
        </w:rPr>
        <w:t>20</w:t>
      </w:r>
      <w:r w:rsidR="004B3ACC" w:rsidRPr="00872F9C">
        <w:rPr>
          <w:rFonts w:cs="Times New Roman"/>
          <w:szCs w:val="24"/>
        </w:rPr>
        <w:t>-</w:t>
      </w:r>
      <w:r w:rsidR="005202DA" w:rsidRPr="00872F9C">
        <w:rPr>
          <w:rFonts w:cs="Times New Roman"/>
          <w:szCs w:val="24"/>
        </w:rPr>
        <w:t>B01</w:t>
      </w:r>
    </w:p>
    <w:p w14:paraId="6F1E1C96" w14:textId="0CB72293" w:rsidR="00237BE3" w:rsidRPr="00872F9C" w:rsidRDefault="00FA46B8" w:rsidP="00872F9C">
      <w:pPr>
        <w:jc w:val="center"/>
        <w:rPr>
          <w:rFonts w:cs="Times New Roman"/>
          <w:szCs w:val="24"/>
        </w:rPr>
      </w:pPr>
      <w:r w:rsidRPr="00872F9C">
        <w:rPr>
          <w:rFonts w:cs="Times New Roman"/>
          <w:szCs w:val="24"/>
        </w:rPr>
        <w:t xml:space="preserve">New Testament Orientation </w:t>
      </w:r>
      <w:r w:rsidR="005202DA" w:rsidRPr="00872F9C">
        <w:rPr>
          <w:rFonts w:cs="Times New Roman"/>
          <w:szCs w:val="24"/>
        </w:rPr>
        <w:t>II</w:t>
      </w:r>
    </w:p>
    <w:p w14:paraId="713B8892" w14:textId="77777777" w:rsidR="00237BE3" w:rsidRPr="00872F9C" w:rsidRDefault="00237BE3" w:rsidP="00872F9C">
      <w:pPr>
        <w:jc w:val="center"/>
        <w:rPr>
          <w:rFonts w:cs="Times New Roman"/>
          <w:szCs w:val="24"/>
        </w:rPr>
      </w:pP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1501D847" w:rsidR="00237BE3" w:rsidRPr="00872F9C" w:rsidRDefault="005202DA" w:rsidP="00872F9C">
      <w:pPr>
        <w:jc w:val="center"/>
        <w:rPr>
          <w:rFonts w:cs="Times New Roman"/>
          <w:szCs w:val="24"/>
        </w:rPr>
      </w:pPr>
      <w:bookmarkStart w:id="0" w:name="__RefHeading___Toc523_3372919366"/>
      <w:bookmarkStart w:id="1" w:name="__RefHeading___Toc305_3372919366"/>
      <w:bookmarkEnd w:id="0"/>
      <w:bookmarkEnd w:id="1"/>
      <w:r w:rsidRPr="00872F9C">
        <w:rPr>
          <w:rFonts w:cs="Times New Roman"/>
          <w:szCs w:val="24"/>
        </w:rPr>
        <w:t>February 21</w:t>
      </w:r>
      <w:r w:rsidR="00394B41" w:rsidRPr="00872F9C">
        <w:rPr>
          <w:rFonts w:cs="Times New Roman"/>
          <w:szCs w:val="24"/>
        </w:rPr>
        <w:t>, 202</w:t>
      </w:r>
      <w:r w:rsidRPr="00872F9C">
        <w:rPr>
          <w:rFonts w:cs="Times New Roman"/>
          <w:szCs w:val="24"/>
        </w:rPr>
        <w:t>1</w:t>
      </w:r>
    </w:p>
    <w:p w14:paraId="1A4A05B4" w14:textId="77777777" w:rsidR="002E5EE9" w:rsidRPr="00872F9C" w:rsidRDefault="002E5EE9" w:rsidP="00872F9C">
      <w:pPr>
        <w:rPr>
          <w:rFonts w:cs="Times New Roman"/>
          <w:b/>
          <w:szCs w:val="24"/>
        </w:rPr>
      </w:pPr>
    </w:p>
    <w:bookmarkStart w:id="2" w:name="_Toc64731567" w:displacedByCustomXml="next"/>
    <w:bookmarkStart w:id="3" w:name="_Toc56175211" w:displacedByCustomXml="next"/>
    <w:bookmarkStart w:id="4" w:name="_Toc55367818" w:displacedByCustomXml="next"/>
    <w:bookmarkStart w:id="5" w:name="_Toc56631515" w:displacedByCustomXml="next"/>
    <w:bookmarkStart w:id="6" w:name="_Toc56981059" w:displacedByCustomXml="next"/>
    <w:bookmarkStart w:id="7" w:name="_Toc56981547" w:displacedByCustomXml="next"/>
    <w:bookmarkStart w:id="8" w:name="_Toc56985422" w:displacedByCustomXml="next"/>
    <w:bookmarkStart w:id="9" w:name="_Toc58310283"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3CF2629E" w14:textId="1672CDF7" w:rsidR="000574AC" w:rsidRPr="00872F9C" w:rsidRDefault="009B6796" w:rsidP="00872F9C">
          <w:pPr>
            <w:pStyle w:val="Heading1"/>
            <w:spacing w:before="0"/>
            <w:rPr>
              <w:rFonts w:cs="Times New Roman"/>
              <w:szCs w:val="24"/>
            </w:rPr>
          </w:pPr>
          <w:r w:rsidRPr="00872F9C">
            <w:rPr>
              <w:rFonts w:cs="Times New Roman"/>
              <w:szCs w:val="24"/>
            </w:rPr>
            <w:t>Contents</w:t>
          </w:r>
          <w:bookmarkEnd w:id="9"/>
          <w:bookmarkEnd w:id="8"/>
          <w:bookmarkEnd w:id="7"/>
          <w:bookmarkEnd w:id="6"/>
          <w:bookmarkEnd w:id="5"/>
          <w:bookmarkEnd w:id="4"/>
          <w:bookmarkEnd w:id="3"/>
          <w:bookmarkEnd w:id="2"/>
          <w:r w:rsidRPr="00872F9C">
            <w:rPr>
              <w:rFonts w:eastAsia="Century Gothic" w:cs="Times New Roman"/>
              <w:b w:val="0"/>
              <w:szCs w:val="24"/>
            </w:rPr>
            <w:fldChar w:fldCharType="begin"/>
          </w:r>
          <w:r w:rsidRPr="00872F9C">
            <w:rPr>
              <w:rFonts w:cs="Times New Roman"/>
              <w:szCs w:val="24"/>
            </w:rPr>
            <w:instrText xml:space="preserve"> TOC \o "1-3" \h \z \u </w:instrText>
          </w:r>
          <w:r w:rsidRPr="00872F9C">
            <w:rPr>
              <w:rFonts w:eastAsia="Century Gothic" w:cs="Times New Roman"/>
              <w:b w:val="0"/>
              <w:szCs w:val="24"/>
            </w:rPr>
            <w:fldChar w:fldCharType="separate"/>
          </w:r>
        </w:p>
        <w:p w14:paraId="39BE0A16" w14:textId="15FB94E1" w:rsidR="000574AC" w:rsidRPr="00872F9C" w:rsidRDefault="000574AC" w:rsidP="00872F9C">
          <w:pPr>
            <w:pStyle w:val="TOC1"/>
            <w:tabs>
              <w:tab w:val="right" w:leader="dot" w:pos="9350"/>
            </w:tabs>
            <w:spacing w:line="480" w:lineRule="auto"/>
            <w:ind w:left="0"/>
            <w:rPr>
              <w:rFonts w:ascii="Times New Roman" w:eastAsiaTheme="minorEastAsia" w:hAnsi="Times New Roman" w:cs="Times New Roman"/>
              <w:b/>
              <w:bCs/>
              <w:noProof/>
            </w:rPr>
          </w:pPr>
          <w:hyperlink w:anchor="_Toc64731568" w:history="1">
            <w:r w:rsidRPr="00872F9C">
              <w:rPr>
                <w:rStyle w:val="Hyperlink"/>
                <w:rFonts w:ascii="Times New Roman" w:hAnsi="Times New Roman" w:cs="Times New Roman"/>
                <w:b/>
                <w:bCs/>
                <w:noProof/>
              </w:rPr>
              <w:t>Introduction</w:t>
            </w:r>
            <w:r w:rsidRPr="00872F9C">
              <w:rPr>
                <w:rFonts w:ascii="Times New Roman" w:hAnsi="Times New Roman" w:cs="Times New Roman"/>
                <w:b/>
                <w:bCs/>
                <w:noProof/>
                <w:webHidden/>
              </w:rPr>
              <w:tab/>
            </w:r>
            <w:r w:rsidRPr="00872F9C">
              <w:rPr>
                <w:rFonts w:ascii="Times New Roman" w:hAnsi="Times New Roman" w:cs="Times New Roman"/>
                <w:b/>
                <w:bCs/>
                <w:noProof/>
                <w:webHidden/>
              </w:rPr>
              <w:fldChar w:fldCharType="begin"/>
            </w:r>
            <w:r w:rsidRPr="00872F9C">
              <w:rPr>
                <w:rFonts w:ascii="Times New Roman" w:hAnsi="Times New Roman" w:cs="Times New Roman"/>
                <w:b/>
                <w:bCs/>
                <w:noProof/>
                <w:webHidden/>
              </w:rPr>
              <w:instrText xml:space="preserve"> PAGEREF _Toc64731568 \h </w:instrText>
            </w:r>
            <w:r w:rsidRPr="00872F9C">
              <w:rPr>
                <w:rFonts w:ascii="Times New Roman" w:hAnsi="Times New Roman" w:cs="Times New Roman"/>
                <w:b/>
                <w:bCs/>
                <w:noProof/>
                <w:webHidden/>
              </w:rPr>
            </w:r>
            <w:r w:rsidRPr="00872F9C">
              <w:rPr>
                <w:rFonts w:ascii="Times New Roman" w:hAnsi="Times New Roman" w:cs="Times New Roman"/>
                <w:b/>
                <w:bCs/>
                <w:noProof/>
                <w:webHidden/>
              </w:rPr>
              <w:fldChar w:fldCharType="separate"/>
            </w:r>
            <w:r w:rsidRPr="00872F9C">
              <w:rPr>
                <w:rFonts w:ascii="Times New Roman" w:hAnsi="Times New Roman" w:cs="Times New Roman"/>
                <w:b/>
                <w:bCs/>
                <w:noProof/>
                <w:webHidden/>
              </w:rPr>
              <w:t>1</w:t>
            </w:r>
            <w:r w:rsidRPr="00872F9C">
              <w:rPr>
                <w:rFonts w:ascii="Times New Roman" w:hAnsi="Times New Roman" w:cs="Times New Roman"/>
                <w:b/>
                <w:bCs/>
                <w:noProof/>
                <w:webHidden/>
              </w:rPr>
              <w:fldChar w:fldCharType="end"/>
            </w:r>
          </w:hyperlink>
        </w:p>
        <w:p w14:paraId="4A95BACB" w14:textId="37003894" w:rsidR="000574AC" w:rsidRPr="00872F9C" w:rsidRDefault="000574AC" w:rsidP="00872F9C">
          <w:pPr>
            <w:pStyle w:val="TOC1"/>
            <w:tabs>
              <w:tab w:val="right" w:leader="dot" w:pos="9350"/>
            </w:tabs>
            <w:spacing w:line="480" w:lineRule="auto"/>
            <w:ind w:left="0"/>
            <w:rPr>
              <w:rFonts w:ascii="Times New Roman" w:eastAsiaTheme="minorEastAsia" w:hAnsi="Times New Roman" w:cs="Times New Roman"/>
              <w:b/>
              <w:bCs/>
              <w:noProof/>
            </w:rPr>
          </w:pPr>
          <w:hyperlink w:anchor="_Toc64731569" w:history="1">
            <w:r w:rsidRPr="00872F9C">
              <w:rPr>
                <w:rStyle w:val="Hyperlink"/>
                <w:rFonts w:ascii="Times New Roman" w:hAnsi="Times New Roman" w:cs="Times New Roman"/>
                <w:b/>
                <w:bCs/>
                <w:noProof/>
              </w:rPr>
              <w:t>Description of the Contributors</w:t>
            </w:r>
            <w:r w:rsidRPr="00872F9C">
              <w:rPr>
                <w:rFonts w:ascii="Times New Roman" w:hAnsi="Times New Roman" w:cs="Times New Roman"/>
                <w:b/>
                <w:bCs/>
                <w:noProof/>
                <w:webHidden/>
              </w:rPr>
              <w:tab/>
            </w:r>
            <w:r w:rsidRPr="00872F9C">
              <w:rPr>
                <w:rFonts w:ascii="Times New Roman" w:hAnsi="Times New Roman" w:cs="Times New Roman"/>
                <w:b/>
                <w:bCs/>
                <w:noProof/>
                <w:webHidden/>
              </w:rPr>
              <w:fldChar w:fldCharType="begin"/>
            </w:r>
            <w:r w:rsidRPr="00872F9C">
              <w:rPr>
                <w:rFonts w:ascii="Times New Roman" w:hAnsi="Times New Roman" w:cs="Times New Roman"/>
                <w:b/>
                <w:bCs/>
                <w:noProof/>
                <w:webHidden/>
              </w:rPr>
              <w:instrText xml:space="preserve"> PAGEREF _Toc64731569 \h </w:instrText>
            </w:r>
            <w:r w:rsidRPr="00872F9C">
              <w:rPr>
                <w:rFonts w:ascii="Times New Roman" w:hAnsi="Times New Roman" w:cs="Times New Roman"/>
                <w:b/>
                <w:bCs/>
                <w:noProof/>
                <w:webHidden/>
              </w:rPr>
            </w:r>
            <w:r w:rsidRPr="00872F9C">
              <w:rPr>
                <w:rFonts w:ascii="Times New Roman" w:hAnsi="Times New Roman" w:cs="Times New Roman"/>
                <w:b/>
                <w:bCs/>
                <w:noProof/>
                <w:webHidden/>
              </w:rPr>
              <w:fldChar w:fldCharType="separate"/>
            </w:r>
            <w:r w:rsidRPr="00872F9C">
              <w:rPr>
                <w:rFonts w:ascii="Times New Roman" w:hAnsi="Times New Roman" w:cs="Times New Roman"/>
                <w:b/>
                <w:bCs/>
                <w:noProof/>
                <w:webHidden/>
              </w:rPr>
              <w:t>1</w:t>
            </w:r>
            <w:r w:rsidRPr="00872F9C">
              <w:rPr>
                <w:rFonts w:ascii="Times New Roman" w:hAnsi="Times New Roman" w:cs="Times New Roman"/>
                <w:b/>
                <w:bCs/>
                <w:noProof/>
                <w:webHidden/>
              </w:rPr>
              <w:fldChar w:fldCharType="end"/>
            </w:r>
          </w:hyperlink>
        </w:p>
        <w:p w14:paraId="6D2BDE8D" w14:textId="456174B0" w:rsidR="000574AC" w:rsidRPr="00872F9C" w:rsidRDefault="000574AC" w:rsidP="00872F9C">
          <w:pPr>
            <w:pStyle w:val="TOC1"/>
            <w:tabs>
              <w:tab w:val="right" w:leader="dot" w:pos="9350"/>
            </w:tabs>
            <w:spacing w:line="480" w:lineRule="auto"/>
            <w:ind w:left="0"/>
            <w:rPr>
              <w:rFonts w:ascii="Times New Roman" w:eastAsiaTheme="minorEastAsia" w:hAnsi="Times New Roman" w:cs="Times New Roman"/>
              <w:b/>
              <w:bCs/>
              <w:noProof/>
            </w:rPr>
          </w:pPr>
          <w:hyperlink w:anchor="_Toc64731570" w:history="1">
            <w:r w:rsidRPr="00872F9C">
              <w:rPr>
                <w:rStyle w:val="Hyperlink"/>
                <w:rFonts w:ascii="Times New Roman" w:hAnsi="Times New Roman" w:cs="Times New Roman"/>
                <w:b/>
                <w:bCs/>
                <w:noProof/>
              </w:rPr>
              <w:t>Contributors’ Central Arguments</w:t>
            </w:r>
            <w:r w:rsidRPr="00872F9C">
              <w:rPr>
                <w:rFonts w:ascii="Times New Roman" w:hAnsi="Times New Roman" w:cs="Times New Roman"/>
                <w:b/>
                <w:bCs/>
                <w:noProof/>
                <w:webHidden/>
              </w:rPr>
              <w:tab/>
            </w:r>
            <w:r w:rsidRPr="00872F9C">
              <w:rPr>
                <w:rFonts w:ascii="Times New Roman" w:hAnsi="Times New Roman" w:cs="Times New Roman"/>
                <w:b/>
                <w:bCs/>
                <w:noProof/>
                <w:webHidden/>
              </w:rPr>
              <w:fldChar w:fldCharType="begin"/>
            </w:r>
            <w:r w:rsidRPr="00872F9C">
              <w:rPr>
                <w:rFonts w:ascii="Times New Roman" w:hAnsi="Times New Roman" w:cs="Times New Roman"/>
                <w:b/>
                <w:bCs/>
                <w:noProof/>
                <w:webHidden/>
              </w:rPr>
              <w:instrText xml:space="preserve"> PAGEREF _Toc64731570 \h </w:instrText>
            </w:r>
            <w:r w:rsidRPr="00872F9C">
              <w:rPr>
                <w:rFonts w:ascii="Times New Roman" w:hAnsi="Times New Roman" w:cs="Times New Roman"/>
                <w:b/>
                <w:bCs/>
                <w:noProof/>
                <w:webHidden/>
              </w:rPr>
            </w:r>
            <w:r w:rsidRPr="00872F9C">
              <w:rPr>
                <w:rFonts w:ascii="Times New Roman" w:hAnsi="Times New Roman" w:cs="Times New Roman"/>
                <w:b/>
                <w:bCs/>
                <w:noProof/>
                <w:webHidden/>
              </w:rPr>
              <w:fldChar w:fldCharType="separate"/>
            </w:r>
            <w:r w:rsidRPr="00872F9C">
              <w:rPr>
                <w:rFonts w:ascii="Times New Roman" w:hAnsi="Times New Roman" w:cs="Times New Roman"/>
                <w:b/>
                <w:bCs/>
                <w:noProof/>
                <w:webHidden/>
              </w:rPr>
              <w:t>1</w:t>
            </w:r>
            <w:r w:rsidRPr="00872F9C">
              <w:rPr>
                <w:rFonts w:ascii="Times New Roman" w:hAnsi="Times New Roman" w:cs="Times New Roman"/>
                <w:b/>
                <w:bCs/>
                <w:noProof/>
                <w:webHidden/>
              </w:rPr>
              <w:fldChar w:fldCharType="end"/>
            </w:r>
          </w:hyperlink>
        </w:p>
        <w:p w14:paraId="4705BB23" w14:textId="1592EA96" w:rsidR="000574AC" w:rsidRPr="00872F9C" w:rsidRDefault="000574AC" w:rsidP="00872F9C">
          <w:pPr>
            <w:pStyle w:val="TOC1"/>
            <w:tabs>
              <w:tab w:val="right" w:leader="dot" w:pos="9350"/>
            </w:tabs>
            <w:spacing w:line="480" w:lineRule="auto"/>
            <w:ind w:left="0"/>
            <w:rPr>
              <w:rFonts w:ascii="Times New Roman" w:eastAsiaTheme="minorEastAsia" w:hAnsi="Times New Roman" w:cs="Times New Roman"/>
              <w:b/>
              <w:bCs/>
              <w:noProof/>
            </w:rPr>
          </w:pPr>
          <w:hyperlink w:anchor="_Toc64731571" w:history="1">
            <w:r w:rsidRPr="00872F9C">
              <w:rPr>
                <w:rStyle w:val="Hyperlink"/>
                <w:rFonts w:ascii="Times New Roman" w:hAnsi="Times New Roman" w:cs="Times New Roman"/>
                <w:b/>
                <w:bCs/>
                <w:noProof/>
              </w:rPr>
              <w:t>Main Takeaways from the Book</w:t>
            </w:r>
            <w:r w:rsidRPr="00872F9C">
              <w:rPr>
                <w:rFonts w:ascii="Times New Roman" w:hAnsi="Times New Roman" w:cs="Times New Roman"/>
                <w:b/>
                <w:bCs/>
                <w:noProof/>
                <w:webHidden/>
              </w:rPr>
              <w:tab/>
            </w:r>
            <w:r w:rsidRPr="00872F9C">
              <w:rPr>
                <w:rFonts w:ascii="Times New Roman" w:hAnsi="Times New Roman" w:cs="Times New Roman"/>
                <w:b/>
                <w:bCs/>
                <w:noProof/>
                <w:webHidden/>
              </w:rPr>
              <w:fldChar w:fldCharType="begin"/>
            </w:r>
            <w:r w:rsidRPr="00872F9C">
              <w:rPr>
                <w:rFonts w:ascii="Times New Roman" w:hAnsi="Times New Roman" w:cs="Times New Roman"/>
                <w:b/>
                <w:bCs/>
                <w:noProof/>
                <w:webHidden/>
              </w:rPr>
              <w:instrText xml:space="preserve"> PAGEREF _Toc64731571 \h </w:instrText>
            </w:r>
            <w:r w:rsidRPr="00872F9C">
              <w:rPr>
                <w:rFonts w:ascii="Times New Roman" w:hAnsi="Times New Roman" w:cs="Times New Roman"/>
                <w:b/>
                <w:bCs/>
                <w:noProof/>
                <w:webHidden/>
              </w:rPr>
            </w:r>
            <w:r w:rsidRPr="00872F9C">
              <w:rPr>
                <w:rFonts w:ascii="Times New Roman" w:hAnsi="Times New Roman" w:cs="Times New Roman"/>
                <w:b/>
                <w:bCs/>
                <w:noProof/>
                <w:webHidden/>
              </w:rPr>
              <w:fldChar w:fldCharType="separate"/>
            </w:r>
            <w:r w:rsidRPr="00872F9C">
              <w:rPr>
                <w:rFonts w:ascii="Times New Roman" w:hAnsi="Times New Roman" w:cs="Times New Roman"/>
                <w:b/>
                <w:bCs/>
                <w:noProof/>
                <w:webHidden/>
              </w:rPr>
              <w:t>2</w:t>
            </w:r>
            <w:r w:rsidRPr="00872F9C">
              <w:rPr>
                <w:rFonts w:ascii="Times New Roman" w:hAnsi="Times New Roman" w:cs="Times New Roman"/>
                <w:b/>
                <w:bCs/>
                <w:noProof/>
                <w:webHidden/>
              </w:rPr>
              <w:fldChar w:fldCharType="end"/>
            </w:r>
          </w:hyperlink>
        </w:p>
        <w:p w14:paraId="41E9078E" w14:textId="714C03D6" w:rsidR="000574AC" w:rsidRPr="00872F9C" w:rsidRDefault="000574AC" w:rsidP="00872F9C">
          <w:pPr>
            <w:pStyle w:val="TOC1"/>
            <w:tabs>
              <w:tab w:val="right" w:leader="dot" w:pos="9350"/>
            </w:tabs>
            <w:spacing w:line="480" w:lineRule="auto"/>
            <w:ind w:left="0"/>
            <w:rPr>
              <w:rFonts w:ascii="Times New Roman" w:eastAsiaTheme="minorEastAsia" w:hAnsi="Times New Roman" w:cs="Times New Roman"/>
              <w:b/>
              <w:bCs/>
              <w:noProof/>
            </w:rPr>
          </w:pPr>
          <w:hyperlink w:anchor="_Toc64731572" w:history="1">
            <w:r w:rsidRPr="00872F9C">
              <w:rPr>
                <w:rStyle w:val="Hyperlink"/>
                <w:rFonts w:ascii="Times New Roman" w:hAnsi="Times New Roman" w:cs="Times New Roman"/>
                <w:b/>
                <w:bCs/>
                <w:noProof/>
              </w:rPr>
              <w:t>Bibliography</w:t>
            </w:r>
            <w:r w:rsidRPr="00872F9C">
              <w:rPr>
                <w:rFonts w:ascii="Times New Roman" w:hAnsi="Times New Roman" w:cs="Times New Roman"/>
                <w:b/>
                <w:bCs/>
                <w:noProof/>
                <w:webHidden/>
              </w:rPr>
              <w:tab/>
            </w:r>
            <w:r w:rsidRPr="00872F9C">
              <w:rPr>
                <w:rFonts w:ascii="Times New Roman" w:hAnsi="Times New Roman" w:cs="Times New Roman"/>
                <w:b/>
                <w:bCs/>
                <w:noProof/>
                <w:webHidden/>
              </w:rPr>
              <w:fldChar w:fldCharType="begin"/>
            </w:r>
            <w:r w:rsidRPr="00872F9C">
              <w:rPr>
                <w:rFonts w:ascii="Times New Roman" w:hAnsi="Times New Roman" w:cs="Times New Roman"/>
                <w:b/>
                <w:bCs/>
                <w:noProof/>
                <w:webHidden/>
              </w:rPr>
              <w:instrText xml:space="preserve"> PAGEREF _Toc64731572 \h </w:instrText>
            </w:r>
            <w:r w:rsidRPr="00872F9C">
              <w:rPr>
                <w:rFonts w:ascii="Times New Roman" w:hAnsi="Times New Roman" w:cs="Times New Roman"/>
                <w:b/>
                <w:bCs/>
                <w:noProof/>
                <w:webHidden/>
              </w:rPr>
            </w:r>
            <w:r w:rsidRPr="00872F9C">
              <w:rPr>
                <w:rFonts w:ascii="Times New Roman" w:hAnsi="Times New Roman" w:cs="Times New Roman"/>
                <w:b/>
                <w:bCs/>
                <w:noProof/>
                <w:webHidden/>
              </w:rPr>
              <w:fldChar w:fldCharType="separate"/>
            </w:r>
            <w:r w:rsidRPr="00872F9C">
              <w:rPr>
                <w:rFonts w:ascii="Times New Roman" w:hAnsi="Times New Roman" w:cs="Times New Roman"/>
                <w:b/>
                <w:bCs/>
                <w:noProof/>
                <w:webHidden/>
              </w:rPr>
              <w:t>3</w:t>
            </w:r>
            <w:r w:rsidRPr="00872F9C">
              <w:rPr>
                <w:rFonts w:ascii="Times New Roman" w:hAnsi="Times New Roman" w:cs="Times New Roman"/>
                <w:b/>
                <w:bCs/>
                <w:noProof/>
                <w:webHidden/>
              </w:rPr>
              <w:fldChar w:fldCharType="end"/>
            </w:r>
          </w:hyperlink>
        </w:p>
        <w:p w14:paraId="2BEB6046" w14:textId="23D3A443" w:rsidR="009B6796" w:rsidRPr="00872F9C" w:rsidRDefault="009B6796" w:rsidP="00872F9C">
          <w:pPr>
            <w:rPr>
              <w:rFonts w:cs="Times New Roman"/>
              <w:szCs w:val="24"/>
            </w:rPr>
          </w:pPr>
          <w:r w:rsidRPr="00872F9C">
            <w:rPr>
              <w:rFonts w:cs="Times New Roman"/>
              <w:b/>
              <w:bCs/>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20A1ECCE" w14:textId="77777777" w:rsidR="00872F9C" w:rsidRPr="00872F9C" w:rsidRDefault="00872F9C" w:rsidP="00872F9C">
      <w:pPr>
        <w:pStyle w:val="Heading1"/>
      </w:pPr>
      <w:r w:rsidRPr="00872F9C">
        <w:lastRenderedPageBreak/>
        <w:t>Introduction</w:t>
      </w:r>
    </w:p>
    <w:p w14:paraId="7F065979" w14:textId="13DD9EE6" w:rsidR="00872F9C" w:rsidRPr="00872F9C" w:rsidRDefault="00872F9C" w:rsidP="00872F9C">
      <w:pPr>
        <w:rPr>
          <w:rFonts w:eastAsia="Times New Roman" w:cs="Times New Roman"/>
          <w:color w:val="0E101A"/>
          <w:szCs w:val="24"/>
        </w:rPr>
      </w:pPr>
      <w:r w:rsidRPr="00872F9C">
        <w:rPr>
          <w:rFonts w:eastAsia="Times New Roman" w:cs="Times New Roman"/>
          <w:color w:val="0E101A"/>
          <w:szCs w:val="24"/>
        </w:rPr>
        <w:t>Many have thought of Paul as the founder of Christianity. Others have mistaken him as a controversial figure. In any case, he continues to be misunderstood. A careful look at Paul—the man, the mission, and the martyr, however, reveals that he was arguably the single, most driving intellectual force in the early church, second only to Jesus.</w:t>
      </w:r>
      <w:r>
        <w:rPr>
          <w:rStyle w:val="FootnoteReference"/>
          <w:rFonts w:eastAsia="Times New Roman" w:cs="Times New Roman"/>
          <w:color w:val="0E101A"/>
          <w:szCs w:val="24"/>
        </w:rPr>
        <w:footnoteReference w:id="1"/>
      </w:r>
      <w:r w:rsidRPr="00872F9C">
        <w:rPr>
          <w:rFonts w:eastAsia="Times New Roman" w:cs="Times New Roman"/>
          <w:color w:val="0E101A"/>
          <w:szCs w:val="24"/>
        </w:rPr>
        <w:t xml:space="preserve">  Paul's theological perspective concerning salvation, the significance of Christ, and the church are the most consequential in the Christian world today.</w:t>
      </w:r>
    </w:p>
    <w:p w14:paraId="31A37177" w14:textId="77777777" w:rsidR="00872F9C" w:rsidRPr="00872F9C" w:rsidRDefault="00872F9C" w:rsidP="00872F9C">
      <w:pPr>
        <w:pStyle w:val="Heading1"/>
      </w:pPr>
      <w:r w:rsidRPr="00872F9C">
        <w:t>Description of the Contributors</w:t>
      </w:r>
    </w:p>
    <w:p w14:paraId="6644BB78" w14:textId="1E08CBB7" w:rsidR="00872F9C" w:rsidRPr="00872F9C" w:rsidRDefault="00872F9C" w:rsidP="00872F9C">
      <w:pPr>
        <w:rPr>
          <w:rFonts w:eastAsia="Times New Roman" w:cs="Times New Roman"/>
          <w:color w:val="0E101A"/>
          <w:szCs w:val="24"/>
        </w:rPr>
      </w:pPr>
      <w:r w:rsidRPr="00872F9C">
        <w:rPr>
          <w:rFonts w:eastAsia="Times New Roman" w:cs="Times New Roman"/>
          <w:color w:val="0E101A"/>
          <w:szCs w:val="24"/>
        </w:rPr>
        <w:t>Michael Bird compiles views on Pauline Theology from four specialists. First is Thomas R. Schreiner, a reformed Baptist and distinguished veteran in Pauline studies. The second is Luke Timothy Johnson, a former monk, and priest. Johnson is a specialty in the Greco-Roman contexts of the early church and the moral discourse of the New Testament</w:t>
      </w:r>
      <w:r>
        <w:rPr>
          <w:rFonts w:eastAsia="Times New Roman" w:cs="Times New Roman"/>
          <w:color w:val="0E101A"/>
          <w:szCs w:val="24"/>
        </w:rPr>
        <w:t>.</w:t>
      </w:r>
      <w:r w:rsidRPr="00872F9C">
        <w:rPr>
          <w:rStyle w:val="FootnoteReference"/>
          <w:rFonts w:eastAsia="Times New Roman" w:cs="Times New Roman"/>
          <w:color w:val="0E101A"/>
          <w:szCs w:val="24"/>
        </w:rPr>
        <w:t xml:space="preserve"> </w:t>
      </w:r>
      <w:r>
        <w:rPr>
          <w:rStyle w:val="FootnoteReference"/>
          <w:rFonts w:eastAsia="Times New Roman" w:cs="Times New Roman"/>
          <w:color w:val="0E101A"/>
          <w:szCs w:val="24"/>
        </w:rPr>
        <w:footnoteReference w:id="2"/>
      </w:r>
      <w:r>
        <w:rPr>
          <w:rFonts w:eastAsia="Times New Roman" w:cs="Times New Roman"/>
          <w:color w:val="0E101A"/>
          <w:szCs w:val="24"/>
        </w:rPr>
        <w:t xml:space="preserve"> </w:t>
      </w:r>
      <w:r w:rsidRPr="00872F9C">
        <w:rPr>
          <w:rFonts w:eastAsia="Times New Roman" w:cs="Times New Roman"/>
          <w:color w:val="0E101A"/>
          <w:szCs w:val="24"/>
        </w:rPr>
        <w:t>Douglas A. Campbell is another specialist Pauline scholar. He does not stand in any single school of thought. He claims to have a “Post-New Perspective” on Paul. Finally, Mark D. Nanos brings his expertise as a Jewish scholar who is a specialist in Pauline studies and Jewish-Christian relations.</w:t>
      </w:r>
    </w:p>
    <w:p w14:paraId="75D8D13E" w14:textId="77777777" w:rsidR="00872F9C" w:rsidRPr="00872F9C" w:rsidRDefault="00872F9C" w:rsidP="00872F9C">
      <w:pPr>
        <w:pStyle w:val="Heading1"/>
      </w:pPr>
      <w:r w:rsidRPr="00872F9C">
        <w:t>Contributors’ Central Arguments</w:t>
      </w:r>
    </w:p>
    <w:p w14:paraId="19E031E2" w14:textId="4D3E0461" w:rsidR="00872F9C" w:rsidRPr="00872F9C" w:rsidRDefault="00872F9C" w:rsidP="00872F9C">
      <w:pPr>
        <w:rPr>
          <w:rFonts w:eastAsia="Times New Roman" w:cs="Times New Roman"/>
          <w:color w:val="0E101A"/>
          <w:szCs w:val="24"/>
        </w:rPr>
      </w:pPr>
      <w:r w:rsidRPr="00872F9C">
        <w:rPr>
          <w:rFonts w:eastAsia="Times New Roman" w:cs="Times New Roman"/>
          <w:color w:val="0E101A"/>
          <w:szCs w:val="24"/>
        </w:rPr>
        <w:t>Schreiner argues the heart of Paul’s gospel, life, and theology is Christ crucified, resurrected, and enthroned, who reveals a divine love that is past understanding.</w:t>
      </w:r>
      <w:r>
        <w:rPr>
          <w:rStyle w:val="FootnoteReference"/>
          <w:rFonts w:eastAsia="Times New Roman" w:cs="Times New Roman"/>
          <w:color w:val="0E101A"/>
          <w:szCs w:val="24"/>
        </w:rPr>
        <w:footnoteReference w:id="3"/>
      </w:r>
      <w:r w:rsidRPr="00872F9C">
        <w:rPr>
          <w:rFonts w:eastAsia="Times New Roman" w:cs="Times New Roman"/>
          <w:color w:val="0E101A"/>
          <w:szCs w:val="24"/>
        </w:rPr>
        <w:t xml:space="preserve"> Luke Johnson argues that to understand Paul’s thoughts on Christ, salvation, and the church, one has to comprehend “his </w:t>
      </w:r>
      <w:r w:rsidRPr="00872F9C">
        <w:rPr>
          <w:rFonts w:eastAsia="Times New Roman" w:cs="Times New Roman"/>
          <w:color w:val="0E101A"/>
          <w:szCs w:val="24"/>
        </w:rPr>
        <w:lastRenderedPageBreak/>
        <w:t>grounding in Greco-Roman culture, his religious sensibilities, and his loyalty to his Jewish heritage principally through the Jewish Scriptures.”</w:t>
      </w:r>
      <w:r>
        <w:rPr>
          <w:rStyle w:val="FootnoteReference"/>
          <w:rFonts w:eastAsia="Times New Roman" w:cs="Times New Roman"/>
          <w:color w:val="0E101A"/>
          <w:szCs w:val="24"/>
        </w:rPr>
        <w:footnoteReference w:id="4"/>
      </w:r>
      <w:r w:rsidRPr="00872F9C">
        <w:rPr>
          <w:rFonts w:eastAsia="Times New Roman" w:cs="Times New Roman"/>
          <w:color w:val="0E101A"/>
          <w:szCs w:val="24"/>
        </w:rPr>
        <w:t> Douglas Campbell argues that a new perspective that comprises Paul’s Judaism and his responses should be the criteria for understanding Paul. To conclude, Mark Nano argues, “We should take Paul seriously as a first-century advocate and representative of Torah-based Judaism. This will help Jews and Christians become more aware of their common origins despite many eventual differences, leading to more respectful relations.”</w:t>
      </w:r>
    </w:p>
    <w:p w14:paraId="48E67667" w14:textId="77777777" w:rsidR="00872F9C" w:rsidRPr="00872F9C" w:rsidRDefault="00872F9C" w:rsidP="00872F9C">
      <w:pPr>
        <w:pStyle w:val="Heading1"/>
      </w:pPr>
      <w:r w:rsidRPr="00872F9C">
        <w:t>Main Takeaways from the Book</w:t>
      </w:r>
    </w:p>
    <w:p w14:paraId="3741A1C0" w14:textId="77CBD1CC" w:rsidR="00074904" w:rsidRPr="00872F9C" w:rsidRDefault="00872F9C" w:rsidP="00872F9C">
      <w:pPr>
        <w:rPr>
          <w:rFonts w:eastAsia="Times New Roman" w:cs="Times New Roman"/>
          <w:color w:val="0E101A"/>
          <w:szCs w:val="24"/>
        </w:rPr>
      </w:pPr>
      <w:r w:rsidRPr="00872F9C">
        <w:rPr>
          <w:rFonts w:eastAsia="Times New Roman" w:cs="Times New Roman"/>
          <w:color w:val="0E101A"/>
          <w:szCs w:val="24"/>
        </w:rPr>
        <w:t>This book has many vital lessons. In summary, the book portends that exegetes ought to question their assumptions, test their interpretations, and think about what the implications for reading Paul mean for the communities they belong to. Also, if they study carefully the context under which Paul operated to come up with his theology, they will understand his reactionary responses.</w:t>
      </w:r>
    </w:p>
    <w:p w14:paraId="18F0A4AE" w14:textId="62EA74C3" w:rsidR="00074904" w:rsidRPr="00872F9C" w:rsidRDefault="00074904" w:rsidP="00872F9C">
      <w:pPr>
        <w:ind w:firstLine="720"/>
        <w:rPr>
          <w:rFonts w:cs="Times New Roman"/>
          <w:szCs w:val="24"/>
        </w:rPr>
      </w:pPr>
    </w:p>
    <w:p w14:paraId="578E369A" w14:textId="05D1A304" w:rsidR="00074904" w:rsidRPr="00872F9C" w:rsidRDefault="00074904" w:rsidP="00872F9C">
      <w:pPr>
        <w:ind w:firstLine="720"/>
        <w:rPr>
          <w:rFonts w:cs="Times New Roman"/>
          <w:szCs w:val="24"/>
        </w:rPr>
      </w:pPr>
    </w:p>
    <w:p w14:paraId="56678799" w14:textId="5CC9ECCB" w:rsidR="00074904" w:rsidRPr="00872F9C" w:rsidRDefault="00074904" w:rsidP="00872F9C">
      <w:pPr>
        <w:ind w:firstLine="720"/>
        <w:rPr>
          <w:rFonts w:cs="Times New Roman"/>
          <w:szCs w:val="24"/>
        </w:rPr>
      </w:pPr>
    </w:p>
    <w:p w14:paraId="498E1D62" w14:textId="6C0A192F" w:rsidR="00074904" w:rsidRPr="00872F9C" w:rsidRDefault="00074904" w:rsidP="00872F9C">
      <w:pPr>
        <w:ind w:firstLine="720"/>
        <w:rPr>
          <w:rFonts w:cs="Times New Roman"/>
          <w:szCs w:val="24"/>
        </w:rPr>
      </w:pPr>
    </w:p>
    <w:p w14:paraId="5A74FF15" w14:textId="556AAEC1" w:rsidR="00074904" w:rsidRPr="00872F9C" w:rsidRDefault="00074904" w:rsidP="00872F9C">
      <w:pPr>
        <w:ind w:firstLine="720"/>
        <w:rPr>
          <w:rFonts w:cs="Times New Roman"/>
          <w:szCs w:val="24"/>
        </w:rPr>
      </w:pPr>
    </w:p>
    <w:p w14:paraId="78BF120E" w14:textId="55248B29" w:rsidR="00074904" w:rsidRPr="00872F9C" w:rsidRDefault="00074904" w:rsidP="00872F9C">
      <w:pPr>
        <w:ind w:firstLine="720"/>
        <w:rPr>
          <w:rFonts w:cs="Times New Roman"/>
          <w:szCs w:val="24"/>
        </w:rPr>
      </w:pPr>
    </w:p>
    <w:p w14:paraId="2067BF49" w14:textId="39536696" w:rsidR="00074904" w:rsidRPr="00872F9C" w:rsidRDefault="00074904" w:rsidP="00872F9C">
      <w:pPr>
        <w:rPr>
          <w:rFonts w:cs="Times New Roman"/>
          <w:szCs w:val="24"/>
        </w:rPr>
      </w:pPr>
    </w:p>
    <w:p w14:paraId="5F7CA313" w14:textId="77777777" w:rsidR="005E336B" w:rsidRPr="00872F9C" w:rsidRDefault="005E336B" w:rsidP="00872F9C">
      <w:pPr>
        <w:rPr>
          <w:rFonts w:cs="Times New Roman"/>
          <w:szCs w:val="24"/>
        </w:rPr>
      </w:pPr>
    </w:p>
    <w:p w14:paraId="6B424D4E" w14:textId="034BA691" w:rsidR="005E336B" w:rsidRPr="00872F9C" w:rsidRDefault="00AF3CC0" w:rsidP="00872F9C">
      <w:pPr>
        <w:pStyle w:val="Heading1"/>
        <w:rPr>
          <w:rFonts w:cs="Times New Roman"/>
          <w:szCs w:val="24"/>
        </w:rPr>
      </w:pPr>
      <w:bookmarkStart w:id="10" w:name="_Toc64731572"/>
      <w:r w:rsidRPr="00872F9C">
        <w:rPr>
          <w:rFonts w:cs="Times New Roman"/>
          <w:szCs w:val="24"/>
        </w:rPr>
        <w:lastRenderedPageBreak/>
        <w:t>Bibliography</w:t>
      </w:r>
      <w:bookmarkEnd w:id="10"/>
    </w:p>
    <w:p w14:paraId="330F6C93" w14:textId="42FE1BDE" w:rsidR="00EE0EF1" w:rsidRPr="00872F9C" w:rsidRDefault="006A62CA" w:rsidP="00872F9C">
      <w:pPr>
        <w:spacing w:after="240"/>
        <w:ind w:left="720" w:hanging="720"/>
        <w:rPr>
          <w:rFonts w:cs="Times New Roman"/>
          <w:szCs w:val="24"/>
        </w:rPr>
      </w:pPr>
      <w:r w:rsidRPr="00872F9C">
        <w:rPr>
          <w:rFonts w:cs="Times New Roman"/>
          <w:szCs w:val="24"/>
        </w:rPr>
        <w:t xml:space="preserve">Bird, Michael F. </w:t>
      </w:r>
      <w:r w:rsidRPr="00872F9C">
        <w:rPr>
          <w:rFonts w:cs="Times New Roman"/>
          <w:i/>
          <w:iCs/>
          <w:szCs w:val="24"/>
        </w:rPr>
        <w:t>Counterpoints: Four Views on the Apostle Paul</w:t>
      </w:r>
      <w:r w:rsidRPr="00872F9C">
        <w:rPr>
          <w:rFonts w:cs="Times New Roman"/>
          <w:szCs w:val="24"/>
        </w:rPr>
        <w:t>. Grand Rapids, MI: Zondervan, 2019.</w:t>
      </w:r>
    </w:p>
    <w:sectPr w:rsidR="00EE0EF1" w:rsidRPr="00872F9C"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498AB0" w14:textId="77777777" w:rsidR="003B1FB4" w:rsidRDefault="003B1FB4" w:rsidP="00D90961">
      <w:pPr>
        <w:spacing w:line="240" w:lineRule="auto"/>
      </w:pPr>
      <w:r>
        <w:separator/>
      </w:r>
    </w:p>
  </w:endnote>
  <w:endnote w:type="continuationSeparator" w:id="0">
    <w:p w14:paraId="2E26EDFF" w14:textId="77777777" w:rsidR="003B1FB4" w:rsidRDefault="003B1FB4"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637A26" w:rsidRDefault="00637A26">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637A26" w:rsidRDefault="00637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637A26" w:rsidRPr="000270DC" w:rsidRDefault="00637A26"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03008" w14:textId="77777777" w:rsidR="00637A26" w:rsidRPr="004B3ACC" w:rsidRDefault="00637A26"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637A26" w:rsidRDefault="00637A26"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637A26" w:rsidRDefault="003B1FB4"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D02DEA" w14:textId="77777777" w:rsidR="003B1FB4" w:rsidRDefault="003B1FB4" w:rsidP="00D90961">
      <w:pPr>
        <w:spacing w:line="240" w:lineRule="auto"/>
      </w:pPr>
      <w:r>
        <w:separator/>
      </w:r>
    </w:p>
  </w:footnote>
  <w:footnote w:type="continuationSeparator" w:id="0">
    <w:p w14:paraId="7213FE80" w14:textId="77777777" w:rsidR="003B1FB4" w:rsidRDefault="003B1FB4" w:rsidP="00D90961">
      <w:pPr>
        <w:spacing w:line="240" w:lineRule="auto"/>
      </w:pPr>
      <w:r>
        <w:continuationSeparator/>
      </w:r>
    </w:p>
  </w:footnote>
  <w:footnote w:id="1">
    <w:p w14:paraId="7DA5D1EE" w14:textId="0C679780" w:rsidR="00872F9C" w:rsidRDefault="00872F9C">
      <w:pPr>
        <w:pStyle w:val="FootnoteText"/>
      </w:pPr>
      <w:r>
        <w:rPr>
          <w:rStyle w:val="FootnoteReference"/>
        </w:rPr>
        <w:footnoteRef/>
      </w:r>
      <w:r>
        <w:t xml:space="preserve"> </w:t>
      </w:r>
      <w:r w:rsidRPr="00872F9C">
        <w:rPr>
          <w:rFonts w:eastAsia="Times New Roman" w:cs="Times New Roman"/>
          <w:color w:val="0E101A"/>
          <w:sz w:val="24"/>
          <w:szCs w:val="24"/>
        </w:rPr>
        <w:t>Michael F Bird, </w:t>
      </w:r>
      <w:r w:rsidRPr="00872F9C">
        <w:rPr>
          <w:rFonts w:eastAsia="Times New Roman" w:cs="Times New Roman"/>
          <w:i/>
          <w:iCs/>
          <w:color w:val="0E101A"/>
          <w:sz w:val="24"/>
          <w:szCs w:val="24"/>
        </w:rPr>
        <w:t>Counterpoints: Four Views on the Apostle Paul</w:t>
      </w:r>
      <w:r w:rsidRPr="00872F9C">
        <w:rPr>
          <w:rFonts w:eastAsia="Times New Roman" w:cs="Times New Roman"/>
          <w:color w:val="0E101A"/>
          <w:sz w:val="24"/>
          <w:szCs w:val="24"/>
        </w:rPr>
        <w:t> (Grand Rapids, MI: Zondervan, 2019), 9.</w:t>
      </w:r>
    </w:p>
  </w:footnote>
  <w:footnote w:id="2">
    <w:p w14:paraId="113CBE1D" w14:textId="77777777" w:rsidR="00872F9C" w:rsidRDefault="00872F9C" w:rsidP="00872F9C">
      <w:pPr>
        <w:pStyle w:val="FootnoteText"/>
      </w:pPr>
      <w:r>
        <w:rPr>
          <w:rStyle w:val="FootnoteReference"/>
        </w:rPr>
        <w:footnoteRef/>
      </w:r>
      <w:r>
        <w:t xml:space="preserve"> Ibid., 12.</w:t>
      </w:r>
    </w:p>
  </w:footnote>
  <w:footnote w:id="3">
    <w:p w14:paraId="17FC3526" w14:textId="58E53E76" w:rsidR="00872F9C" w:rsidRDefault="00872F9C">
      <w:pPr>
        <w:pStyle w:val="FootnoteText"/>
      </w:pPr>
      <w:r>
        <w:rPr>
          <w:rStyle w:val="FootnoteReference"/>
        </w:rPr>
        <w:footnoteRef/>
      </w:r>
      <w:r>
        <w:t xml:space="preserve"> Ibid., 57.</w:t>
      </w:r>
    </w:p>
  </w:footnote>
  <w:footnote w:id="4">
    <w:p w14:paraId="5F3AD26E" w14:textId="121CD95F" w:rsidR="00872F9C" w:rsidRDefault="00872F9C">
      <w:pPr>
        <w:pStyle w:val="FootnoteText"/>
      </w:pPr>
      <w:r>
        <w:rPr>
          <w:rStyle w:val="FootnoteReference"/>
        </w:rPr>
        <w:footnoteRef/>
      </w:r>
      <w:r>
        <w:t xml:space="preserve"> Ibid.,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CB57A" w14:textId="1DCA9199" w:rsidR="00637A26" w:rsidRDefault="00637A26" w:rsidP="004B3ACC">
    <w:pPr>
      <w:pStyle w:val="Header"/>
    </w:pPr>
  </w:p>
  <w:p w14:paraId="5B0AEF4C" w14:textId="77777777" w:rsidR="00637A26" w:rsidRDefault="00637A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637A26" w:rsidRDefault="00637A26">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637A26" w:rsidRPr="00DA0F88" w:rsidRDefault="00637A26"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2"/>
  </w:num>
  <w:num w:numId="4">
    <w:abstractNumId w:val="6"/>
  </w:num>
  <w:num w:numId="5">
    <w:abstractNumId w:val="19"/>
  </w:num>
  <w:num w:numId="6">
    <w:abstractNumId w:val="22"/>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4"/>
  </w:num>
  <w:num w:numId="17">
    <w:abstractNumId w:val="8"/>
  </w:num>
  <w:num w:numId="18">
    <w:abstractNumId w:val="14"/>
  </w:num>
  <w:num w:numId="19">
    <w:abstractNumId w:val="23"/>
  </w:num>
  <w:num w:numId="20">
    <w:abstractNumId w:val="0"/>
  </w:num>
  <w:num w:numId="21">
    <w:abstractNumId w:val="16"/>
  </w:num>
  <w:num w:numId="22">
    <w:abstractNumId w:val="11"/>
  </w:num>
  <w:num w:numId="23">
    <w:abstractNumId w:val="21"/>
  </w:num>
  <w:num w:numId="24">
    <w:abstractNumId w:val="20"/>
  </w:num>
  <w:num w:numId="25">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9A2"/>
    <w:rsid w:val="00010F39"/>
    <w:rsid w:val="000110BA"/>
    <w:rsid w:val="00012351"/>
    <w:rsid w:val="00012B0E"/>
    <w:rsid w:val="00013F57"/>
    <w:rsid w:val="00014FE1"/>
    <w:rsid w:val="00015B12"/>
    <w:rsid w:val="00021E81"/>
    <w:rsid w:val="00023153"/>
    <w:rsid w:val="00024495"/>
    <w:rsid w:val="000270DC"/>
    <w:rsid w:val="00027515"/>
    <w:rsid w:val="000278CD"/>
    <w:rsid w:val="00041C1D"/>
    <w:rsid w:val="00045A6D"/>
    <w:rsid w:val="00046C33"/>
    <w:rsid w:val="000502EB"/>
    <w:rsid w:val="00051752"/>
    <w:rsid w:val="00052335"/>
    <w:rsid w:val="000538B0"/>
    <w:rsid w:val="00054E43"/>
    <w:rsid w:val="00055A9D"/>
    <w:rsid w:val="00056026"/>
    <w:rsid w:val="000574AC"/>
    <w:rsid w:val="000613C7"/>
    <w:rsid w:val="000626D8"/>
    <w:rsid w:val="0006326E"/>
    <w:rsid w:val="00065EC9"/>
    <w:rsid w:val="0006719F"/>
    <w:rsid w:val="0006741A"/>
    <w:rsid w:val="00071610"/>
    <w:rsid w:val="00072C5D"/>
    <w:rsid w:val="00072C99"/>
    <w:rsid w:val="00074904"/>
    <w:rsid w:val="000771BB"/>
    <w:rsid w:val="0008097C"/>
    <w:rsid w:val="0008098B"/>
    <w:rsid w:val="000821BE"/>
    <w:rsid w:val="00084BDF"/>
    <w:rsid w:val="000851A2"/>
    <w:rsid w:val="00086FA8"/>
    <w:rsid w:val="00087A10"/>
    <w:rsid w:val="00094856"/>
    <w:rsid w:val="00094B1D"/>
    <w:rsid w:val="00095CFF"/>
    <w:rsid w:val="00096336"/>
    <w:rsid w:val="00096BD4"/>
    <w:rsid w:val="00096DAB"/>
    <w:rsid w:val="000A154D"/>
    <w:rsid w:val="000A1BAC"/>
    <w:rsid w:val="000A269C"/>
    <w:rsid w:val="000A4266"/>
    <w:rsid w:val="000B07E2"/>
    <w:rsid w:val="000B0E49"/>
    <w:rsid w:val="000B23D6"/>
    <w:rsid w:val="000B28D8"/>
    <w:rsid w:val="000C1113"/>
    <w:rsid w:val="000C12F3"/>
    <w:rsid w:val="000C3451"/>
    <w:rsid w:val="000C442E"/>
    <w:rsid w:val="000C51C1"/>
    <w:rsid w:val="000C700A"/>
    <w:rsid w:val="000D1478"/>
    <w:rsid w:val="000D5280"/>
    <w:rsid w:val="000D6801"/>
    <w:rsid w:val="000D6862"/>
    <w:rsid w:val="000E1681"/>
    <w:rsid w:val="000E3588"/>
    <w:rsid w:val="000E44F1"/>
    <w:rsid w:val="000E5EDB"/>
    <w:rsid w:val="000F2657"/>
    <w:rsid w:val="000F3D42"/>
    <w:rsid w:val="000F43F6"/>
    <w:rsid w:val="000F6BCB"/>
    <w:rsid w:val="000F79E1"/>
    <w:rsid w:val="00102801"/>
    <w:rsid w:val="00102E1D"/>
    <w:rsid w:val="00105204"/>
    <w:rsid w:val="0010599F"/>
    <w:rsid w:val="00106237"/>
    <w:rsid w:val="00107385"/>
    <w:rsid w:val="00114BBB"/>
    <w:rsid w:val="00114FA1"/>
    <w:rsid w:val="001173C4"/>
    <w:rsid w:val="0012050C"/>
    <w:rsid w:val="001214CF"/>
    <w:rsid w:val="001222FB"/>
    <w:rsid w:val="00123B86"/>
    <w:rsid w:val="00124BC8"/>
    <w:rsid w:val="001278D3"/>
    <w:rsid w:val="001305E3"/>
    <w:rsid w:val="001315A3"/>
    <w:rsid w:val="00132B9B"/>
    <w:rsid w:val="00134DF0"/>
    <w:rsid w:val="00135F48"/>
    <w:rsid w:val="00140A67"/>
    <w:rsid w:val="00142194"/>
    <w:rsid w:val="00143CC2"/>
    <w:rsid w:val="001445AA"/>
    <w:rsid w:val="00145A4C"/>
    <w:rsid w:val="00145AF8"/>
    <w:rsid w:val="001465F4"/>
    <w:rsid w:val="00150993"/>
    <w:rsid w:val="00153BDB"/>
    <w:rsid w:val="00154A03"/>
    <w:rsid w:val="001555FC"/>
    <w:rsid w:val="00157CF7"/>
    <w:rsid w:val="001601E6"/>
    <w:rsid w:val="00161E6B"/>
    <w:rsid w:val="00162AFF"/>
    <w:rsid w:val="001649AD"/>
    <w:rsid w:val="00170662"/>
    <w:rsid w:val="00172D30"/>
    <w:rsid w:val="0017631D"/>
    <w:rsid w:val="00176A3E"/>
    <w:rsid w:val="001835C6"/>
    <w:rsid w:val="00185F50"/>
    <w:rsid w:val="00187515"/>
    <w:rsid w:val="00195236"/>
    <w:rsid w:val="00195F81"/>
    <w:rsid w:val="00196C7D"/>
    <w:rsid w:val="001971EA"/>
    <w:rsid w:val="001A3158"/>
    <w:rsid w:val="001B02AD"/>
    <w:rsid w:val="001B292C"/>
    <w:rsid w:val="001C1399"/>
    <w:rsid w:val="001C22D2"/>
    <w:rsid w:val="001C2B7C"/>
    <w:rsid w:val="001C37AB"/>
    <w:rsid w:val="001C4F35"/>
    <w:rsid w:val="001D033E"/>
    <w:rsid w:val="001D23BC"/>
    <w:rsid w:val="001D3CF1"/>
    <w:rsid w:val="001D5369"/>
    <w:rsid w:val="001D70D3"/>
    <w:rsid w:val="001E02C2"/>
    <w:rsid w:val="001E2B2E"/>
    <w:rsid w:val="001E3A14"/>
    <w:rsid w:val="001E7656"/>
    <w:rsid w:val="001E78EF"/>
    <w:rsid w:val="001F0D1B"/>
    <w:rsid w:val="001F2C42"/>
    <w:rsid w:val="001F4EF0"/>
    <w:rsid w:val="001F53EF"/>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7522"/>
    <w:rsid w:val="0021783B"/>
    <w:rsid w:val="002217EA"/>
    <w:rsid w:val="00222BC1"/>
    <w:rsid w:val="0022470A"/>
    <w:rsid w:val="00225F13"/>
    <w:rsid w:val="00226336"/>
    <w:rsid w:val="002263B2"/>
    <w:rsid w:val="00232776"/>
    <w:rsid w:val="002343EB"/>
    <w:rsid w:val="002374C7"/>
    <w:rsid w:val="00237BE3"/>
    <w:rsid w:val="00244EE5"/>
    <w:rsid w:val="00245A85"/>
    <w:rsid w:val="0024723D"/>
    <w:rsid w:val="00247A42"/>
    <w:rsid w:val="00250F3C"/>
    <w:rsid w:val="00252E2C"/>
    <w:rsid w:val="00253DAF"/>
    <w:rsid w:val="00255811"/>
    <w:rsid w:val="00256840"/>
    <w:rsid w:val="00256E60"/>
    <w:rsid w:val="002628C1"/>
    <w:rsid w:val="00270819"/>
    <w:rsid w:val="00270A38"/>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2F22"/>
    <w:rsid w:val="002933EE"/>
    <w:rsid w:val="002958D6"/>
    <w:rsid w:val="002965F8"/>
    <w:rsid w:val="00296924"/>
    <w:rsid w:val="00297AC7"/>
    <w:rsid w:val="002A2814"/>
    <w:rsid w:val="002A446A"/>
    <w:rsid w:val="002B2B4D"/>
    <w:rsid w:val="002B616E"/>
    <w:rsid w:val="002B78A6"/>
    <w:rsid w:val="002C12A3"/>
    <w:rsid w:val="002C1E48"/>
    <w:rsid w:val="002C2C53"/>
    <w:rsid w:val="002C3242"/>
    <w:rsid w:val="002C3BC9"/>
    <w:rsid w:val="002D41E7"/>
    <w:rsid w:val="002D65FC"/>
    <w:rsid w:val="002E2BBA"/>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12307"/>
    <w:rsid w:val="00313C69"/>
    <w:rsid w:val="00316B60"/>
    <w:rsid w:val="003176DF"/>
    <w:rsid w:val="0032093D"/>
    <w:rsid w:val="00322B06"/>
    <w:rsid w:val="003239CE"/>
    <w:rsid w:val="0032437D"/>
    <w:rsid w:val="00324D95"/>
    <w:rsid w:val="0032510E"/>
    <w:rsid w:val="00327DBD"/>
    <w:rsid w:val="00331CE4"/>
    <w:rsid w:val="003325F9"/>
    <w:rsid w:val="00332809"/>
    <w:rsid w:val="00335C68"/>
    <w:rsid w:val="0034114C"/>
    <w:rsid w:val="00341D29"/>
    <w:rsid w:val="00342B6A"/>
    <w:rsid w:val="00342D99"/>
    <w:rsid w:val="003544FD"/>
    <w:rsid w:val="003560C4"/>
    <w:rsid w:val="00356F7B"/>
    <w:rsid w:val="0036029D"/>
    <w:rsid w:val="003621BC"/>
    <w:rsid w:val="0036517B"/>
    <w:rsid w:val="00367515"/>
    <w:rsid w:val="003677D4"/>
    <w:rsid w:val="00370A74"/>
    <w:rsid w:val="0037167C"/>
    <w:rsid w:val="00372251"/>
    <w:rsid w:val="003729F0"/>
    <w:rsid w:val="00373AB0"/>
    <w:rsid w:val="00374063"/>
    <w:rsid w:val="0037683B"/>
    <w:rsid w:val="003770B0"/>
    <w:rsid w:val="00377AFB"/>
    <w:rsid w:val="00380D4B"/>
    <w:rsid w:val="0038176B"/>
    <w:rsid w:val="00382EB3"/>
    <w:rsid w:val="0039172A"/>
    <w:rsid w:val="0039437E"/>
    <w:rsid w:val="003945A0"/>
    <w:rsid w:val="00394B41"/>
    <w:rsid w:val="00395DDC"/>
    <w:rsid w:val="00396969"/>
    <w:rsid w:val="00397994"/>
    <w:rsid w:val="003A14FD"/>
    <w:rsid w:val="003A1807"/>
    <w:rsid w:val="003A1EE8"/>
    <w:rsid w:val="003A3EB8"/>
    <w:rsid w:val="003B08C1"/>
    <w:rsid w:val="003B1324"/>
    <w:rsid w:val="003B1FB4"/>
    <w:rsid w:val="003B2F9F"/>
    <w:rsid w:val="003B3C12"/>
    <w:rsid w:val="003B72D5"/>
    <w:rsid w:val="003C0A9D"/>
    <w:rsid w:val="003C19E3"/>
    <w:rsid w:val="003C3C0C"/>
    <w:rsid w:val="003C50A3"/>
    <w:rsid w:val="003C6721"/>
    <w:rsid w:val="003D0F5D"/>
    <w:rsid w:val="003D2DF5"/>
    <w:rsid w:val="003D3222"/>
    <w:rsid w:val="003D42BB"/>
    <w:rsid w:val="003D633A"/>
    <w:rsid w:val="003D6799"/>
    <w:rsid w:val="003D7BE7"/>
    <w:rsid w:val="003E2BD0"/>
    <w:rsid w:val="003E53B5"/>
    <w:rsid w:val="003E5FED"/>
    <w:rsid w:val="003E7849"/>
    <w:rsid w:val="003F0C62"/>
    <w:rsid w:val="003F1627"/>
    <w:rsid w:val="003F1DE0"/>
    <w:rsid w:val="003F23A7"/>
    <w:rsid w:val="003F3C46"/>
    <w:rsid w:val="003F4A8E"/>
    <w:rsid w:val="003F5B04"/>
    <w:rsid w:val="00401704"/>
    <w:rsid w:val="00404179"/>
    <w:rsid w:val="004054B3"/>
    <w:rsid w:val="00407718"/>
    <w:rsid w:val="0041245F"/>
    <w:rsid w:val="00413311"/>
    <w:rsid w:val="00415783"/>
    <w:rsid w:val="00416CD8"/>
    <w:rsid w:val="00423EA1"/>
    <w:rsid w:val="00424FDE"/>
    <w:rsid w:val="004274A3"/>
    <w:rsid w:val="004276B3"/>
    <w:rsid w:val="00430EAE"/>
    <w:rsid w:val="004312FA"/>
    <w:rsid w:val="00431C74"/>
    <w:rsid w:val="0043320B"/>
    <w:rsid w:val="00433D6C"/>
    <w:rsid w:val="00434A17"/>
    <w:rsid w:val="0043567E"/>
    <w:rsid w:val="00435811"/>
    <w:rsid w:val="00435FB3"/>
    <w:rsid w:val="0043714D"/>
    <w:rsid w:val="00437697"/>
    <w:rsid w:val="0043781E"/>
    <w:rsid w:val="00442A31"/>
    <w:rsid w:val="00442F24"/>
    <w:rsid w:val="00444BDB"/>
    <w:rsid w:val="00445051"/>
    <w:rsid w:val="0044537F"/>
    <w:rsid w:val="00446603"/>
    <w:rsid w:val="004506F4"/>
    <w:rsid w:val="00453157"/>
    <w:rsid w:val="00453BA1"/>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5A8D"/>
    <w:rsid w:val="00486D53"/>
    <w:rsid w:val="00487FBF"/>
    <w:rsid w:val="00491986"/>
    <w:rsid w:val="00493682"/>
    <w:rsid w:val="00494536"/>
    <w:rsid w:val="004957CA"/>
    <w:rsid w:val="00495FB3"/>
    <w:rsid w:val="004A0B52"/>
    <w:rsid w:val="004A0D69"/>
    <w:rsid w:val="004A30D7"/>
    <w:rsid w:val="004A35F0"/>
    <w:rsid w:val="004A4ADC"/>
    <w:rsid w:val="004A7617"/>
    <w:rsid w:val="004B07CD"/>
    <w:rsid w:val="004B3ACC"/>
    <w:rsid w:val="004B7E98"/>
    <w:rsid w:val="004C148A"/>
    <w:rsid w:val="004C2F8C"/>
    <w:rsid w:val="004C55B6"/>
    <w:rsid w:val="004C5A7E"/>
    <w:rsid w:val="004C6A19"/>
    <w:rsid w:val="004D40A4"/>
    <w:rsid w:val="004D4D26"/>
    <w:rsid w:val="004E04BB"/>
    <w:rsid w:val="004E342A"/>
    <w:rsid w:val="004E34D6"/>
    <w:rsid w:val="004E3BAA"/>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2DA"/>
    <w:rsid w:val="005203A1"/>
    <w:rsid w:val="00520F6C"/>
    <w:rsid w:val="00522551"/>
    <w:rsid w:val="00524DED"/>
    <w:rsid w:val="00524FC4"/>
    <w:rsid w:val="00526A9E"/>
    <w:rsid w:val="00527147"/>
    <w:rsid w:val="00531865"/>
    <w:rsid w:val="00531EB5"/>
    <w:rsid w:val="005327A3"/>
    <w:rsid w:val="00532B00"/>
    <w:rsid w:val="0053371F"/>
    <w:rsid w:val="00534F11"/>
    <w:rsid w:val="0053763E"/>
    <w:rsid w:val="00542376"/>
    <w:rsid w:val="00552D06"/>
    <w:rsid w:val="00555830"/>
    <w:rsid w:val="00555F44"/>
    <w:rsid w:val="00556314"/>
    <w:rsid w:val="00557CEB"/>
    <w:rsid w:val="00557E0C"/>
    <w:rsid w:val="005609FD"/>
    <w:rsid w:val="00560ACE"/>
    <w:rsid w:val="005633D6"/>
    <w:rsid w:val="005649BA"/>
    <w:rsid w:val="005655B5"/>
    <w:rsid w:val="00566092"/>
    <w:rsid w:val="00566CF2"/>
    <w:rsid w:val="00572AE5"/>
    <w:rsid w:val="00574920"/>
    <w:rsid w:val="005758C2"/>
    <w:rsid w:val="0058060B"/>
    <w:rsid w:val="00581B0C"/>
    <w:rsid w:val="00585CE8"/>
    <w:rsid w:val="005874C4"/>
    <w:rsid w:val="00595F5A"/>
    <w:rsid w:val="00596275"/>
    <w:rsid w:val="005A0475"/>
    <w:rsid w:val="005A0B04"/>
    <w:rsid w:val="005A228B"/>
    <w:rsid w:val="005A4515"/>
    <w:rsid w:val="005A6678"/>
    <w:rsid w:val="005A691B"/>
    <w:rsid w:val="005A6BEB"/>
    <w:rsid w:val="005B08A4"/>
    <w:rsid w:val="005B13C4"/>
    <w:rsid w:val="005B1D6B"/>
    <w:rsid w:val="005B34BA"/>
    <w:rsid w:val="005B6014"/>
    <w:rsid w:val="005C2ACA"/>
    <w:rsid w:val="005C2CAA"/>
    <w:rsid w:val="005D43D3"/>
    <w:rsid w:val="005D4A74"/>
    <w:rsid w:val="005E197B"/>
    <w:rsid w:val="005E32EC"/>
    <w:rsid w:val="005E336B"/>
    <w:rsid w:val="005E3843"/>
    <w:rsid w:val="005E4634"/>
    <w:rsid w:val="005E5DDD"/>
    <w:rsid w:val="005F200D"/>
    <w:rsid w:val="005F3DA0"/>
    <w:rsid w:val="00604ECE"/>
    <w:rsid w:val="00605662"/>
    <w:rsid w:val="00605945"/>
    <w:rsid w:val="00607172"/>
    <w:rsid w:val="00617A75"/>
    <w:rsid w:val="00617DAF"/>
    <w:rsid w:val="00623832"/>
    <w:rsid w:val="00623C86"/>
    <w:rsid w:val="00625337"/>
    <w:rsid w:val="006259DA"/>
    <w:rsid w:val="00627342"/>
    <w:rsid w:val="006274C0"/>
    <w:rsid w:val="00631C5C"/>
    <w:rsid w:val="00636012"/>
    <w:rsid w:val="00637A26"/>
    <w:rsid w:val="00643215"/>
    <w:rsid w:val="0064736B"/>
    <w:rsid w:val="0064746A"/>
    <w:rsid w:val="00650C58"/>
    <w:rsid w:val="0065275A"/>
    <w:rsid w:val="00657A4C"/>
    <w:rsid w:val="00667C8B"/>
    <w:rsid w:val="00670EAD"/>
    <w:rsid w:val="00671153"/>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4914"/>
    <w:rsid w:val="006A62CA"/>
    <w:rsid w:val="006A70B9"/>
    <w:rsid w:val="006A76EE"/>
    <w:rsid w:val="006B1D11"/>
    <w:rsid w:val="006B3282"/>
    <w:rsid w:val="006B33D2"/>
    <w:rsid w:val="006B5BC2"/>
    <w:rsid w:val="006B6409"/>
    <w:rsid w:val="006C0582"/>
    <w:rsid w:val="006C301C"/>
    <w:rsid w:val="006C3A8A"/>
    <w:rsid w:val="006C3E18"/>
    <w:rsid w:val="006C4A25"/>
    <w:rsid w:val="006C5DD7"/>
    <w:rsid w:val="006D0768"/>
    <w:rsid w:val="006D1273"/>
    <w:rsid w:val="006D4226"/>
    <w:rsid w:val="006E3530"/>
    <w:rsid w:val="006E591A"/>
    <w:rsid w:val="006E6C23"/>
    <w:rsid w:val="006E6E40"/>
    <w:rsid w:val="006F3E01"/>
    <w:rsid w:val="006F58E7"/>
    <w:rsid w:val="006F5BE5"/>
    <w:rsid w:val="006F73F7"/>
    <w:rsid w:val="00701879"/>
    <w:rsid w:val="00701F35"/>
    <w:rsid w:val="00702508"/>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5901"/>
    <w:rsid w:val="0072689F"/>
    <w:rsid w:val="007336AC"/>
    <w:rsid w:val="007411EF"/>
    <w:rsid w:val="00741464"/>
    <w:rsid w:val="0074167C"/>
    <w:rsid w:val="00742882"/>
    <w:rsid w:val="00743A08"/>
    <w:rsid w:val="0074799A"/>
    <w:rsid w:val="00752EB8"/>
    <w:rsid w:val="00754727"/>
    <w:rsid w:val="00754806"/>
    <w:rsid w:val="00756CA6"/>
    <w:rsid w:val="007605F5"/>
    <w:rsid w:val="00762B9F"/>
    <w:rsid w:val="00766F72"/>
    <w:rsid w:val="007670A4"/>
    <w:rsid w:val="00771D4F"/>
    <w:rsid w:val="00776315"/>
    <w:rsid w:val="00781532"/>
    <w:rsid w:val="0078162F"/>
    <w:rsid w:val="007838CA"/>
    <w:rsid w:val="00784D67"/>
    <w:rsid w:val="00786BC3"/>
    <w:rsid w:val="00790142"/>
    <w:rsid w:val="00791562"/>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655E"/>
    <w:rsid w:val="007D739E"/>
    <w:rsid w:val="007D77CE"/>
    <w:rsid w:val="007E1B6E"/>
    <w:rsid w:val="007E2594"/>
    <w:rsid w:val="007F0276"/>
    <w:rsid w:val="007F05E9"/>
    <w:rsid w:val="007F1977"/>
    <w:rsid w:val="007F2866"/>
    <w:rsid w:val="007F3A2A"/>
    <w:rsid w:val="007F6ECE"/>
    <w:rsid w:val="007F7E8D"/>
    <w:rsid w:val="00800DF3"/>
    <w:rsid w:val="00800EF3"/>
    <w:rsid w:val="00802F52"/>
    <w:rsid w:val="00804EC9"/>
    <w:rsid w:val="00805D53"/>
    <w:rsid w:val="00806531"/>
    <w:rsid w:val="00812D93"/>
    <w:rsid w:val="008138C3"/>
    <w:rsid w:val="0081465C"/>
    <w:rsid w:val="008157B7"/>
    <w:rsid w:val="008165DB"/>
    <w:rsid w:val="0081694D"/>
    <w:rsid w:val="00817392"/>
    <w:rsid w:val="00817795"/>
    <w:rsid w:val="008177DF"/>
    <w:rsid w:val="00821D3D"/>
    <w:rsid w:val="00823E06"/>
    <w:rsid w:val="00825D7D"/>
    <w:rsid w:val="00831A22"/>
    <w:rsid w:val="00834729"/>
    <w:rsid w:val="008368F3"/>
    <w:rsid w:val="00836F12"/>
    <w:rsid w:val="00836FCB"/>
    <w:rsid w:val="00844325"/>
    <w:rsid w:val="00845106"/>
    <w:rsid w:val="00845765"/>
    <w:rsid w:val="008459F1"/>
    <w:rsid w:val="00847B1F"/>
    <w:rsid w:val="008508DB"/>
    <w:rsid w:val="0085212C"/>
    <w:rsid w:val="00853A0E"/>
    <w:rsid w:val="00854FA1"/>
    <w:rsid w:val="008562AD"/>
    <w:rsid w:val="00857709"/>
    <w:rsid w:val="00857A89"/>
    <w:rsid w:val="00860307"/>
    <w:rsid w:val="00865A25"/>
    <w:rsid w:val="00865B2A"/>
    <w:rsid w:val="00867F56"/>
    <w:rsid w:val="00867FB7"/>
    <w:rsid w:val="00872F9C"/>
    <w:rsid w:val="00875097"/>
    <w:rsid w:val="00876F50"/>
    <w:rsid w:val="00877323"/>
    <w:rsid w:val="008829FE"/>
    <w:rsid w:val="00883D7E"/>
    <w:rsid w:val="0088412A"/>
    <w:rsid w:val="008875AC"/>
    <w:rsid w:val="00891D31"/>
    <w:rsid w:val="00892CB8"/>
    <w:rsid w:val="0089460A"/>
    <w:rsid w:val="008950E8"/>
    <w:rsid w:val="008A310A"/>
    <w:rsid w:val="008A413F"/>
    <w:rsid w:val="008A426D"/>
    <w:rsid w:val="008A78F3"/>
    <w:rsid w:val="008B2405"/>
    <w:rsid w:val="008B2CC7"/>
    <w:rsid w:val="008B7C5A"/>
    <w:rsid w:val="008C040D"/>
    <w:rsid w:val="008C07B0"/>
    <w:rsid w:val="008C15CC"/>
    <w:rsid w:val="008C5449"/>
    <w:rsid w:val="008C56FE"/>
    <w:rsid w:val="008C601E"/>
    <w:rsid w:val="008D09F0"/>
    <w:rsid w:val="008D2ECB"/>
    <w:rsid w:val="008D35F1"/>
    <w:rsid w:val="008D517F"/>
    <w:rsid w:val="008D5FC5"/>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12C5E"/>
    <w:rsid w:val="0091357F"/>
    <w:rsid w:val="00921116"/>
    <w:rsid w:val="00924B7D"/>
    <w:rsid w:val="00924F37"/>
    <w:rsid w:val="0093310F"/>
    <w:rsid w:val="0093371E"/>
    <w:rsid w:val="00937215"/>
    <w:rsid w:val="0095093D"/>
    <w:rsid w:val="0095166E"/>
    <w:rsid w:val="00953A3B"/>
    <w:rsid w:val="00954716"/>
    <w:rsid w:val="00955825"/>
    <w:rsid w:val="00963145"/>
    <w:rsid w:val="00965C62"/>
    <w:rsid w:val="00970234"/>
    <w:rsid w:val="00973403"/>
    <w:rsid w:val="00973A69"/>
    <w:rsid w:val="00973FBF"/>
    <w:rsid w:val="00976FC9"/>
    <w:rsid w:val="00977F26"/>
    <w:rsid w:val="00980122"/>
    <w:rsid w:val="00980198"/>
    <w:rsid w:val="009811BD"/>
    <w:rsid w:val="009823C7"/>
    <w:rsid w:val="0098254A"/>
    <w:rsid w:val="00986D1B"/>
    <w:rsid w:val="00990E9E"/>
    <w:rsid w:val="0099193A"/>
    <w:rsid w:val="00992389"/>
    <w:rsid w:val="009948FD"/>
    <w:rsid w:val="00995E11"/>
    <w:rsid w:val="00997A2C"/>
    <w:rsid w:val="009A2BC1"/>
    <w:rsid w:val="009A4BD8"/>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2AB8"/>
    <w:rsid w:val="009D33AD"/>
    <w:rsid w:val="009D43C6"/>
    <w:rsid w:val="009D7844"/>
    <w:rsid w:val="009E081D"/>
    <w:rsid w:val="009E0ADE"/>
    <w:rsid w:val="009E10D3"/>
    <w:rsid w:val="009E1302"/>
    <w:rsid w:val="009E1BA6"/>
    <w:rsid w:val="009E4A7E"/>
    <w:rsid w:val="009E591C"/>
    <w:rsid w:val="009E6909"/>
    <w:rsid w:val="009F148A"/>
    <w:rsid w:val="009F1554"/>
    <w:rsid w:val="009F1B58"/>
    <w:rsid w:val="009F23BC"/>
    <w:rsid w:val="009F62C4"/>
    <w:rsid w:val="00A01673"/>
    <w:rsid w:val="00A01CB0"/>
    <w:rsid w:val="00A0232E"/>
    <w:rsid w:val="00A03998"/>
    <w:rsid w:val="00A04DCE"/>
    <w:rsid w:val="00A052EE"/>
    <w:rsid w:val="00A068BF"/>
    <w:rsid w:val="00A0757F"/>
    <w:rsid w:val="00A10B76"/>
    <w:rsid w:val="00A10BCA"/>
    <w:rsid w:val="00A10DA4"/>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51EFE"/>
    <w:rsid w:val="00A53E00"/>
    <w:rsid w:val="00A5434F"/>
    <w:rsid w:val="00A609C1"/>
    <w:rsid w:val="00A60C0B"/>
    <w:rsid w:val="00A60E2B"/>
    <w:rsid w:val="00A6125D"/>
    <w:rsid w:val="00A61A96"/>
    <w:rsid w:val="00A63339"/>
    <w:rsid w:val="00A65374"/>
    <w:rsid w:val="00A6622F"/>
    <w:rsid w:val="00A703D1"/>
    <w:rsid w:val="00A70A55"/>
    <w:rsid w:val="00A7637F"/>
    <w:rsid w:val="00A77E69"/>
    <w:rsid w:val="00A81E01"/>
    <w:rsid w:val="00A83433"/>
    <w:rsid w:val="00A85157"/>
    <w:rsid w:val="00A85A61"/>
    <w:rsid w:val="00A863AC"/>
    <w:rsid w:val="00A90E4A"/>
    <w:rsid w:val="00A93214"/>
    <w:rsid w:val="00A94A2C"/>
    <w:rsid w:val="00A954EE"/>
    <w:rsid w:val="00A97C82"/>
    <w:rsid w:val="00A97DB5"/>
    <w:rsid w:val="00AA09AA"/>
    <w:rsid w:val="00AA132D"/>
    <w:rsid w:val="00AA231B"/>
    <w:rsid w:val="00AA27BF"/>
    <w:rsid w:val="00AA5C48"/>
    <w:rsid w:val="00AA6D6C"/>
    <w:rsid w:val="00AB294D"/>
    <w:rsid w:val="00AB2D7C"/>
    <w:rsid w:val="00AB4B45"/>
    <w:rsid w:val="00AB54E3"/>
    <w:rsid w:val="00AB5881"/>
    <w:rsid w:val="00AB6C4E"/>
    <w:rsid w:val="00AB788B"/>
    <w:rsid w:val="00AC2CC3"/>
    <w:rsid w:val="00AC311B"/>
    <w:rsid w:val="00AC491F"/>
    <w:rsid w:val="00AC51A1"/>
    <w:rsid w:val="00AC572B"/>
    <w:rsid w:val="00AC6FFD"/>
    <w:rsid w:val="00AD01D6"/>
    <w:rsid w:val="00AD10BD"/>
    <w:rsid w:val="00AD1454"/>
    <w:rsid w:val="00AD2008"/>
    <w:rsid w:val="00AD291F"/>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348D"/>
    <w:rsid w:val="00B034FD"/>
    <w:rsid w:val="00B039E8"/>
    <w:rsid w:val="00B040EB"/>
    <w:rsid w:val="00B06888"/>
    <w:rsid w:val="00B11F85"/>
    <w:rsid w:val="00B13164"/>
    <w:rsid w:val="00B13191"/>
    <w:rsid w:val="00B14AAF"/>
    <w:rsid w:val="00B15533"/>
    <w:rsid w:val="00B211B4"/>
    <w:rsid w:val="00B221EF"/>
    <w:rsid w:val="00B234B0"/>
    <w:rsid w:val="00B23C45"/>
    <w:rsid w:val="00B253EF"/>
    <w:rsid w:val="00B259E5"/>
    <w:rsid w:val="00B26FCD"/>
    <w:rsid w:val="00B27127"/>
    <w:rsid w:val="00B278C3"/>
    <w:rsid w:val="00B325CA"/>
    <w:rsid w:val="00B33327"/>
    <w:rsid w:val="00B362A0"/>
    <w:rsid w:val="00B42514"/>
    <w:rsid w:val="00B441EF"/>
    <w:rsid w:val="00B4456E"/>
    <w:rsid w:val="00B45323"/>
    <w:rsid w:val="00B45443"/>
    <w:rsid w:val="00B5001B"/>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D148C"/>
    <w:rsid w:val="00BD3638"/>
    <w:rsid w:val="00BD481C"/>
    <w:rsid w:val="00BD5B64"/>
    <w:rsid w:val="00BE45BC"/>
    <w:rsid w:val="00BF3C1E"/>
    <w:rsid w:val="00BF4E2B"/>
    <w:rsid w:val="00BF65FD"/>
    <w:rsid w:val="00BF6A08"/>
    <w:rsid w:val="00C04A1A"/>
    <w:rsid w:val="00C1080B"/>
    <w:rsid w:val="00C11D18"/>
    <w:rsid w:val="00C14FDB"/>
    <w:rsid w:val="00C15172"/>
    <w:rsid w:val="00C237C1"/>
    <w:rsid w:val="00C31567"/>
    <w:rsid w:val="00C36903"/>
    <w:rsid w:val="00C37C58"/>
    <w:rsid w:val="00C40B9C"/>
    <w:rsid w:val="00C41BAE"/>
    <w:rsid w:val="00C426C1"/>
    <w:rsid w:val="00C44201"/>
    <w:rsid w:val="00C448F3"/>
    <w:rsid w:val="00C449B0"/>
    <w:rsid w:val="00C45CD6"/>
    <w:rsid w:val="00C46A38"/>
    <w:rsid w:val="00C47CA6"/>
    <w:rsid w:val="00C47EA2"/>
    <w:rsid w:val="00C47F44"/>
    <w:rsid w:val="00C50A12"/>
    <w:rsid w:val="00C5245F"/>
    <w:rsid w:val="00C53FB2"/>
    <w:rsid w:val="00C545DD"/>
    <w:rsid w:val="00C571DA"/>
    <w:rsid w:val="00C57B65"/>
    <w:rsid w:val="00C6084F"/>
    <w:rsid w:val="00C64B93"/>
    <w:rsid w:val="00C65E8A"/>
    <w:rsid w:val="00C669DC"/>
    <w:rsid w:val="00C70180"/>
    <w:rsid w:val="00C7082E"/>
    <w:rsid w:val="00C709BA"/>
    <w:rsid w:val="00C74416"/>
    <w:rsid w:val="00C75C26"/>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D753A"/>
    <w:rsid w:val="00CE0A0B"/>
    <w:rsid w:val="00CE3CC0"/>
    <w:rsid w:val="00CE5985"/>
    <w:rsid w:val="00CF3A4A"/>
    <w:rsid w:val="00CF404A"/>
    <w:rsid w:val="00D005D9"/>
    <w:rsid w:val="00D00C17"/>
    <w:rsid w:val="00D019A1"/>
    <w:rsid w:val="00D026B7"/>
    <w:rsid w:val="00D02724"/>
    <w:rsid w:val="00D14858"/>
    <w:rsid w:val="00D17E41"/>
    <w:rsid w:val="00D2185C"/>
    <w:rsid w:val="00D26529"/>
    <w:rsid w:val="00D266B2"/>
    <w:rsid w:val="00D270B6"/>
    <w:rsid w:val="00D31299"/>
    <w:rsid w:val="00D31F7B"/>
    <w:rsid w:val="00D32565"/>
    <w:rsid w:val="00D330B4"/>
    <w:rsid w:val="00D333CF"/>
    <w:rsid w:val="00D34DEF"/>
    <w:rsid w:val="00D351AD"/>
    <w:rsid w:val="00D36399"/>
    <w:rsid w:val="00D41536"/>
    <w:rsid w:val="00D41828"/>
    <w:rsid w:val="00D43078"/>
    <w:rsid w:val="00D43F7C"/>
    <w:rsid w:val="00D46D40"/>
    <w:rsid w:val="00D47D1E"/>
    <w:rsid w:val="00D50BCE"/>
    <w:rsid w:val="00D515A0"/>
    <w:rsid w:val="00D549A2"/>
    <w:rsid w:val="00D56E75"/>
    <w:rsid w:val="00D57555"/>
    <w:rsid w:val="00D57E16"/>
    <w:rsid w:val="00D618E2"/>
    <w:rsid w:val="00D629A4"/>
    <w:rsid w:val="00D634F2"/>
    <w:rsid w:val="00D6557F"/>
    <w:rsid w:val="00D658BA"/>
    <w:rsid w:val="00D702A4"/>
    <w:rsid w:val="00D70B22"/>
    <w:rsid w:val="00D71C06"/>
    <w:rsid w:val="00D7232D"/>
    <w:rsid w:val="00D743FD"/>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D05C7"/>
    <w:rsid w:val="00DD1194"/>
    <w:rsid w:val="00DD2204"/>
    <w:rsid w:val="00DD2DC4"/>
    <w:rsid w:val="00DD2FDD"/>
    <w:rsid w:val="00DD377F"/>
    <w:rsid w:val="00DD59AA"/>
    <w:rsid w:val="00DD5C58"/>
    <w:rsid w:val="00DD61E4"/>
    <w:rsid w:val="00DD7173"/>
    <w:rsid w:val="00DD79AA"/>
    <w:rsid w:val="00DE0242"/>
    <w:rsid w:val="00DE0768"/>
    <w:rsid w:val="00DE0ED2"/>
    <w:rsid w:val="00DE3234"/>
    <w:rsid w:val="00DE5FA7"/>
    <w:rsid w:val="00DF036D"/>
    <w:rsid w:val="00DF364D"/>
    <w:rsid w:val="00DF393F"/>
    <w:rsid w:val="00DF4988"/>
    <w:rsid w:val="00DF7071"/>
    <w:rsid w:val="00E00009"/>
    <w:rsid w:val="00E02118"/>
    <w:rsid w:val="00E035FF"/>
    <w:rsid w:val="00E03A4A"/>
    <w:rsid w:val="00E06044"/>
    <w:rsid w:val="00E06496"/>
    <w:rsid w:val="00E06651"/>
    <w:rsid w:val="00E07B14"/>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8C"/>
    <w:rsid w:val="00E405E8"/>
    <w:rsid w:val="00E42997"/>
    <w:rsid w:val="00E43376"/>
    <w:rsid w:val="00E5012D"/>
    <w:rsid w:val="00E505E1"/>
    <w:rsid w:val="00E53977"/>
    <w:rsid w:val="00E544E3"/>
    <w:rsid w:val="00E5770F"/>
    <w:rsid w:val="00E60ADA"/>
    <w:rsid w:val="00E610F0"/>
    <w:rsid w:val="00E621C4"/>
    <w:rsid w:val="00E6385E"/>
    <w:rsid w:val="00E646DA"/>
    <w:rsid w:val="00E65AE6"/>
    <w:rsid w:val="00E66BB2"/>
    <w:rsid w:val="00E67C40"/>
    <w:rsid w:val="00E75D80"/>
    <w:rsid w:val="00E77070"/>
    <w:rsid w:val="00E77F04"/>
    <w:rsid w:val="00E81401"/>
    <w:rsid w:val="00E81773"/>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5AC"/>
    <w:rsid w:val="00ED3D67"/>
    <w:rsid w:val="00ED4F0B"/>
    <w:rsid w:val="00ED52C2"/>
    <w:rsid w:val="00ED6073"/>
    <w:rsid w:val="00ED7865"/>
    <w:rsid w:val="00EE0EF1"/>
    <w:rsid w:val="00EE2895"/>
    <w:rsid w:val="00EE6AEF"/>
    <w:rsid w:val="00EF06D2"/>
    <w:rsid w:val="00EF0F12"/>
    <w:rsid w:val="00EF1527"/>
    <w:rsid w:val="00EF1978"/>
    <w:rsid w:val="00EF2644"/>
    <w:rsid w:val="00EF3616"/>
    <w:rsid w:val="00EF5626"/>
    <w:rsid w:val="00F020B0"/>
    <w:rsid w:val="00F033DA"/>
    <w:rsid w:val="00F047AF"/>
    <w:rsid w:val="00F06011"/>
    <w:rsid w:val="00F106E7"/>
    <w:rsid w:val="00F1076D"/>
    <w:rsid w:val="00F12F35"/>
    <w:rsid w:val="00F12FA2"/>
    <w:rsid w:val="00F131E0"/>
    <w:rsid w:val="00F1348F"/>
    <w:rsid w:val="00F13689"/>
    <w:rsid w:val="00F1628C"/>
    <w:rsid w:val="00F16A44"/>
    <w:rsid w:val="00F22EE4"/>
    <w:rsid w:val="00F23FB9"/>
    <w:rsid w:val="00F24C2B"/>
    <w:rsid w:val="00F26472"/>
    <w:rsid w:val="00F35F46"/>
    <w:rsid w:val="00F36A54"/>
    <w:rsid w:val="00F36F34"/>
    <w:rsid w:val="00F42CB2"/>
    <w:rsid w:val="00F46BD5"/>
    <w:rsid w:val="00F47361"/>
    <w:rsid w:val="00F50B7D"/>
    <w:rsid w:val="00F51F1C"/>
    <w:rsid w:val="00F539F7"/>
    <w:rsid w:val="00F53F66"/>
    <w:rsid w:val="00F55D5E"/>
    <w:rsid w:val="00F56799"/>
    <w:rsid w:val="00F6071D"/>
    <w:rsid w:val="00F6217D"/>
    <w:rsid w:val="00F62E9A"/>
    <w:rsid w:val="00F64144"/>
    <w:rsid w:val="00F654FA"/>
    <w:rsid w:val="00F65B93"/>
    <w:rsid w:val="00F66102"/>
    <w:rsid w:val="00F6627F"/>
    <w:rsid w:val="00F677AC"/>
    <w:rsid w:val="00F7023C"/>
    <w:rsid w:val="00F71BBD"/>
    <w:rsid w:val="00F71CFB"/>
    <w:rsid w:val="00F739B2"/>
    <w:rsid w:val="00F773A1"/>
    <w:rsid w:val="00F80C8B"/>
    <w:rsid w:val="00F821BD"/>
    <w:rsid w:val="00F82CD9"/>
    <w:rsid w:val="00F83231"/>
    <w:rsid w:val="00F85420"/>
    <w:rsid w:val="00F874BD"/>
    <w:rsid w:val="00F9022B"/>
    <w:rsid w:val="00F9060F"/>
    <w:rsid w:val="00F91DEE"/>
    <w:rsid w:val="00F92A73"/>
    <w:rsid w:val="00F94CBD"/>
    <w:rsid w:val="00F96DEC"/>
    <w:rsid w:val="00FA10A7"/>
    <w:rsid w:val="00FA16A7"/>
    <w:rsid w:val="00FA46B8"/>
    <w:rsid w:val="00FA6FB3"/>
    <w:rsid w:val="00FB1097"/>
    <w:rsid w:val="00FB1441"/>
    <w:rsid w:val="00FB2719"/>
    <w:rsid w:val="00FB63D6"/>
    <w:rsid w:val="00FB6434"/>
    <w:rsid w:val="00FC477F"/>
    <w:rsid w:val="00FC49D1"/>
    <w:rsid w:val="00FC65BE"/>
    <w:rsid w:val="00FD03B8"/>
    <w:rsid w:val="00FD2925"/>
    <w:rsid w:val="00FD31A6"/>
    <w:rsid w:val="00FD471B"/>
    <w:rsid w:val="00FD48E8"/>
    <w:rsid w:val="00FD4BDF"/>
    <w:rsid w:val="00FE01CB"/>
    <w:rsid w:val="00FE132F"/>
    <w:rsid w:val="00FE51DE"/>
    <w:rsid w:val="00FE5EB3"/>
    <w:rsid w:val="00FE6AA6"/>
    <w:rsid w:val="00FF4902"/>
    <w:rsid w:val="00FF51B0"/>
    <w:rsid w:val="00FF52C8"/>
    <w:rsid w:val="00FF5CC7"/>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816</TotalTime>
  <Pages>5</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7</cp:revision>
  <cp:lastPrinted>2020-03-28T18:32:00Z</cp:lastPrinted>
  <dcterms:created xsi:type="dcterms:W3CDTF">2021-02-19T17:24:00Z</dcterms:created>
  <dcterms:modified xsi:type="dcterms:W3CDTF">2021-02-20T14:09:00Z</dcterms:modified>
</cp:coreProperties>
</file>