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03B26" w14:textId="3C9F36BF" w:rsidR="001B3B6F" w:rsidRPr="007B3C27" w:rsidRDefault="001B3B6F">
      <w:pPr>
        <w:rPr>
          <w:rFonts w:ascii="Times New Roman" w:hAnsi="Times New Roman" w:cs="Times New Roman"/>
          <w:sz w:val="24"/>
          <w:szCs w:val="24"/>
        </w:rPr>
      </w:pPr>
      <w:r w:rsidRPr="007B3C27">
        <w:rPr>
          <w:rFonts w:ascii="Times New Roman" w:hAnsi="Times New Roman" w:cs="Times New Roman"/>
          <w:sz w:val="24"/>
          <w:szCs w:val="24"/>
        </w:rPr>
        <w:t>Nathan,</w:t>
      </w:r>
    </w:p>
    <w:p w14:paraId="43042324" w14:textId="7ABFF843" w:rsidR="007B3C27" w:rsidRPr="007B3C27" w:rsidRDefault="007B3C27">
      <w:pPr>
        <w:rPr>
          <w:rFonts w:ascii="Times New Roman" w:hAnsi="Times New Roman" w:cs="Times New Roman"/>
          <w:sz w:val="24"/>
          <w:szCs w:val="24"/>
        </w:rPr>
      </w:pPr>
      <w:r w:rsidRPr="007B3C27">
        <w:rPr>
          <w:rFonts w:ascii="Times New Roman" w:hAnsi="Times New Roman" w:cs="Times New Roman"/>
          <w:sz w:val="24"/>
          <w:szCs w:val="24"/>
        </w:rPr>
        <w:t>Your post was engaging. Thank you for a well-thought-out plan. Since I also chose Bruce as my care seeker, I was keen to note how similar and different your phase one of counseling would be. I agree with you that Bruce needs a pastor who provides a safe environment to share his feelings. Like you said, often, task-oriented people want to make it appear as if they have got everything figured out or that they are in control of the situation at hand. However, it is proven that not only does everyone have a breaking point, but they also go through situations whereby they need help. A person like Bruce you correctly judged needs someone, to walk with him. We suspect that he may be asking himself questions such as why did this happen to me or will it happen again? Petersen advises when we detect those kinds of questions, we should listen first and talk second.</w:t>
      </w:r>
      <w:r w:rsidRPr="007B3C27">
        <w:rPr>
          <w:rStyle w:val="FootnoteReference"/>
          <w:rFonts w:ascii="Times New Roman" w:hAnsi="Times New Roman" w:cs="Times New Roman"/>
          <w:sz w:val="24"/>
          <w:szCs w:val="24"/>
        </w:rPr>
        <w:t xml:space="preserve"> </w:t>
      </w:r>
      <w:r w:rsidRPr="007B3C27">
        <w:rPr>
          <w:rStyle w:val="FootnoteReference"/>
          <w:rFonts w:ascii="Times New Roman" w:hAnsi="Times New Roman" w:cs="Times New Roman"/>
          <w:sz w:val="24"/>
          <w:szCs w:val="24"/>
        </w:rPr>
        <w:footnoteReference w:id="1"/>
      </w:r>
      <w:r w:rsidRPr="007B3C27">
        <w:rPr>
          <w:rFonts w:ascii="Times New Roman" w:hAnsi="Times New Roman" w:cs="Times New Roman"/>
          <w:sz w:val="24"/>
          <w:szCs w:val="24"/>
        </w:rPr>
        <w:t> He further states that if we acknowledge their fears, pain, losses, hurts, confusion, anger, etc. first, then they may calm enough to hear our thoughtful reassurances.</w:t>
      </w:r>
      <w:r w:rsidRPr="007B3C27">
        <w:rPr>
          <w:rStyle w:val="FootnoteReference"/>
          <w:rFonts w:ascii="Times New Roman" w:hAnsi="Times New Roman" w:cs="Times New Roman"/>
          <w:sz w:val="24"/>
          <w:szCs w:val="24"/>
        </w:rPr>
        <w:t xml:space="preserve"> </w:t>
      </w:r>
      <w:r w:rsidRPr="007B3C27">
        <w:rPr>
          <w:rStyle w:val="FootnoteReference"/>
          <w:rFonts w:ascii="Times New Roman" w:hAnsi="Times New Roman" w:cs="Times New Roman"/>
          <w:sz w:val="24"/>
          <w:szCs w:val="24"/>
        </w:rPr>
        <w:footnoteReference w:id="2"/>
      </w:r>
    </w:p>
    <w:p w14:paraId="078A741D" w14:textId="270ABE8A" w:rsidR="00216941" w:rsidRPr="007B3C27" w:rsidRDefault="00216941" w:rsidP="00216941">
      <w:pPr>
        <w:jc w:val="center"/>
        <w:rPr>
          <w:rFonts w:ascii="Times New Roman" w:hAnsi="Times New Roman" w:cs="Times New Roman"/>
          <w:sz w:val="24"/>
          <w:szCs w:val="24"/>
        </w:rPr>
      </w:pPr>
      <w:r w:rsidRPr="007B3C27">
        <w:rPr>
          <w:rFonts w:ascii="Times New Roman" w:hAnsi="Times New Roman" w:cs="Times New Roman"/>
          <w:b/>
          <w:bCs/>
          <w:sz w:val="24"/>
          <w:szCs w:val="24"/>
        </w:rPr>
        <w:t>Bibliography</w:t>
      </w:r>
    </w:p>
    <w:p w14:paraId="5CEFEB79" w14:textId="77777777" w:rsidR="00216941" w:rsidRPr="007B3C27" w:rsidRDefault="00216941" w:rsidP="00216941">
      <w:pPr>
        <w:spacing w:before="240" w:line="240" w:lineRule="auto"/>
        <w:ind w:left="720" w:hanging="720"/>
        <w:rPr>
          <w:rFonts w:ascii="Times New Roman" w:hAnsi="Times New Roman" w:cs="Times New Roman"/>
          <w:sz w:val="24"/>
          <w:szCs w:val="24"/>
        </w:rPr>
      </w:pPr>
      <w:r w:rsidRPr="007B3C27">
        <w:rPr>
          <w:rFonts w:ascii="Times New Roman" w:hAnsi="Times New Roman" w:cs="Times New Roman"/>
          <w:sz w:val="24"/>
          <w:szCs w:val="24"/>
        </w:rPr>
        <w:t xml:space="preserve">Petersen, J. </w:t>
      </w:r>
      <w:r w:rsidRPr="007B3C27">
        <w:rPr>
          <w:rFonts w:ascii="Times New Roman" w:hAnsi="Times New Roman" w:cs="Times New Roman"/>
          <w:i/>
          <w:iCs/>
          <w:sz w:val="24"/>
          <w:szCs w:val="24"/>
        </w:rPr>
        <w:t>Why Don't We Listen Better? Communicating &amp; Connecting in Relationships</w:t>
      </w:r>
      <w:r w:rsidRPr="007B3C27">
        <w:rPr>
          <w:rFonts w:ascii="Times New Roman" w:hAnsi="Times New Roman" w:cs="Times New Roman"/>
          <w:sz w:val="24"/>
          <w:szCs w:val="24"/>
        </w:rPr>
        <w:t>, 2nd ed. Portland, OR: Petersen Publications, 2015.</w:t>
      </w:r>
    </w:p>
    <w:p w14:paraId="623C88CD" w14:textId="77777777" w:rsidR="00216941" w:rsidRPr="007B3C27" w:rsidRDefault="00216941">
      <w:pPr>
        <w:rPr>
          <w:rFonts w:ascii="Times New Roman" w:hAnsi="Times New Roman" w:cs="Times New Roman"/>
          <w:sz w:val="24"/>
          <w:szCs w:val="24"/>
        </w:rPr>
      </w:pPr>
    </w:p>
    <w:sectPr w:rsidR="00216941" w:rsidRPr="007B3C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8484A" w14:textId="77777777" w:rsidR="00833AE0" w:rsidRDefault="00833AE0" w:rsidP="00901678">
      <w:pPr>
        <w:spacing w:after="0" w:line="240" w:lineRule="auto"/>
      </w:pPr>
      <w:r>
        <w:separator/>
      </w:r>
    </w:p>
  </w:endnote>
  <w:endnote w:type="continuationSeparator" w:id="0">
    <w:p w14:paraId="28E622C0" w14:textId="77777777" w:rsidR="00833AE0" w:rsidRDefault="00833AE0" w:rsidP="00901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EC165" w14:textId="77777777" w:rsidR="00833AE0" w:rsidRDefault="00833AE0" w:rsidP="00901678">
      <w:pPr>
        <w:spacing w:after="0" w:line="240" w:lineRule="auto"/>
      </w:pPr>
      <w:r>
        <w:separator/>
      </w:r>
    </w:p>
  </w:footnote>
  <w:footnote w:type="continuationSeparator" w:id="0">
    <w:p w14:paraId="5F678126" w14:textId="77777777" w:rsidR="00833AE0" w:rsidRDefault="00833AE0" w:rsidP="00901678">
      <w:pPr>
        <w:spacing w:after="0" w:line="240" w:lineRule="auto"/>
      </w:pPr>
      <w:r>
        <w:continuationSeparator/>
      </w:r>
    </w:p>
  </w:footnote>
  <w:footnote w:id="1">
    <w:p w14:paraId="4CEC3926" w14:textId="77777777" w:rsidR="007B3C27" w:rsidRPr="00216941" w:rsidRDefault="007B3C27" w:rsidP="007B3C27">
      <w:pPr>
        <w:pStyle w:val="FootnoteText"/>
        <w:spacing w:before="240"/>
        <w:rPr>
          <w:rFonts w:ascii="Times New Roman" w:hAnsi="Times New Roman" w:cs="Times New Roman"/>
        </w:rPr>
      </w:pPr>
      <w:r w:rsidRPr="00216941">
        <w:rPr>
          <w:rStyle w:val="FootnoteReference"/>
          <w:rFonts w:ascii="Times New Roman" w:hAnsi="Times New Roman" w:cs="Times New Roman"/>
        </w:rPr>
        <w:footnoteRef/>
      </w:r>
      <w:r w:rsidRPr="00216941">
        <w:rPr>
          <w:rFonts w:ascii="Times New Roman" w:hAnsi="Times New Roman" w:cs="Times New Roman"/>
        </w:rPr>
        <w:t xml:space="preserve"> J. Petersen, </w:t>
      </w:r>
      <w:r w:rsidRPr="00216941">
        <w:rPr>
          <w:rFonts w:ascii="Times New Roman" w:hAnsi="Times New Roman" w:cs="Times New Roman"/>
          <w:i/>
          <w:iCs/>
        </w:rPr>
        <w:t>Why Don't We Listen Better? Communicating &amp; Connecting in Relationships</w:t>
      </w:r>
      <w:r w:rsidRPr="00216941">
        <w:rPr>
          <w:rFonts w:ascii="Times New Roman" w:hAnsi="Times New Roman" w:cs="Times New Roman"/>
        </w:rPr>
        <w:t>, 2nd ed. (Portland, OR: Petersen Publications, 2015), 180.</w:t>
      </w:r>
    </w:p>
  </w:footnote>
  <w:footnote w:id="2">
    <w:p w14:paraId="3242B354" w14:textId="77777777" w:rsidR="007B3C27" w:rsidRDefault="007B3C27" w:rsidP="007B3C27">
      <w:pPr>
        <w:pStyle w:val="FootnoteText"/>
        <w:spacing w:before="240"/>
      </w:pPr>
      <w:r w:rsidRPr="00216941">
        <w:rPr>
          <w:rStyle w:val="FootnoteReference"/>
          <w:rFonts w:ascii="Times New Roman" w:hAnsi="Times New Roman" w:cs="Times New Roman"/>
        </w:rPr>
        <w:footnoteRef/>
      </w:r>
      <w:r w:rsidRPr="00216941">
        <w:rPr>
          <w:rFonts w:ascii="Times New Roman" w:hAnsi="Times New Roman" w:cs="Times New Roman"/>
        </w:rPr>
        <w:t xml:space="preserve"> Ibid., 180.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B6F"/>
    <w:rsid w:val="001B3B6F"/>
    <w:rsid w:val="00216941"/>
    <w:rsid w:val="002609E2"/>
    <w:rsid w:val="007B3C27"/>
    <w:rsid w:val="00833AE0"/>
    <w:rsid w:val="00901678"/>
    <w:rsid w:val="00B0569A"/>
    <w:rsid w:val="00F44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3984A"/>
  <w15:chartTrackingRefBased/>
  <w15:docId w15:val="{093FA737-A6EE-4D09-BD22-C5BFCE96D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016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1678"/>
    <w:rPr>
      <w:sz w:val="20"/>
      <w:szCs w:val="20"/>
    </w:rPr>
  </w:style>
  <w:style w:type="character" w:styleId="FootnoteReference">
    <w:name w:val="footnote reference"/>
    <w:basedOn w:val="DefaultParagraphFont"/>
    <w:uiPriority w:val="99"/>
    <w:semiHidden/>
    <w:unhideWhenUsed/>
    <w:rsid w:val="00901678"/>
    <w:rPr>
      <w:vertAlign w:val="superscript"/>
    </w:rPr>
  </w:style>
  <w:style w:type="character" w:styleId="Hyperlink">
    <w:name w:val="Hyperlink"/>
    <w:basedOn w:val="DefaultParagraphFont"/>
    <w:uiPriority w:val="99"/>
    <w:semiHidden/>
    <w:unhideWhenUsed/>
    <w:rsid w:val="007B3C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2021-04-18T16:25:00Z</dcterms:created>
  <dcterms:modified xsi:type="dcterms:W3CDTF">2021-04-18T18:18:00Z</dcterms:modified>
</cp:coreProperties>
</file>