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CC30FD" w14:textId="77777777" w:rsidR="00E549DC" w:rsidRPr="00752272" w:rsidRDefault="00E549DC" w:rsidP="00752272">
      <w:pPr>
        <w:pStyle w:val="NormalWeb"/>
        <w:spacing w:before="240" w:beforeAutospacing="0" w:after="0" w:afterAutospacing="0"/>
        <w:rPr>
          <w:color w:val="0E101A"/>
        </w:rPr>
      </w:pPr>
      <w:r w:rsidRPr="00752272">
        <w:rPr>
          <w:rStyle w:val="Strong"/>
          <w:color w:val="0E101A"/>
        </w:rPr>
        <w:t>Rapport and Relational Alignment</w:t>
      </w:r>
      <w:r w:rsidRPr="00752272">
        <w:rPr>
          <w:color w:val="0E101A"/>
        </w:rPr>
        <w:t>.</w:t>
      </w:r>
    </w:p>
    <w:p w14:paraId="1A005668" w14:textId="541EED6B" w:rsidR="00E549DC" w:rsidRPr="00752272" w:rsidRDefault="00E549DC" w:rsidP="00752272">
      <w:pPr>
        <w:pStyle w:val="NormalWeb"/>
        <w:spacing w:before="240" w:beforeAutospacing="0" w:after="0" w:afterAutospacing="0"/>
        <w:rPr>
          <w:color w:val="0E101A"/>
        </w:rPr>
      </w:pPr>
      <w:r w:rsidRPr="00752272">
        <w:rPr>
          <w:color w:val="0E101A"/>
        </w:rPr>
        <w:t>It helps to create a counseling environment that is affirming, hopeful, and optimistic.</w:t>
      </w:r>
      <w:r w:rsidR="00770417" w:rsidRPr="00752272">
        <w:rPr>
          <w:rStyle w:val="FootnoteReference"/>
          <w:color w:val="0E101A"/>
        </w:rPr>
        <w:t xml:space="preserve"> </w:t>
      </w:r>
      <w:r w:rsidR="00770417" w:rsidRPr="00752272">
        <w:rPr>
          <w:rStyle w:val="FootnoteReference"/>
          <w:color w:val="0E101A"/>
        </w:rPr>
        <w:footnoteReference w:id="1"/>
      </w:r>
      <w:r w:rsidRPr="00752272">
        <w:rPr>
          <w:color w:val="0E101A"/>
        </w:rPr>
        <w:t> As of now, Bruce has demonstrated a desire to change. Besides, as I continue to listen, much of his personality also continues to unravel. One of the things that I have discovered about Bruce is that he does not like uncertain and unprepared people. He prefers to follow someone who knows where they are headed, and who has a reasonable fact-filled plan on how to get there.</w:t>
      </w:r>
      <w:r w:rsidR="00770417" w:rsidRPr="00752272">
        <w:rPr>
          <w:rStyle w:val="FootnoteReference"/>
          <w:color w:val="0E101A"/>
        </w:rPr>
        <w:t xml:space="preserve"> </w:t>
      </w:r>
      <w:r w:rsidR="00770417" w:rsidRPr="00752272">
        <w:rPr>
          <w:rStyle w:val="FootnoteReference"/>
          <w:color w:val="0E101A"/>
        </w:rPr>
        <w:footnoteReference w:id="2"/>
      </w:r>
      <w:r w:rsidR="00770417" w:rsidRPr="00752272">
        <w:rPr>
          <w:color w:val="0E101A"/>
        </w:rPr>
        <w:t xml:space="preserve"> </w:t>
      </w:r>
      <w:r w:rsidRPr="00752272">
        <w:rPr>
          <w:color w:val="0E101A"/>
        </w:rPr>
        <w:t>Thus, I have been cautious.</w:t>
      </w:r>
      <w:r w:rsidR="00770417" w:rsidRPr="00752272">
        <w:rPr>
          <w:rStyle w:val="FootnoteReference"/>
          <w:color w:val="0E101A"/>
        </w:rPr>
        <w:t xml:space="preserve"> </w:t>
      </w:r>
      <w:r w:rsidR="00770417" w:rsidRPr="00752272">
        <w:rPr>
          <w:rStyle w:val="FootnoteReference"/>
          <w:color w:val="0E101A"/>
        </w:rPr>
        <w:footnoteReference w:id="3"/>
      </w:r>
      <w:r w:rsidRPr="00752272">
        <w:rPr>
          <w:color w:val="0E101A"/>
        </w:rPr>
        <w:t> Before every session, I have made sure I prepare very well. Besides, I have been careful with my feelings following Mels Carbonel’s nugget of wisdom: The first step in solving people problems is controlling your feelings.</w:t>
      </w:r>
      <w:r w:rsidR="00770417" w:rsidRPr="00752272">
        <w:rPr>
          <w:rStyle w:val="FootnoteReference"/>
          <w:color w:val="0E101A"/>
        </w:rPr>
        <w:t xml:space="preserve"> </w:t>
      </w:r>
      <w:r w:rsidR="00770417" w:rsidRPr="00752272">
        <w:rPr>
          <w:rStyle w:val="FootnoteReference"/>
          <w:color w:val="0E101A"/>
        </w:rPr>
        <w:footnoteReference w:id="4"/>
      </w:r>
      <w:r w:rsidRPr="00752272">
        <w:rPr>
          <w:color w:val="0E101A"/>
        </w:rPr>
        <w:t> In addition, I continue to work on empathy, genuineness, and warmth as they are key characteristics that most influence growth in people.</w:t>
      </w:r>
      <w:r w:rsidR="00770417" w:rsidRPr="00752272">
        <w:rPr>
          <w:rStyle w:val="FootnoteReference"/>
          <w:color w:val="0E101A"/>
        </w:rPr>
        <w:t xml:space="preserve"> </w:t>
      </w:r>
      <w:r w:rsidR="00770417" w:rsidRPr="00752272">
        <w:rPr>
          <w:rStyle w:val="FootnoteReference"/>
          <w:color w:val="0E101A"/>
        </w:rPr>
        <w:footnoteReference w:id="5"/>
      </w:r>
      <w:r w:rsidRPr="00752272">
        <w:rPr>
          <w:color w:val="0E101A"/>
        </w:rPr>
        <w:t> Another thing I tend to do to continue building rapport with Bruce is praising him for any observed positive action. According to Kollar, this helps normalize the problem and reinforces his responsibility.</w:t>
      </w:r>
      <w:r w:rsidR="00770417" w:rsidRPr="00752272">
        <w:rPr>
          <w:rStyle w:val="FootnoteReference"/>
          <w:color w:val="0E101A"/>
        </w:rPr>
        <w:t xml:space="preserve"> </w:t>
      </w:r>
      <w:r w:rsidR="00770417" w:rsidRPr="00752272">
        <w:rPr>
          <w:rStyle w:val="FootnoteReference"/>
          <w:color w:val="0E101A"/>
        </w:rPr>
        <w:footnoteReference w:id="6"/>
      </w:r>
    </w:p>
    <w:p w14:paraId="19FF93D9" w14:textId="77777777" w:rsidR="00E549DC" w:rsidRPr="00752272" w:rsidRDefault="00E549DC" w:rsidP="00752272">
      <w:pPr>
        <w:pStyle w:val="NormalWeb"/>
        <w:spacing w:before="240" w:beforeAutospacing="0" w:after="0" w:afterAutospacing="0"/>
        <w:rPr>
          <w:color w:val="0E101A"/>
        </w:rPr>
      </w:pPr>
      <w:r w:rsidRPr="00752272">
        <w:rPr>
          <w:rStyle w:val="Strong"/>
          <w:color w:val="0E101A"/>
        </w:rPr>
        <w:t>Phase Four Distinctive Features</w:t>
      </w:r>
    </w:p>
    <w:p w14:paraId="7CD7AAEB" w14:textId="77777777" w:rsidR="00E549DC" w:rsidRPr="00752272" w:rsidRDefault="00E549DC" w:rsidP="00752272">
      <w:pPr>
        <w:pStyle w:val="NormalWeb"/>
        <w:spacing w:before="240" w:beforeAutospacing="0" w:after="0" w:afterAutospacing="0"/>
        <w:rPr>
          <w:color w:val="0E101A"/>
        </w:rPr>
      </w:pPr>
      <w:r w:rsidRPr="00752272">
        <w:rPr>
          <w:color w:val="0E101A"/>
        </w:rPr>
        <w:t>The preacher warns, “Better is the end of a thing than its beginning (</w:t>
      </w:r>
      <w:proofErr w:type="spellStart"/>
      <w:r w:rsidRPr="00752272">
        <w:rPr>
          <w:color w:val="0E101A"/>
        </w:rPr>
        <w:t>Ecc</w:t>
      </w:r>
      <w:proofErr w:type="spellEnd"/>
      <w:r w:rsidRPr="00752272">
        <w:rPr>
          <w:color w:val="0E101A"/>
        </w:rPr>
        <w:t xml:space="preserve"> 7:8, ESV). Indeed, this session is the most critical. If it fails, then the whole counseling could be in jeopardy. Thus, in this session, the purpose is to connect Bruce to the community, the goal is to consolidate and support change and the chief aim is to connect well. </w:t>
      </w:r>
    </w:p>
    <w:p w14:paraId="37511208" w14:textId="752247E1" w:rsidR="00E549DC" w:rsidRPr="00752272" w:rsidRDefault="00E549DC" w:rsidP="00752272">
      <w:pPr>
        <w:pStyle w:val="NormalWeb"/>
        <w:spacing w:before="240" w:beforeAutospacing="0" w:after="0" w:afterAutospacing="0"/>
        <w:rPr>
          <w:color w:val="0E101A"/>
        </w:rPr>
      </w:pPr>
      <w:r w:rsidRPr="00752272">
        <w:rPr>
          <w:color w:val="0E101A"/>
        </w:rPr>
        <w:t>Bruce’s responsibility is to stay pliable and committed to the process of dishabituation of unhealthy patterns and re-habituation of healthy patterns.</w:t>
      </w:r>
      <w:r w:rsidR="00770417" w:rsidRPr="00752272">
        <w:rPr>
          <w:rStyle w:val="FootnoteReference"/>
        </w:rPr>
        <w:t xml:space="preserve"> </w:t>
      </w:r>
      <w:r w:rsidR="00770417" w:rsidRPr="00752272">
        <w:rPr>
          <w:rStyle w:val="FootnoteReference"/>
        </w:rPr>
        <w:footnoteReference w:id="7"/>
      </w:r>
      <w:r w:rsidRPr="00752272">
        <w:rPr>
          <w:color w:val="0E101A"/>
        </w:rPr>
        <w:t> Bruce also is required to commit to community accountability. My role as the counselor is to help him achieve these things. In other words, my responsibility is to reinforce his commitment and help him whensoever he needs my help.</w:t>
      </w:r>
    </w:p>
    <w:p w14:paraId="3C2D7F85" w14:textId="77777777" w:rsidR="00E549DC" w:rsidRPr="00752272" w:rsidRDefault="00E549DC" w:rsidP="00752272">
      <w:pPr>
        <w:pStyle w:val="NormalWeb"/>
        <w:spacing w:before="240" w:beforeAutospacing="0" w:after="0" w:afterAutospacing="0"/>
        <w:rPr>
          <w:color w:val="0E101A"/>
        </w:rPr>
      </w:pPr>
      <w:r w:rsidRPr="00752272">
        <w:rPr>
          <w:rStyle w:val="Strong"/>
          <w:color w:val="0E101A"/>
        </w:rPr>
        <w:t>Supportive Feedback Break</w:t>
      </w:r>
    </w:p>
    <w:p w14:paraId="6827B1BB" w14:textId="0B591B24" w:rsidR="00E549DC" w:rsidRPr="00752272" w:rsidRDefault="00E549DC" w:rsidP="00752272">
      <w:pPr>
        <w:pStyle w:val="NormalWeb"/>
        <w:spacing w:before="240" w:beforeAutospacing="0" w:after="0" w:afterAutospacing="0"/>
        <w:rPr>
          <w:color w:val="0E101A"/>
        </w:rPr>
      </w:pPr>
      <w:r w:rsidRPr="00752272">
        <w:rPr>
          <w:rStyle w:val="Strong"/>
          <w:b w:val="0"/>
          <w:bCs w:val="0"/>
          <w:color w:val="0E101A"/>
        </w:rPr>
        <w:lastRenderedPageBreak/>
        <w:t>As mentioned at the top, praising Bruce for all the small important steps he is making towards growth is critical. As a counselor, I intend to keep praising him for every positive action he has made. Perhaps Bruce fears change or rejection. If that is the case, as his counselor, I will begin to</w:t>
      </w:r>
      <w:r w:rsidRPr="00752272">
        <w:rPr>
          <w:color w:val="0E101A"/>
        </w:rPr>
        <w:t> give him supportive</w:t>
      </w:r>
      <w:r w:rsidRPr="00752272">
        <w:rPr>
          <w:rStyle w:val="Strong"/>
          <w:b w:val="0"/>
          <w:bCs w:val="0"/>
          <w:color w:val="0E101A"/>
        </w:rPr>
        <w:t> feedback in the form of compliments, along with words of encouragement and praise.</w:t>
      </w:r>
      <w:r w:rsidR="00770417" w:rsidRPr="00752272">
        <w:rPr>
          <w:rStyle w:val="FootnoteReference"/>
          <w:color w:val="0E101A"/>
        </w:rPr>
        <w:t xml:space="preserve"> </w:t>
      </w:r>
      <w:r w:rsidR="00770417" w:rsidRPr="00752272">
        <w:rPr>
          <w:rStyle w:val="FootnoteReference"/>
          <w:color w:val="0E101A"/>
        </w:rPr>
        <w:footnoteReference w:id="8"/>
      </w:r>
      <w:r w:rsidRPr="00752272">
        <w:rPr>
          <w:rStyle w:val="Strong"/>
          <w:b w:val="0"/>
          <w:bCs w:val="0"/>
          <w:color w:val="0E101A"/>
        </w:rPr>
        <w:t> I will also forbear with him. Clinton notes that</w:t>
      </w:r>
      <w:r w:rsidRPr="00752272">
        <w:rPr>
          <w:color w:val="0E101A"/>
        </w:rPr>
        <w:t> we should be</w:t>
      </w:r>
      <w:r w:rsidRPr="00752272">
        <w:rPr>
          <w:rStyle w:val="Strong"/>
          <w:b w:val="0"/>
          <w:bCs w:val="0"/>
          <w:color w:val="0E101A"/>
        </w:rPr>
        <w:t> patient with the person as he or she sorts through the feelings of fear. Changing patterns takes time</w:t>
      </w:r>
      <w:r w:rsidR="00770417" w:rsidRPr="00752272">
        <w:rPr>
          <w:rStyle w:val="Strong"/>
          <w:b w:val="0"/>
          <w:bCs w:val="0"/>
          <w:color w:val="0E101A"/>
        </w:rPr>
        <w:t>.</w:t>
      </w:r>
      <w:r w:rsidR="00770417" w:rsidRPr="00752272">
        <w:rPr>
          <w:rStyle w:val="FootnoteReference"/>
          <w:color w:val="0E101A"/>
        </w:rPr>
        <w:footnoteReference w:id="9"/>
      </w:r>
      <w:r w:rsidRPr="00752272">
        <w:rPr>
          <w:rStyle w:val="Strong"/>
          <w:b w:val="0"/>
          <w:bCs w:val="0"/>
          <w:color w:val="0E101A"/>
        </w:rPr>
        <w:t> I will continue to encourage Bruce. The struggles that he has gone through may not have made sense at the moment but he can trust in God’s infinite wisdom and kindness.</w:t>
      </w:r>
      <w:r w:rsidR="00770417" w:rsidRPr="00752272">
        <w:rPr>
          <w:rStyle w:val="FootnoteReference"/>
          <w:color w:val="0E101A"/>
        </w:rPr>
        <w:t xml:space="preserve"> </w:t>
      </w:r>
      <w:r w:rsidR="00770417" w:rsidRPr="00752272">
        <w:rPr>
          <w:rStyle w:val="FootnoteReference"/>
          <w:color w:val="0E101A"/>
        </w:rPr>
        <w:footnoteReference w:id="10"/>
      </w:r>
    </w:p>
    <w:p w14:paraId="55DA4679" w14:textId="77777777" w:rsidR="00E549DC" w:rsidRPr="00752272" w:rsidRDefault="00E549DC" w:rsidP="00752272">
      <w:pPr>
        <w:pStyle w:val="NormalWeb"/>
        <w:spacing w:before="240" w:beforeAutospacing="0" w:after="0" w:afterAutospacing="0"/>
        <w:rPr>
          <w:b/>
          <w:bCs/>
          <w:color w:val="0E101A"/>
        </w:rPr>
      </w:pPr>
      <w:r w:rsidRPr="00752272">
        <w:rPr>
          <w:rStyle w:val="Strong"/>
          <w:color w:val="0E101A"/>
        </w:rPr>
        <w:t>Phase Four Marker</w:t>
      </w:r>
    </w:p>
    <w:p w14:paraId="31CE6D3E" w14:textId="243C71A1" w:rsidR="00E549DC" w:rsidRPr="00752272" w:rsidRDefault="00E549DC" w:rsidP="00752272">
      <w:pPr>
        <w:pStyle w:val="NormalWeb"/>
        <w:spacing w:before="240" w:beforeAutospacing="0" w:after="0" w:afterAutospacing="0"/>
        <w:rPr>
          <w:color w:val="0E101A"/>
        </w:rPr>
      </w:pPr>
      <w:r w:rsidRPr="00752272">
        <w:rPr>
          <w:rStyle w:val="Strong"/>
          <w:b w:val="0"/>
          <w:bCs w:val="0"/>
          <w:color w:val="0E101A"/>
        </w:rPr>
        <w:t>A key marker that indicates successful disengagement is underway is if the counselee is not dependent on the counselor. Kristy Ford asserts, “</w:t>
      </w:r>
      <w:r w:rsidRPr="00752272">
        <w:rPr>
          <w:color w:val="0E101A"/>
        </w:rPr>
        <w:t>If the counselee comments more on what he was able to accomplish with the resources provided, rather than you, then s/he is probably moving out and away from the problem with a high level of ownership.”</w:t>
      </w:r>
      <w:r w:rsidR="00770417" w:rsidRPr="00752272">
        <w:rPr>
          <w:rStyle w:val="FootnoteReference"/>
        </w:rPr>
        <w:t xml:space="preserve"> </w:t>
      </w:r>
      <w:r w:rsidR="00770417" w:rsidRPr="00752272">
        <w:rPr>
          <w:rStyle w:val="FootnoteReference"/>
        </w:rPr>
        <w:footnoteReference w:id="11"/>
      </w:r>
      <w:r w:rsidRPr="00752272">
        <w:rPr>
          <w:color w:val="0E101A"/>
        </w:rPr>
        <w:t> Kollar also states that a successful disengagement happens if the counselee does not have to return to the counselor when a future problem arises.</w:t>
      </w:r>
      <w:r w:rsidR="00770417" w:rsidRPr="00752272">
        <w:rPr>
          <w:rStyle w:val="FootnoteReference"/>
          <w:color w:val="0E101A"/>
        </w:rPr>
        <w:t xml:space="preserve"> </w:t>
      </w:r>
      <w:r w:rsidR="00770417" w:rsidRPr="00752272">
        <w:rPr>
          <w:rStyle w:val="FootnoteReference"/>
          <w:color w:val="0E101A"/>
        </w:rPr>
        <w:footnoteReference w:id="12"/>
      </w:r>
    </w:p>
    <w:p w14:paraId="5741C2D5" w14:textId="77777777" w:rsidR="00E549DC" w:rsidRPr="00752272" w:rsidRDefault="00E549DC" w:rsidP="00752272">
      <w:pPr>
        <w:pStyle w:val="NormalWeb"/>
        <w:spacing w:before="240" w:beforeAutospacing="0" w:after="0" w:afterAutospacing="0"/>
        <w:rPr>
          <w:color w:val="0E101A"/>
        </w:rPr>
      </w:pPr>
      <w:r w:rsidRPr="00752272">
        <w:rPr>
          <w:rStyle w:val="Strong"/>
          <w:color w:val="0E101A"/>
        </w:rPr>
        <w:t>Food for Thought</w:t>
      </w:r>
    </w:p>
    <w:p w14:paraId="5E0322CD" w14:textId="77777777" w:rsidR="00473AC7" w:rsidRDefault="00E549DC" w:rsidP="000F0824">
      <w:pPr>
        <w:pStyle w:val="NormalWeb"/>
        <w:spacing w:before="240" w:beforeAutospacing="0" w:after="0" w:afterAutospacing="0"/>
        <w:rPr>
          <w:color w:val="0E101A"/>
        </w:rPr>
      </w:pPr>
      <w:r w:rsidRPr="00752272">
        <w:rPr>
          <w:color w:val="0E101A"/>
        </w:rPr>
        <w:t xml:space="preserve">In my ministry context, often people come to us and tell us how dark and devastated their emotions are. As a pastor, it is easy to give them quick responses to get them out of the problem. Many times, we will quote scripture here and there and tell them it will be okay; the Lord is on the throne, they will get healed, etc. </w:t>
      </w:r>
      <w:r w:rsidR="004248DB">
        <w:rPr>
          <w:color w:val="0E101A"/>
        </w:rPr>
        <w:t>But other times, we take time to listen and understand them. In the latter scenario, sometimes the</w:t>
      </w:r>
      <w:r w:rsidR="00473AC7">
        <w:rPr>
          <w:color w:val="0E101A"/>
        </w:rPr>
        <w:t>se</w:t>
      </w:r>
      <w:r w:rsidR="004248DB">
        <w:rPr>
          <w:color w:val="0E101A"/>
        </w:rPr>
        <w:t xml:space="preserve"> sessions could linger forever. This is where </w:t>
      </w:r>
      <w:r w:rsidRPr="00752272">
        <w:rPr>
          <w:color w:val="0E101A"/>
        </w:rPr>
        <w:t>Cynthia Erickson’s technique comes in handy. She asserts, as a pastor, one must take caution as they counsel people. Taking caution safeguards a counselor from getting attached to a counselee which often results in unhealthy relationships that could be detrimental to both the counselor and counselee.</w:t>
      </w:r>
      <w:r w:rsidR="00770417" w:rsidRPr="00752272">
        <w:rPr>
          <w:rStyle w:val="FootnoteReference"/>
        </w:rPr>
        <w:t xml:space="preserve"> </w:t>
      </w:r>
      <w:r w:rsidR="00770417" w:rsidRPr="00752272">
        <w:rPr>
          <w:rStyle w:val="FootnoteReference"/>
        </w:rPr>
        <w:footnoteReference w:id="13"/>
      </w:r>
      <w:r w:rsidRPr="00752272">
        <w:rPr>
          <w:color w:val="0E101A"/>
        </w:rPr>
        <w:t> </w:t>
      </w:r>
    </w:p>
    <w:p w14:paraId="3BCAFF6B" w14:textId="3163104F" w:rsidR="00E549DC" w:rsidRPr="00752272" w:rsidRDefault="00473AC7" w:rsidP="000F0824">
      <w:pPr>
        <w:pStyle w:val="NormalWeb"/>
        <w:spacing w:before="240" w:beforeAutospacing="0" w:after="0" w:afterAutospacing="0"/>
        <w:rPr>
          <w:rStyle w:val="Strong"/>
          <w:b w:val="0"/>
          <w:bCs w:val="0"/>
          <w:color w:val="0E101A"/>
        </w:rPr>
      </w:pPr>
      <w:r>
        <w:rPr>
          <w:color w:val="0E101A"/>
        </w:rPr>
        <w:lastRenderedPageBreak/>
        <w:t xml:space="preserve">At </w:t>
      </w:r>
      <w:r w:rsidR="00227233">
        <w:rPr>
          <w:color w:val="0E101A"/>
        </w:rPr>
        <w:t>p</w:t>
      </w:r>
      <w:r>
        <w:rPr>
          <w:color w:val="0E101A"/>
        </w:rPr>
        <w:t xml:space="preserve">hase four, it is easier to find a </w:t>
      </w:r>
      <w:r w:rsidR="004248DB">
        <w:rPr>
          <w:color w:val="0E101A"/>
        </w:rPr>
        <w:t>counselee</w:t>
      </w:r>
      <w:r>
        <w:rPr>
          <w:color w:val="0E101A"/>
        </w:rPr>
        <w:t xml:space="preserve"> who</w:t>
      </w:r>
      <w:r w:rsidR="004248DB">
        <w:rPr>
          <w:color w:val="0E101A"/>
        </w:rPr>
        <w:t xml:space="preserve"> longs for connection</w:t>
      </w:r>
      <w:r>
        <w:rPr>
          <w:color w:val="0E101A"/>
        </w:rPr>
        <w:t xml:space="preserve"> to continue</w:t>
      </w:r>
      <w:r w:rsidR="004248DB">
        <w:rPr>
          <w:color w:val="0E101A"/>
        </w:rPr>
        <w:t xml:space="preserve">. </w:t>
      </w:r>
      <w:r>
        <w:rPr>
          <w:color w:val="0E101A"/>
        </w:rPr>
        <w:t>Nothing wrong about it. After all,</w:t>
      </w:r>
      <w:r w:rsidR="004248DB">
        <w:rPr>
          <w:color w:val="0E101A"/>
        </w:rPr>
        <w:t xml:space="preserve"> “</w:t>
      </w:r>
      <w:r w:rsidR="004248DB" w:rsidRPr="00541636">
        <w:rPr>
          <w:color w:val="0E101A"/>
        </w:rPr>
        <w:t>God never intended for us to live the Christian life alone</w:t>
      </w:r>
      <w:r w:rsidR="004248DB">
        <w:rPr>
          <w:color w:val="0E101A"/>
        </w:rPr>
        <w:t>.</w:t>
      </w:r>
      <w:r w:rsidR="004248DB">
        <w:rPr>
          <w:color w:val="0E101A"/>
        </w:rPr>
        <w:t>”</w:t>
      </w:r>
      <w:r w:rsidR="004248DB">
        <w:rPr>
          <w:rStyle w:val="FootnoteReference"/>
          <w:color w:val="0E101A"/>
        </w:rPr>
        <w:footnoteReference w:id="14"/>
      </w:r>
      <w:r>
        <w:rPr>
          <w:color w:val="0E101A"/>
        </w:rPr>
        <w:t xml:space="preserve"> </w:t>
      </w:r>
      <w:r w:rsidR="00227233">
        <w:rPr>
          <w:color w:val="0E101A"/>
        </w:rPr>
        <w:t>That being said</w:t>
      </w:r>
      <w:r>
        <w:rPr>
          <w:color w:val="0E101A"/>
        </w:rPr>
        <w:t xml:space="preserve">, the counsellor should avoid creating dependency on the part of the counselee as I mentioned above. The way to do this is to introduce the counselee to a </w:t>
      </w:r>
      <w:r w:rsidR="00541636">
        <w:rPr>
          <w:color w:val="0E101A"/>
        </w:rPr>
        <w:t>small group.</w:t>
      </w:r>
      <w:r>
        <w:rPr>
          <w:color w:val="0E101A"/>
        </w:rPr>
        <w:t xml:space="preserve"> </w:t>
      </w:r>
      <w:r>
        <w:rPr>
          <w:color w:val="0E101A"/>
        </w:rPr>
        <w:t xml:space="preserve">As a ministry, we believe that small groups </w:t>
      </w:r>
      <w:r>
        <w:rPr>
          <w:color w:val="0E101A"/>
        </w:rPr>
        <w:t>give people opportunities</w:t>
      </w:r>
      <w:r>
        <w:rPr>
          <w:color w:val="0E101A"/>
        </w:rPr>
        <w:t xml:space="preserve"> to connect, engage and grow.</w:t>
      </w:r>
      <w:r>
        <w:rPr>
          <w:color w:val="0E101A"/>
        </w:rPr>
        <w:t xml:space="preserve"> Also, they create an environment that fosters transparency and accountability.</w:t>
      </w:r>
      <w:r>
        <w:rPr>
          <w:color w:val="0E101A"/>
        </w:rPr>
        <w:t xml:space="preserve"> </w:t>
      </w:r>
      <w:r w:rsidR="00541636">
        <w:rPr>
          <w:color w:val="0E101A"/>
        </w:rPr>
        <w:t xml:space="preserve"> </w:t>
      </w:r>
      <w:r w:rsidR="004248DB">
        <w:rPr>
          <w:color w:val="0E101A"/>
        </w:rPr>
        <w:t xml:space="preserve">For </w:t>
      </w:r>
      <w:r w:rsidR="00541636">
        <w:rPr>
          <w:color w:val="0E101A"/>
        </w:rPr>
        <w:t>Bruce</w:t>
      </w:r>
      <w:r w:rsidR="004248DB">
        <w:rPr>
          <w:color w:val="0E101A"/>
        </w:rPr>
        <w:t xml:space="preserve">, </w:t>
      </w:r>
      <w:r>
        <w:rPr>
          <w:color w:val="0E101A"/>
        </w:rPr>
        <w:t>a small group</w:t>
      </w:r>
      <w:r w:rsidR="00541636">
        <w:rPr>
          <w:color w:val="0E101A"/>
        </w:rPr>
        <w:t xml:space="preserve"> such as </w:t>
      </w:r>
      <w:r>
        <w:rPr>
          <w:color w:val="0E101A"/>
        </w:rPr>
        <w:t>of the</w:t>
      </w:r>
      <w:r w:rsidR="004248DB">
        <w:rPr>
          <w:color w:val="0E101A"/>
        </w:rPr>
        <w:t xml:space="preserve"> </w:t>
      </w:r>
      <w:r>
        <w:rPr>
          <w:color w:val="0E101A"/>
        </w:rPr>
        <w:t xml:space="preserve">widows/widowers could </w:t>
      </w:r>
      <w:r w:rsidR="00227233">
        <w:rPr>
          <w:color w:val="0E101A"/>
        </w:rPr>
        <w:t>provide an environment where he could find</w:t>
      </w:r>
      <w:r>
        <w:rPr>
          <w:color w:val="0E101A"/>
        </w:rPr>
        <w:t xml:space="preserve"> encouragement.</w:t>
      </w:r>
    </w:p>
    <w:p w14:paraId="4F1509A5" w14:textId="77777777" w:rsidR="00B95DB0" w:rsidRPr="00752272" w:rsidRDefault="00B95DB0">
      <w:pPr>
        <w:rPr>
          <w:rFonts w:ascii="Times New Roman" w:hAnsi="Times New Roman" w:cs="Times New Roman"/>
          <w:sz w:val="24"/>
          <w:szCs w:val="24"/>
        </w:rPr>
      </w:pPr>
    </w:p>
    <w:p w14:paraId="4A202241" w14:textId="6FC074B9" w:rsidR="00770417" w:rsidRPr="00752272" w:rsidRDefault="009D7AA1" w:rsidP="00752272">
      <w:pPr>
        <w:rPr>
          <w:rFonts w:ascii="Times New Roman" w:hAnsi="Times New Roman" w:cs="Times New Roman"/>
          <w:b/>
          <w:bCs/>
          <w:sz w:val="24"/>
          <w:szCs w:val="24"/>
        </w:rPr>
      </w:pPr>
      <w:r w:rsidRPr="00752272">
        <w:rPr>
          <w:rFonts w:ascii="Times New Roman" w:hAnsi="Times New Roman" w:cs="Times New Roman"/>
          <w:b/>
          <w:bCs/>
          <w:sz w:val="24"/>
          <w:szCs w:val="24"/>
        </w:rPr>
        <w:t>Bibliography</w:t>
      </w:r>
    </w:p>
    <w:p w14:paraId="4DCEFC9E" w14:textId="77777777" w:rsidR="00770417" w:rsidRPr="00752272" w:rsidRDefault="00770417" w:rsidP="00752272">
      <w:pPr>
        <w:spacing w:before="240"/>
        <w:ind w:left="720" w:hanging="720"/>
        <w:rPr>
          <w:rFonts w:ascii="Times New Roman" w:hAnsi="Times New Roman" w:cs="Times New Roman"/>
        </w:rPr>
      </w:pPr>
      <w:proofErr w:type="spellStart"/>
      <w:r w:rsidRPr="00752272">
        <w:rPr>
          <w:rFonts w:ascii="Times New Roman" w:hAnsi="Times New Roman" w:cs="Times New Roman"/>
        </w:rPr>
        <w:t>Biasi</w:t>
      </w:r>
      <w:proofErr w:type="spellEnd"/>
      <w:r w:rsidRPr="00752272">
        <w:rPr>
          <w:rFonts w:ascii="Times New Roman" w:hAnsi="Times New Roman" w:cs="Times New Roman"/>
        </w:rPr>
        <w:t>, Rocky. “</w:t>
      </w:r>
      <w:r w:rsidRPr="00752272">
        <w:rPr>
          <w:rFonts w:ascii="Times New Roman" w:hAnsi="Times New Roman" w:cs="Times New Roman"/>
        </w:rPr>
        <w:t>Counselling - Active Listening Skills</w:t>
      </w:r>
      <w:r w:rsidRPr="00752272">
        <w:rPr>
          <w:rFonts w:ascii="Times New Roman" w:hAnsi="Times New Roman" w:cs="Times New Roman"/>
        </w:rPr>
        <w:t xml:space="preserve">.”  June 6, 2013. </w:t>
      </w:r>
      <w:r w:rsidRPr="00752272">
        <w:rPr>
          <w:rFonts w:ascii="Times New Roman" w:hAnsi="Times New Roman" w:cs="Times New Roman"/>
        </w:rPr>
        <w:t xml:space="preserve">https://www.youtube.com/watch?v=c0eYhY5DUEY </w:t>
      </w:r>
    </w:p>
    <w:p w14:paraId="18BE0D8C" w14:textId="77777777" w:rsidR="00770417" w:rsidRPr="00752272" w:rsidRDefault="00770417" w:rsidP="00752272">
      <w:pPr>
        <w:spacing w:before="240" w:line="240" w:lineRule="auto"/>
        <w:rPr>
          <w:rStyle w:val="Hyperlink"/>
          <w:rFonts w:ascii="Times New Roman" w:hAnsi="Times New Roman" w:cs="Times New Roman"/>
          <w:sz w:val="24"/>
          <w:szCs w:val="24"/>
        </w:rPr>
      </w:pPr>
      <w:r w:rsidRPr="00752272">
        <w:rPr>
          <w:rFonts w:ascii="Times New Roman" w:hAnsi="Times New Roman" w:cs="Times New Roman"/>
          <w:sz w:val="24"/>
          <w:szCs w:val="24"/>
        </w:rPr>
        <w:t xml:space="preserve">Carbonell, M. “Uniquely You DISC Assessment.” Retrieved from </w:t>
      </w:r>
      <w:hyperlink r:id="rId8" w:history="1">
        <w:r w:rsidRPr="00752272">
          <w:rPr>
            <w:rStyle w:val="Hyperlink"/>
            <w:rFonts w:ascii="Times New Roman" w:hAnsi="Times New Roman" w:cs="Times New Roman"/>
            <w:sz w:val="24"/>
            <w:szCs w:val="24"/>
          </w:rPr>
          <w:t>https://uniquelyyou.org/</w:t>
        </w:r>
      </w:hyperlink>
    </w:p>
    <w:p w14:paraId="4E1A66A9" w14:textId="77777777" w:rsidR="00770417" w:rsidRPr="00752272" w:rsidRDefault="00770417" w:rsidP="00752272">
      <w:pPr>
        <w:spacing w:before="240"/>
        <w:ind w:left="720" w:hanging="720"/>
        <w:rPr>
          <w:rFonts w:ascii="Times New Roman" w:hAnsi="Times New Roman" w:cs="Times New Roman"/>
          <w:sz w:val="24"/>
          <w:szCs w:val="24"/>
        </w:rPr>
      </w:pPr>
      <w:r w:rsidRPr="00752272">
        <w:rPr>
          <w:rFonts w:ascii="Times New Roman" w:hAnsi="Times New Roman" w:cs="Times New Roman"/>
          <w:sz w:val="24"/>
          <w:szCs w:val="24"/>
        </w:rPr>
        <w:t xml:space="preserve">Carbonell, M. </w:t>
      </w:r>
      <w:r w:rsidRPr="00752272">
        <w:rPr>
          <w:rFonts w:ascii="Times New Roman" w:hAnsi="Times New Roman" w:cs="Times New Roman"/>
          <w:i/>
          <w:iCs/>
          <w:sz w:val="24"/>
          <w:szCs w:val="24"/>
        </w:rPr>
        <w:t>How to solve the people puzzle: Understanding personality patterns</w:t>
      </w:r>
      <w:r w:rsidRPr="00752272">
        <w:rPr>
          <w:rFonts w:ascii="Times New Roman" w:hAnsi="Times New Roman" w:cs="Times New Roman"/>
          <w:sz w:val="24"/>
          <w:szCs w:val="24"/>
        </w:rPr>
        <w:t>. Blue Ridge, GA: Uniquely You Resources, 2008.</w:t>
      </w:r>
    </w:p>
    <w:p w14:paraId="65E14113" w14:textId="77777777" w:rsidR="00770417" w:rsidRPr="00752272" w:rsidRDefault="00770417" w:rsidP="00752272">
      <w:pPr>
        <w:pStyle w:val="ReferenceEntry"/>
        <w:spacing w:before="240" w:line="240" w:lineRule="auto"/>
      </w:pPr>
      <w:r w:rsidRPr="00752272">
        <w:t xml:space="preserve">Clinton, T., &amp; Hawkins, R. </w:t>
      </w:r>
      <w:r w:rsidRPr="00752272">
        <w:rPr>
          <w:i/>
        </w:rPr>
        <w:t>The quick reference guide to biblical counseling: Personal and emotional issues</w:t>
      </w:r>
      <w:r w:rsidRPr="00752272">
        <w:t>. Grand Rapids, MI: Baker Books, 2009.</w:t>
      </w:r>
    </w:p>
    <w:p w14:paraId="0D8A7462" w14:textId="77777777" w:rsidR="00770417" w:rsidRPr="00752272" w:rsidRDefault="00770417" w:rsidP="00752272">
      <w:pPr>
        <w:spacing w:before="240"/>
        <w:ind w:left="720" w:hanging="720"/>
        <w:rPr>
          <w:rFonts w:ascii="Times New Roman" w:hAnsi="Times New Roman" w:cs="Times New Roman"/>
        </w:rPr>
      </w:pPr>
      <w:r w:rsidRPr="00752272">
        <w:rPr>
          <w:rFonts w:ascii="Times New Roman" w:hAnsi="Times New Roman" w:cs="Times New Roman"/>
        </w:rPr>
        <w:t>Davies, Nicola. “</w:t>
      </w:r>
      <w:r w:rsidRPr="00752272">
        <w:rPr>
          <w:rFonts w:ascii="Times New Roman" w:hAnsi="Times New Roman" w:cs="Times New Roman"/>
        </w:rPr>
        <w:t>Active Listening Through Body Language</w:t>
      </w:r>
      <w:r w:rsidRPr="00752272">
        <w:rPr>
          <w:rFonts w:ascii="Times New Roman" w:hAnsi="Times New Roman" w:cs="Times New Roman"/>
        </w:rPr>
        <w:t xml:space="preserve">.” </w:t>
      </w:r>
      <w:r w:rsidRPr="00752272">
        <w:rPr>
          <w:rFonts w:ascii="Times New Roman" w:hAnsi="Times New Roman" w:cs="Times New Roman"/>
          <w:i/>
          <w:iCs/>
        </w:rPr>
        <w:t>Health Psychology Consultancy</w:t>
      </w:r>
      <w:r w:rsidRPr="00752272">
        <w:rPr>
          <w:rFonts w:ascii="Times New Roman" w:hAnsi="Times New Roman" w:cs="Times New Roman"/>
        </w:rPr>
        <w:t xml:space="preserve">. August 25, 2011. </w:t>
      </w:r>
      <w:r w:rsidRPr="00752272">
        <w:rPr>
          <w:rFonts w:ascii="Times New Roman" w:hAnsi="Times New Roman" w:cs="Times New Roman"/>
        </w:rPr>
        <w:t>http://healthpsychologyconsultancy.wordpress.com/2011/08/25/active-listening-through-body-language/</w:t>
      </w:r>
    </w:p>
    <w:p w14:paraId="139F9E75" w14:textId="77777777" w:rsidR="00770417" w:rsidRPr="00752272" w:rsidRDefault="00770417" w:rsidP="00752272">
      <w:pPr>
        <w:spacing w:before="240"/>
        <w:ind w:left="720" w:hanging="720"/>
        <w:rPr>
          <w:rFonts w:ascii="Times New Roman" w:hAnsi="Times New Roman" w:cs="Times New Roman"/>
        </w:rPr>
      </w:pPr>
      <w:r w:rsidRPr="00752272">
        <w:rPr>
          <w:rFonts w:ascii="Times New Roman" w:hAnsi="Times New Roman" w:cs="Times New Roman"/>
          <w:color w:val="222222"/>
          <w:sz w:val="24"/>
          <w:szCs w:val="24"/>
          <w:shd w:val="clear" w:color="auto" w:fill="FFFFFF"/>
        </w:rPr>
        <w:t>Eriksso</w:t>
      </w:r>
      <w:r w:rsidRPr="00752272">
        <w:rPr>
          <w:rFonts w:ascii="Times New Roman" w:hAnsi="Times New Roman" w:cs="Times New Roman"/>
          <w:color w:val="222222"/>
          <w:sz w:val="24"/>
          <w:szCs w:val="24"/>
          <w:shd w:val="clear" w:color="auto" w:fill="FFFFFF"/>
        </w:rPr>
        <w:t xml:space="preserve">n, </w:t>
      </w:r>
      <w:r w:rsidRPr="00752272">
        <w:rPr>
          <w:rFonts w:ascii="Times New Roman" w:hAnsi="Times New Roman" w:cs="Times New Roman"/>
          <w:color w:val="222222"/>
          <w:sz w:val="24"/>
          <w:szCs w:val="24"/>
          <w:shd w:val="clear" w:color="auto" w:fill="FFFFFF"/>
        </w:rPr>
        <w:t>Cynthia</w:t>
      </w:r>
      <w:r w:rsidRPr="00752272">
        <w:rPr>
          <w:rFonts w:ascii="Times New Roman" w:hAnsi="Times New Roman" w:cs="Times New Roman"/>
          <w:color w:val="222222"/>
          <w:sz w:val="24"/>
          <w:szCs w:val="24"/>
          <w:shd w:val="clear" w:color="auto" w:fill="FFFFFF"/>
        </w:rPr>
        <w:t>. “</w:t>
      </w:r>
      <w:r w:rsidRPr="00752272">
        <w:rPr>
          <w:rFonts w:ascii="Times New Roman" w:hAnsi="Times New Roman" w:cs="Times New Roman"/>
          <w:color w:val="222222"/>
          <w:sz w:val="24"/>
          <w:szCs w:val="24"/>
          <w:shd w:val="clear" w:color="auto" w:fill="FFFFFF"/>
        </w:rPr>
        <w:t xml:space="preserve">Three </w:t>
      </w:r>
      <w:proofErr w:type="gramStart"/>
      <w:r w:rsidRPr="00752272">
        <w:rPr>
          <w:rFonts w:ascii="Times New Roman" w:hAnsi="Times New Roman" w:cs="Times New Roman"/>
          <w:color w:val="222222"/>
          <w:sz w:val="24"/>
          <w:szCs w:val="24"/>
          <w:shd w:val="clear" w:color="auto" w:fill="FFFFFF"/>
        </w:rPr>
        <w:t>C's</w:t>
      </w:r>
      <w:proofErr w:type="gramEnd"/>
      <w:r w:rsidRPr="00752272">
        <w:rPr>
          <w:rFonts w:ascii="Times New Roman" w:hAnsi="Times New Roman" w:cs="Times New Roman"/>
          <w:color w:val="222222"/>
          <w:sz w:val="24"/>
          <w:szCs w:val="24"/>
          <w:shd w:val="clear" w:color="auto" w:fill="FFFFFF"/>
        </w:rPr>
        <w:t xml:space="preserve"> of Pastoral Counseling</w:t>
      </w:r>
      <w:r w:rsidRPr="00752272">
        <w:rPr>
          <w:rFonts w:ascii="Times New Roman" w:hAnsi="Times New Roman" w:cs="Times New Roman"/>
          <w:color w:val="222222"/>
          <w:sz w:val="24"/>
          <w:szCs w:val="24"/>
          <w:shd w:val="clear" w:color="auto" w:fill="FFFFFF"/>
        </w:rPr>
        <w:t xml:space="preserve">” Jan 5, 2015. </w:t>
      </w:r>
      <w:hyperlink r:id="rId9" w:history="1">
        <w:r w:rsidRPr="00752272">
          <w:rPr>
            <w:rStyle w:val="Hyperlink"/>
            <w:rFonts w:ascii="Times New Roman" w:hAnsi="Times New Roman" w:cs="Times New Roman"/>
          </w:rPr>
          <w:t>https://www.youtube.com/watch?v=rBfnKM7xb28</w:t>
        </w:r>
      </w:hyperlink>
    </w:p>
    <w:p w14:paraId="6D8EB396" w14:textId="77777777" w:rsidR="00770417" w:rsidRPr="00752272" w:rsidRDefault="00770417" w:rsidP="00752272">
      <w:pPr>
        <w:spacing w:before="240" w:line="240" w:lineRule="auto"/>
        <w:ind w:left="720" w:hanging="720"/>
        <w:rPr>
          <w:rFonts w:ascii="Times New Roman" w:hAnsi="Times New Roman" w:cs="Times New Roman"/>
          <w:sz w:val="24"/>
          <w:szCs w:val="24"/>
        </w:rPr>
      </w:pPr>
      <w:r w:rsidRPr="00752272">
        <w:rPr>
          <w:rFonts w:ascii="Times New Roman" w:hAnsi="Times New Roman" w:cs="Times New Roman"/>
          <w:sz w:val="24"/>
          <w:szCs w:val="24"/>
        </w:rPr>
        <w:t xml:space="preserve">Ford, Kristy “Solution-Based Short-Term Pastoral Counseling Handout.” Lecture Notes in PACO </w:t>
      </w:r>
      <w:r w:rsidRPr="00752272">
        <w:rPr>
          <w:rFonts w:ascii="Times New Roman" w:hAnsi="Times New Roman" w:cs="Times New Roman"/>
          <w:color w:val="222222"/>
          <w:sz w:val="24"/>
          <w:szCs w:val="24"/>
          <w:shd w:val="clear" w:color="auto" w:fill="FFFFFF"/>
        </w:rPr>
        <w:t>at Liberty University, Lynchburg, VA, April 15, 2021.</w:t>
      </w:r>
    </w:p>
    <w:p w14:paraId="168C6D77" w14:textId="77777777" w:rsidR="00770417" w:rsidRPr="00752272" w:rsidRDefault="00770417" w:rsidP="00752272">
      <w:pPr>
        <w:spacing w:before="240" w:line="240" w:lineRule="auto"/>
        <w:ind w:left="720" w:hanging="720"/>
        <w:rPr>
          <w:rFonts w:ascii="Times New Roman" w:hAnsi="Times New Roman" w:cs="Times New Roman"/>
          <w:sz w:val="24"/>
          <w:szCs w:val="24"/>
        </w:rPr>
      </w:pPr>
      <w:r w:rsidRPr="00752272">
        <w:rPr>
          <w:rFonts w:ascii="Times New Roman" w:hAnsi="Times New Roman" w:cs="Times New Roman"/>
          <w:sz w:val="24"/>
          <w:szCs w:val="24"/>
        </w:rPr>
        <w:t xml:space="preserve">Kollar, C. A. </w:t>
      </w:r>
      <w:r w:rsidRPr="00752272">
        <w:rPr>
          <w:rFonts w:ascii="Times New Roman" w:hAnsi="Times New Roman" w:cs="Times New Roman"/>
          <w:i/>
          <w:iCs/>
          <w:sz w:val="24"/>
          <w:szCs w:val="24"/>
        </w:rPr>
        <w:t>Solution-focused Pastoral Counseling</w:t>
      </w:r>
      <w:r w:rsidRPr="00752272">
        <w:rPr>
          <w:rFonts w:ascii="Times New Roman" w:hAnsi="Times New Roman" w:cs="Times New Roman"/>
          <w:sz w:val="24"/>
          <w:szCs w:val="24"/>
        </w:rPr>
        <w:t xml:space="preserve"> 2nd ed. Grand Rapids, MI: Zondervan, 2011.</w:t>
      </w:r>
    </w:p>
    <w:p w14:paraId="24503E55" w14:textId="77777777" w:rsidR="00770417" w:rsidRPr="00752272" w:rsidRDefault="00770417" w:rsidP="00752272">
      <w:pPr>
        <w:spacing w:before="240" w:line="240" w:lineRule="auto"/>
        <w:ind w:left="720" w:hanging="720"/>
        <w:rPr>
          <w:rFonts w:ascii="Times New Roman" w:hAnsi="Times New Roman" w:cs="Times New Roman"/>
          <w:sz w:val="24"/>
          <w:szCs w:val="24"/>
        </w:rPr>
      </w:pPr>
      <w:r w:rsidRPr="00752272">
        <w:rPr>
          <w:rFonts w:ascii="Times New Roman" w:hAnsi="Times New Roman" w:cs="Times New Roman"/>
          <w:sz w:val="24"/>
          <w:szCs w:val="24"/>
        </w:rPr>
        <w:t xml:space="preserve">Nichols, Ken. </w:t>
      </w:r>
      <w:r w:rsidRPr="00752272">
        <w:rPr>
          <w:rFonts w:ascii="Times New Roman" w:hAnsi="Times New Roman" w:cs="Times New Roman"/>
          <w:i/>
          <w:iCs/>
          <w:sz w:val="24"/>
          <w:szCs w:val="24"/>
        </w:rPr>
        <w:t>Masterpiece: Seeing Yourself as God’s Work of Art Changes Everything!</w:t>
      </w:r>
      <w:r w:rsidRPr="00752272">
        <w:rPr>
          <w:rFonts w:ascii="Times New Roman" w:hAnsi="Times New Roman" w:cs="Times New Roman"/>
          <w:sz w:val="24"/>
          <w:szCs w:val="24"/>
        </w:rPr>
        <w:t xml:space="preserve"> Lynchburg, VA: Liberty University Press, 2017.</w:t>
      </w:r>
    </w:p>
    <w:p w14:paraId="3DBEA739" w14:textId="3F69E5BC" w:rsidR="00770417" w:rsidRDefault="00770417" w:rsidP="00752272">
      <w:pPr>
        <w:spacing w:before="240" w:line="240" w:lineRule="auto"/>
        <w:ind w:left="720" w:hanging="720"/>
        <w:rPr>
          <w:rFonts w:ascii="Times New Roman" w:hAnsi="Times New Roman" w:cs="Times New Roman"/>
          <w:sz w:val="24"/>
          <w:szCs w:val="24"/>
        </w:rPr>
      </w:pPr>
      <w:r w:rsidRPr="00752272">
        <w:rPr>
          <w:rFonts w:ascii="Times New Roman" w:hAnsi="Times New Roman" w:cs="Times New Roman"/>
          <w:sz w:val="24"/>
          <w:szCs w:val="24"/>
        </w:rPr>
        <w:t xml:space="preserve">Petersen, J. </w:t>
      </w:r>
      <w:r w:rsidRPr="00752272">
        <w:rPr>
          <w:rFonts w:ascii="Times New Roman" w:hAnsi="Times New Roman" w:cs="Times New Roman"/>
          <w:i/>
          <w:iCs/>
          <w:sz w:val="24"/>
          <w:szCs w:val="24"/>
        </w:rPr>
        <w:t>Why Don't We Listen Better? Communicating &amp; Connecting in Relationships</w:t>
      </w:r>
      <w:r w:rsidRPr="00752272">
        <w:rPr>
          <w:rFonts w:ascii="Times New Roman" w:hAnsi="Times New Roman" w:cs="Times New Roman"/>
          <w:sz w:val="24"/>
          <w:szCs w:val="24"/>
        </w:rPr>
        <w:t>, 2nd ed. Portland, OR: Petersen Publications, 2015.</w:t>
      </w:r>
    </w:p>
    <w:p w14:paraId="5C9F3FD3" w14:textId="0F85D958" w:rsidR="00227233" w:rsidRPr="00752272" w:rsidRDefault="00227233" w:rsidP="00752272">
      <w:pPr>
        <w:spacing w:before="240" w:line="240" w:lineRule="auto"/>
        <w:ind w:left="720" w:hanging="720"/>
        <w:rPr>
          <w:rFonts w:ascii="Times New Roman" w:hAnsi="Times New Roman" w:cs="Times New Roman"/>
          <w:sz w:val="24"/>
          <w:szCs w:val="24"/>
        </w:rPr>
      </w:pPr>
      <w:r w:rsidRPr="00227233">
        <w:rPr>
          <w:rFonts w:ascii="Times New Roman" w:hAnsi="Times New Roman" w:cs="Times New Roman"/>
          <w:sz w:val="24"/>
          <w:szCs w:val="24"/>
        </w:rPr>
        <w:t>Taketa, Carolyn</w:t>
      </w:r>
      <w:r>
        <w:rPr>
          <w:rFonts w:ascii="Times New Roman" w:hAnsi="Times New Roman" w:cs="Times New Roman"/>
          <w:sz w:val="24"/>
          <w:szCs w:val="24"/>
        </w:rPr>
        <w:t xml:space="preserve">. </w:t>
      </w:r>
      <w:proofErr w:type="gramStart"/>
      <w:r w:rsidRPr="00227233">
        <w:rPr>
          <w:rFonts w:ascii="Times New Roman" w:hAnsi="Times New Roman" w:cs="Times New Roman"/>
          <w:sz w:val="24"/>
          <w:szCs w:val="24"/>
        </w:rPr>
        <w:t>“</w:t>
      </w:r>
      <w:proofErr w:type="gramEnd"/>
      <w:r w:rsidRPr="00227233">
        <w:rPr>
          <w:rFonts w:ascii="Times New Roman" w:hAnsi="Times New Roman" w:cs="Times New Roman"/>
          <w:sz w:val="24"/>
          <w:szCs w:val="24"/>
        </w:rPr>
        <w:t xml:space="preserve">Why Small Groups? The reason behind intentional Christian community.” </w:t>
      </w:r>
      <w:r>
        <w:rPr>
          <w:rFonts w:ascii="Times New Roman" w:hAnsi="Times New Roman" w:cs="Times New Roman"/>
          <w:sz w:val="24"/>
          <w:szCs w:val="24"/>
        </w:rPr>
        <w:t xml:space="preserve"> </w:t>
      </w:r>
      <w:r w:rsidRPr="00227233">
        <w:rPr>
          <w:rFonts w:ascii="Times New Roman" w:hAnsi="Times New Roman" w:cs="Times New Roman"/>
          <w:i/>
          <w:iCs/>
          <w:sz w:val="24"/>
          <w:szCs w:val="24"/>
        </w:rPr>
        <w:t>Christianity Today</w:t>
      </w:r>
      <w:r>
        <w:rPr>
          <w:rFonts w:ascii="Times New Roman" w:hAnsi="Times New Roman" w:cs="Times New Roman"/>
          <w:sz w:val="24"/>
          <w:szCs w:val="24"/>
        </w:rPr>
        <w:t xml:space="preserve">, </w:t>
      </w:r>
      <w:r w:rsidRPr="00227233">
        <w:rPr>
          <w:rFonts w:ascii="Times New Roman" w:hAnsi="Times New Roman" w:cs="Times New Roman"/>
          <w:sz w:val="24"/>
          <w:szCs w:val="24"/>
        </w:rPr>
        <w:t>June 25, 2012. https://www.smallgroups.com/articles/2012/why-small-groups.html</w:t>
      </w:r>
    </w:p>
    <w:p w14:paraId="5621F997" w14:textId="77777777" w:rsidR="00770417" w:rsidRPr="00752272" w:rsidRDefault="00770417" w:rsidP="00770417">
      <w:pPr>
        <w:ind w:left="720" w:hanging="720"/>
        <w:rPr>
          <w:rFonts w:ascii="Times New Roman" w:hAnsi="Times New Roman" w:cs="Times New Roman"/>
          <w:color w:val="222222"/>
          <w:sz w:val="24"/>
          <w:szCs w:val="24"/>
          <w:shd w:val="clear" w:color="auto" w:fill="FFFFFF"/>
        </w:rPr>
      </w:pPr>
      <w:r w:rsidRPr="00752272">
        <w:rPr>
          <w:rFonts w:ascii="Times New Roman" w:hAnsi="Times New Roman" w:cs="Times New Roman"/>
          <w:sz w:val="24"/>
          <w:szCs w:val="24"/>
        </w:rPr>
        <w:lastRenderedPageBreak/>
        <w:t xml:space="preserve">Yeagley, Larry. “Pastoral Counseling: The Art of Referral” </w:t>
      </w:r>
      <w:r w:rsidRPr="00752272">
        <w:rPr>
          <w:rFonts w:ascii="Times New Roman" w:hAnsi="Times New Roman" w:cs="Times New Roman"/>
          <w:i/>
          <w:iCs/>
          <w:sz w:val="24"/>
          <w:szCs w:val="24"/>
        </w:rPr>
        <w:t>Ministry.</w:t>
      </w:r>
      <w:r w:rsidRPr="00752272">
        <w:rPr>
          <w:rStyle w:val="Hyperlink"/>
          <w:rFonts w:ascii="Times New Roman" w:hAnsi="Times New Roman" w:cs="Times New Roman"/>
          <w:sz w:val="24"/>
          <w:szCs w:val="24"/>
        </w:rPr>
        <w:t xml:space="preserve"> </w:t>
      </w:r>
      <w:hyperlink r:id="rId10" w:history="1">
        <w:r w:rsidRPr="00752272">
          <w:rPr>
            <w:rStyle w:val="Hyperlink"/>
            <w:rFonts w:ascii="Times New Roman" w:hAnsi="Times New Roman" w:cs="Times New Roman"/>
            <w:sz w:val="24"/>
            <w:szCs w:val="24"/>
          </w:rPr>
          <w:t>https://www.ministrymagazine.org/archive/2002/09/pastoral-counseling-the-art-of-referral.html</w:t>
        </w:r>
      </w:hyperlink>
      <w:r w:rsidRPr="00752272">
        <w:rPr>
          <w:rFonts w:ascii="Times New Roman" w:hAnsi="Times New Roman" w:cs="Times New Roman"/>
          <w:color w:val="222222"/>
          <w:sz w:val="24"/>
          <w:szCs w:val="24"/>
          <w:shd w:val="clear" w:color="auto" w:fill="FFFFFF"/>
        </w:rPr>
        <w:t xml:space="preserve"> Rice, Dwight. </w:t>
      </w:r>
      <w:r w:rsidRPr="00752272">
        <w:rPr>
          <w:rFonts w:ascii="Times New Roman" w:hAnsi="Times New Roman" w:cs="Times New Roman"/>
          <w:i/>
          <w:iCs/>
          <w:color w:val="222222"/>
          <w:sz w:val="24"/>
          <w:szCs w:val="24"/>
          <w:shd w:val="clear" w:color="auto" w:fill="FFFFFF"/>
        </w:rPr>
        <w:t xml:space="preserve">A case study on crossroads: A story of forgiveness. </w:t>
      </w:r>
      <w:r w:rsidRPr="00752272">
        <w:rPr>
          <w:rFonts w:ascii="Times New Roman" w:hAnsi="Times New Roman" w:cs="Times New Roman"/>
          <w:color w:val="222222"/>
          <w:sz w:val="24"/>
          <w:szCs w:val="24"/>
          <w:shd w:val="clear" w:color="auto" w:fill="FFFFFF"/>
        </w:rPr>
        <w:t>Lynchburg, VA.: Liberty University, 2018.</w:t>
      </w:r>
    </w:p>
    <w:sectPr w:rsidR="00770417" w:rsidRPr="0075227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E019FE" w14:textId="77777777" w:rsidR="004C2B56" w:rsidRDefault="004C2B56" w:rsidP="00BB6060">
      <w:pPr>
        <w:spacing w:after="0" w:line="240" w:lineRule="auto"/>
      </w:pPr>
      <w:r>
        <w:separator/>
      </w:r>
    </w:p>
  </w:endnote>
  <w:endnote w:type="continuationSeparator" w:id="0">
    <w:p w14:paraId="0383C3E6" w14:textId="77777777" w:rsidR="004C2B56" w:rsidRDefault="004C2B56" w:rsidP="00BB60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7CE9C" w14:textId="77777777" w:rsidR="004C2B56" w:rsidRDefault="004C2B56" w:rsidP="00BB6060">
      <w:pPr>
        <w:spacing w:after="0" w:line="240" w:lineRule="auto"/>
      </w:pPr>
      <w:r>
        <w:separator/>
      </w:r>
    </w:p>
  </w:footnote>
  <w:footnote w:type="continuationSeparator" w:id="0">
    <w:p w14:paraId="13DFCB06" w14:textId="77777777" w:rsidR="004C2B56" w:rsidRDefault="004C2B56" w:rsidP="00BB6060">
      <w:pPr>
        <w:spacing w:after="0" w:line="240" w:lineRule="auto"/>
      </w:pPr>
      <w:r>
        <w:continuationSeparator/>
      </w:r>
    </w:p>
  </w:footnote>
  <w:footnote w:id="1">
    <w:p w14:paraId="6DD18EE9" w14:textId="77777777" w:rsidR="00770417" w:rsidRPr="000F0824" w:rsidRDefault="00770417" w:rsidP="00770417">
      <w:pPr>
        <w:pStyle w:val="FootnoteText"/>
        <w:spacing w:before="240"/>
        <w:ind w:firstLine="720"/>
        <w:rPr>
          <w:rFonts w:ascii="Times New Roman" w:hAnsi="Times New Roman" w:cs="Times New Roman"/>
        </w:rPr>
      </w:pPr>
      <w:r>
        <w:rPr>
          <w:rStyle w:val="FootnoteReference"/>
        </w:rPr>
        <w:footnoteRef/>
      </w:r>
      <w:r>
        <w:t xml:space="preserve"> </w:t>
      </w:r>
      <w:r w:rsidRPr="000F0824">
        <w:rPr>
          <w:rFonts w:ascii="Times New Roman" w:hAnsi="Times New Roman" w:cs="Times New Roman"/>
        </w:rPr>
        <w:t xml:space="preserve">C. A. Kollar, </w:t>
      </w:r>
      <w:r w:rsidRPr="000F0824">
        <w:rPr>
          <w:rFonts w:ascii="Times New Roman" w:hAnsi="Times New Roman" w:cs="Times New Roman"/>
          <w:i/>
          <w:iCs/>
        </w:rPr>
        <w:t>Solution-focused Pastoral Counseling</w:t>
      </w:r>
      <w:r w:rsidRPr="000F0824">
        <w:rPr>
          <w:rFonts w:ascii="Times New Roman" w:hAnsi="Times New Roman" w:cs="Times New Roman"/>
        </w:rPr>
        <w:t xml:space="preserve"> 2nd ed. (Grand Rapids, MI: Zondervan, 2011), 139.</w:t>
      </w:r>
    </w:p>
  </w:footnote>
  <w:footnote w:id="2">
    <w:p w14:paraId="74D7411B" w14:textId="77777777" w:rsidR="00770417" w:rsidRPr="000F0824" w:rsidRDefault="00770417" w:rsidP="00770417">
      <w:pPr>
        <w:pStyle w:val="FootnoteText"/>
        <w:spacing w:before="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Mels Carbonell, </w:t>
      </w:r>
      <w:proofErr w:type="gramStart"/>
      <w:r w:rsidRPr="000F0824">
        <w:rPr>
          <w:rFonts w:ascii="Times New Roman" w:hAnsi="Times New Roman" w:cs="Times New Roman"/>
          <w:i/>
          <w:iCs/>
        </w:rPr>
        <w:t>How</w:t>
      </w:r>
      <w:proofErr w:type="gramEnd"/>
      <w:r w:rsidRPr="000F0824">
        <w:rPr>
          <w:rFonts w:ascii="Times New Roman" w:hAnsi="Times New Roman" w:cs="Times New Roman"/>
          <w:i/>
          <w:iCs/>
        </w:rPr>
        <w:t xml:space="preserve"> to solve the people puzzle: Understanding personality patterns </w:t>
      </w:r>
      <w:r w:rsidRPr="000F0824">
        <w:rPr>
          <w:rFonts w:ascii="Times New Roman" w:hAnsi="Times New Roman" w:cs="Times New Roman"/>
        </w:rPr>
        <w:t>(Blue Ridge, GA: Uniquely You Resources, 2008), 151.</w:t>
      </w:r>
    </w:p>
  </w:footnote>
  <w:footnote w:id="3">
    <w:p w14:paraId="39302F0F" w14:textId="77777777" w:rsidR="00770417" w:rsidRPr="000F0824" w:rsidRDefault="00770417" w:rsidP="00770417">
      <w:pPr>
        <w:pStyle w:val="FootnoteText"/>
        <w:spacing w:before="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Carbonell, M. “Uniquely You DISC Assessment.” Retrieved from </w:t>
      </w:r>
      <w:hyperlink r:id="rId1" w:history="1">
        <w:r w:rsidRPr="000F0824">
          <w:rPr>
            <w:rStyle w:val="Hyperlink"/>
            <w:rFonts w:ascii="Times New Roman" w:hAnsi="Times New Roman" w:cs="Times New Roman"/>
          </w:rPr>
          <w:t>https://uniquelyyou.org/</w:t>
        </w:r>
      </w:hyperlink>
    </w:p>
  </w:footnote>
  <w:footnote w:id="4">
    <w:p w14:paraId="657CDDAD" w14:textId="77777777" w:rsidR="00770417" w:rsidRPr="000F0824" w:rsidRDefault="00770417" w:rsidP="00770417">
      <w:pPr>
        <w:pStyle w:val="FootnoteText"/>
        <w:spacing w:before="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Ibid., 232.</w:t>
      </w:r>
    </w:p>
  </w:footnote>
  <w:footnote w:id="5">
    <w:p w14:paraId="77127266" w14:textId="77777777" w:rsidR="00770417" w:rsidRPr="000F0824" w:rsidRDefault="00770417" w:rsidP="00770417">
      <w:pPr>
        <w:pStyle w:val="FootnoteText"/>
        <w:spacing w:before="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J. Petersen, </w:t>
      </w:r>
      <w:r w:rsidRPr="000F0824">
        <w:rPr>
          <w:rFonts w:ascii="Times New Roman" w:hAnsi="Times New Roman" w:cs="Times New Roman"/>
          <w:i/>
          <w:iCs/>
        </w:rPr>
        <w:t>Why Don't We Listen Better? Communicating &amp; Connecting in Relationships</w:t>
      </w:r>
      <w:r w:rsidRPr="000F0824">
        <w:rPr>
          <w:rFonts w:ascii="Times New Roman" w:hAnsi="Times New Roman" w:cs="Times New Roman"/>
        </w:rPr>
        <w:t>, 2nd ed. (Portland, OR: Petersen Publications, 2015), 188.</w:t>
      </w:r>
    </w:p>
  </w:footnote>
  <w:footnote w:id="6">
    <w:p w14:paraId="036A3655" w14:textId="77777777" w:rsidR="00770417" w:rsidRPr="000F0824" w:rsidRDefault="00770417" w:rsidP="00770417">
      <w:pPr>
        <w:pStyle w:val="FootnoteText"/>
        <w:spacing w:before="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Kollar, </w:t>
      </w:r>
      <w:r w:rsidRPr="000F0824">
        <w:rPr>
          <w:rFonts w:ascii="Times New Roman" w:hAnsi="Times New Roman" w:cs="Times New Roman"/>
          <w:i/>
          <w:iCs/>
        </w:rPr>
        <w:t>Solution-focused Pastoral Counseling</w:t>
      </w:r>
      <w:r w:rsidRPr="000F0824">
        <w:rPr>
          <w:rFonts w:ascii="Times New Roman" w:hAnsi="Times New Roman" w:cs="Times New Roman"/>
        </w:rPr>
        <w:t>, 143.</w:t>
      </w:r>
    </w:p>
  </w:footnote>
  <w:footnote w:id="7">
    <w:p w14:paraId="73E2A266" w14:textId="77777777" w:rsidR="00770417" w:rsidRPr="000F0824" w:rsidRDefault="00770417" w:rsidP="00770417">
      <w:pPr>
        <w:pStyle w:val="FootnoteText"/>
        <w:spacing w:before="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Kristy Ford, “Solution-Based Short-Term Pastoral Counseling Handout” (Lecture Notes in PACO </w:t>
      </w:r>
      <w:r w:rsidRPr="000F0824">
        <w:rPr>
          <w:rFonts w:ascii="Times New Roman" w:hAnsi="Times New Roman" w:cs="Times New Roman"/>
          <w:color w:val="222222"/>
          <w:shd w:val="clear" w:color="auto" w:fill="FFFFFF"/>
        </w:rPr>
        <w:t>at Liberty University, Lynchburg, VA, Apri3l 28, 2021).</w:t>
      </w:r>
    </w:p>
  </w:footnote>
  <w:footnote w:id="8">
    <w:p w14:paraId="0123575B" w14:textId="77777777" w:rsidR="00770417" w:rsidRPr="000F0824" w:rsidRDefault="00770417" w:rsidP="00770417">
      <w:pPr>
        <w:pStyle w:val="FootnoteText"/>
        <w:spacing w:before="240" w:after="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Kollar, </w:t>
      </w:r>
      <w:r w:rsidRPr="000F0824">
        <w:rPr>
          <w:rFonts w:ascii="Times New Roman" w:hAnsi="Times New Roman" w:cs="Times New Roman"/>
          <w:i/>
          <w:iCs/>
        </w:rPr>
        <w:t>Solution-focused Pastoral Counseling</w:t>
      </w:r>
      <w:r w:rsidRPr="000F0824">
        <w:rPr>
          <w:rFonts w:ascii="Times New Roman" w:hAnsi="Times New Roman" w:cs="Times New Roman"/>
        </w:rPr>
        <w:t>, 144.</w:t>
      </w:r>
    </w:p>
  </w:footnote>
  <w:footnote w:id="9">
    <w:p w14:paraId="37122434" w14:textId="77777777" w:rsidR="00770417" w:rsidRPr="000F0824" w:rsidRDefault="00770417" w:rsidP="00770417">
      <w:pPr>
        <w:pStyle w:val="FootnoteText"/>
        <w:spacing w:after="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T. Clinton &amp; Hawkins, R. “Fear and Anxiety”, In </w:t>
      </w:r>
      <w:r w:rsidRPr="000F0824">
        <w:rPr>
          <w:rFonts w:ascii="Times New Roman" w:hAnsi="Times New Roman" w:cs="Times New Roman"/>
          <w:i/>
        </w:rPr>
        <w:t>The quick reference guide to biblical counseling: Personal and emotional issues</w:t>
      </w:r>
      <w:r w:rsidRPr="000F0824">
        <w:rPr>
          <w:rFonts w:ascii="Times New Roman" w:hAnsi="Times New Roman" w:cs="Times New Roman"/>
        </w:rPr>
        <w:t xml:space="preserve"> (Grand Rapids, MI: Baker Books, 2009).</w:t>
      </w:r>
    </w:p>
  </w:footnote>
  <w:footnote w:id="10">
    <w:p w14:paraId="4BC2F2C1" w14:textId="77777777" w:rsidR="00770417" w:rsidRPr="000F0824" w:rsidRDefault="00770417" w:rsidP="00770417">
      <w:pPr>
        <w:pStyle w:val="FootnoteText"/>
        <w:spacing w:after="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Ken Nichols, Ken. </w:t>
      </w:r>
      <w:r w:rsidRPr="000F0824">
        <w:rPr>
          <w:rFonts w:ascii="Times New Roman" w:hAnsi="Times New Roman" w:cs="Times New Roman"/>
          <w:i/>
          <w:iCs/>
        </w:rPr>
        <w:t>Masterpiece: Seeing Yourself as God’s Work of Art Changes Everything!</w:t>
      </w:r>
      <w:r w:rsidRPr="000F0824">
        <w:rPr>
          <w:rFonts w:ascii="Times New Roman" w:hAnsi="Times New Roman" w:cs="Times New Roman"/>
        </w:rPr>
        <w:t xml:space="preserve"> (Lynchburg, VA: Liberty University Press, 2017), 82.</w:t>
      </w:r>
    </w:p>
  </w:footnote>
  <w:footnote w:id="11">
    <w:p w14:paraId="062F2DD5" w14:textId="77777777" w:rsidR="00770417" w:rsidRPr="000F0824" w:rsidRDefault="00770417" w:rsidP="00770417">
      <w:pPr>
        <w:pStyle w:val="FootnoteText"/>
        <w:spacing w:after="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Kristy Ford, “Solution-Based Short-Term Pastoral Counseling Handout” (Lecture Notes in PACO </w:t>
      </w:r>
      <w:r w:rsidRPr="000F0824">
        <w:rPr>
          <w:rFonts w:ascii="Times New Roman" w:hAnsi="Times New Roman" w:cs="Times New Roman"/>
          <w:color w:val="222222"/>
          <w:shd w:val="clear" w:color="auto" w:fill="FFFFFF"/>
        </w:rPr>
        <w:t>at Liberty University, Lynchburg, VA, Apri3l 28, 2021).</w:t>
      </w:r>
    </w:p>
  </w:footnote>
  <w:footnote w:id="12">
    <w:p w14:paraId="5FC27338" w14:textId="77777777" w:rsidR="00770417" w:rsidRPr="000F0824" w:rsidRDefault="00770417" w:rsidP="00770417">
      <w:pPr>
        <w:pStyle w:val="FootnoteText"/>
        <w:spacing w:after="240"/>
        <w:ind w:firstLine="720"/>
        <w:rPr>
          <w:rFonts w:ascii="Times New Roman" w:hAnsi="Times New Roman" w:cs="Times New Roman"/>
        </w:rPr>
      </w:pPr>
      <w:r w:rsidRPr="000F0824">
        <w:rPr>
          <w:rStyle w:val="FootnoteReference"/>
          <w:rFonts w:ascii="Times New Roman" w:hAnsi="Times New Roman" w:cs="Times New Roman"/>
        </w:rPr>
        <w:footnoteRef/>
      </w:r>
      <w:r w:rsidRPr="000F0824">
        <w:rPr>
          <w:rFonts w:ascii="Times New Roman" w:hAnsi="Times New Roman" w:cs="Times New Roman"/>
        </w:rPr>
        <w:t xml:space="preserve"> Kollar, </w:t>
      </w:r>
      <w:r w:rsidRPr="000F0824">
        <w:rPr>
          <w:rFonts w:ascii="Times New Roman" w:hAnsi="Times New Roman" w:cs="Times New Roman"/>
          <w:i/>
          <w:iCs/>
        </w:rPr>
        <w:t>Solution-focused Pastoral Counseling</w:t>
      </w:r>
      <w:r w:rsidRPr="000F0824">
        <w:rPr>
          <w:rFonts w:ascii="Times New Roman" w:hAnsi="Times New Roman" w:cs="Times New Roman"/>
        </w:rPr>
        <w:t>, 143.</w:t>
      </w:r>
    </w:p>
  </w:footnote>
  <w:footnote w:id="13">
    <w:p w14:paraId="427BBE5B" w14:textId="3FCD9A17" w:rsidR="00770417" w:rsidRPr="00541636" w:rsidRDefault="00770417" w:rsidP="00541636">
      <w:pPr>
        <w:spacing w:after="240"/>
        <w:ind w:firstLine="720"/>
        <w:rPr>
          <w:rFonts w:ascii="Times New Roman" w:hAnsi="Times New Roman" w:cs="Times New Roman"/>
          <w:sz w:val="20"/>
          <w:szCs w:val="20"/>
        </w:rPr>
      </w:pPr>
      <w:r w:rsidRPr="000F0824">
        <w:rPr>
          <w:rStyle w:val="FootnoteReference"/>
          <w:rFonts w:ascii="Times New Roman" w:hAnsi="Times New Roman" w:cs="Times New Roman"/>
          <w:sz w:val="20"/>
          <w:szCs w:val="20"/>
        </w:rPr>
        <w:footnoteRef/>
      </w:r>
      <w:r w:rsidRPr="000F0824">
        <w:rPr>
          <w:rFonts w:ascii="Times New Roman" w:hAnsi="Times New Roman" w:cs="Times New Roman"/>
          <w:sz w:val="20"/>
          <w:szCs w:val="20"/>
        </w:rPr>
        <w:t xml:space="preserve"> </w:t>
      </w:r>
      <w:r w:rsidRPr="000F0824">
        <w:rPr>
          <w:rFonts w:ascii="Times New Roman" w:hAnsi="Times New Roman" w:cs="Times New Roman"/>
          <w:color w:val="222222"/>
          <w:sz w:val="20"/>
          <w:szCs w:val="20"/>
          <w:shd w:val="clear" w:color="auto" w:fill="FFFFFF"/>
        </w:rPr>
        <w:t xml:space="preserve">Cynthia Eriksson, “Three </w:t>
      </w:r>
      <w:proofErr w:type="gramStart"/>
      <w:r w:rsidRPr="000F0824">
        <w:rPr>
          <w:rFonts w:ascii="Times New Roman" w:hAnsi="Times New Roman" w:cs="Times New Roman"/>
          <w:color w:val="222222"/>
          <w:sz w:val="20"/>
          <w:szCs w:val="20"/>
          <w:shd w:val="clear" w:color="auto" w:fill="FFFFFF"/>
        </w:rPr>
        <w:t>C's</w:t>
      </w:r>
      <w:proofErr w:type="gramEnd"/>
      <w:r w:rsidRPr="000F0824">
        <w:rPr>
          <w:rFonts w:ascii="Times New Roman" w:hAnsi="Times New Roman" w:cs="Times New Roman"/>
          <w:color w:val="222222"/>
          <w:sz w:val="20"/>
          <w:szCs w:val="20"/>
          <w:shd w:val="clear" w:color="auto" w:fill="FFFFFF"/>
        </w:rPr>
        <w:t xml:space="preserve"> of Pastoral Counseling” Jan 5, 2015. </w:t>
      </w:r>
      <w:hyperlink r:id="rId2" w:history="1">
        <w:r w:rsidRPr="000F0824">
          <w:rPr>
            <w:rStyle w:val="Hyperlink"/>
            <w:rFonts w:ascii="Times New Roman" w:hAnsi="Times New Roman" w:cs="Times New Roman"/>
            <w:sz w:val="20"/>
            <w:szCs w:val="20"/>
          </w:rPr>
          <w:t>https://www.youtube.com/watch?v=rBfnKM7xb28</w:t>
        </w:r>
      </w:hyperlink>
    </w:p>
  </w:footnote>
  <w:footnote w:id="14">
    <w:p w14:paraId="134F2392" w14:textId="434C9BA3" w:rsidR="004248DB" w:rsidRDefault="004248DB" w:rsidP="004248DB">
      <w:pPr>
        <w:pStyle w:val="FootnoteText"/>
      </w:pPr>
      <w:r>
        <w:rPr>
          <w:rStyle w:val="FootnoteReference"/>
        </w:rPr>
        <w:footnoteRef/>
      </w:r>
      <w:r>
        <w:t xml:space="preserve"> </w:t>
      </w:r>
      <w:bookmarkStart w:id="0" w:name="_Hlk71232348"/>
      <w:r w:rsidRPr="00227233">
        <w:rPr>
          <w:rFonts w:ascii="Times New Roman" w:hAnsi="Times New Roman" w:cs="Times New Roman"/>
        </w:rPr>
        <w:t xml:space="preserve">Carolyn Taketa, “Why Small Groups? The reason behind intentional Christian community.” </w:t>
      </w:r>
      <w:r w:rsidR="00227233" w:rsidRPr="00227233">
        <w:rPr>
          <w:rFonts w:ascii="Times New Roman" w:hAnsi="Times New Roman" w:cs="Times New Roman"/>
          <w:i/>
          <w:iCs/>
        </w:rPr>
        <w:t>Christianity Today</w:t>
      </w:r>
      <w:r w:rsidR="00227233" w:rsidRPr="00227233">
        <w:rPr>
          <w:rFonts w:ascii="Times New Roman" w:hAnsi="Times New Roman" w:cs="Times New Roman"/>
          <w:i/>
          <w:iCs/>
        </w:rPr>
        <w:t>,</w:t>
      </w:r>
      <w:r w:rsidR="00227233" w:rsidRPr="00227233">
        <w:rPr>
          <w:rFonts w:ascii="Times New Roman" w:hAnsi="Times New Roman" w:cs="Times New Roman"/>
        </w:rPr>
        <w:t xml:space="preserve"> </w:t>
      </w:r>
      <w:r w:rsidRPr="00227233">
        <w:rPr>
          <w:rFonts w:ascii="Times New Roman" w:hAnsi="Times New Roman" w:cs="Times New Roman"/>
        </w:rPr>
        <w:t>June 25, 2012. https://www.smallgroups.com/articles/2012/why-small-groups.html</w:t>
      </w:r>
      <w:bookmarkEnd w:id="0"/>
    </w:p>
    <w:p w14:paraId="5E145CAC" w14:textId="77777777" w:rsidR="004248DB" w:rsidRDefault="004248DB" w:rsidP="004248D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BB5608"/>
    <w:multiLevelType w:val="hybridMultilevel"/>
    <w:tmpl w:val="40289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6972"/>
    <w:rsid w:val="0005254B"/>
    <w:rsid w:val="00060698"/>
    <w:rsid w:val="000F0824"/>
    <w:rsid w:val="00120141"/>
    <w:rsid w:val="00152DE8"/>
    <w:rsid w:val="001A3E67"/>
    <w:rsid w:val="00227233"/>
    <w:rsid w:val="00262F8E"/>
    <w:rsid w:val="002B3E41"/>
    <w:rsid w:val="002E5CD0"/>
    <w:rsid w:val="002F10A4"/>
    <w:rsid w:val="00301828"/>
    <w:rsid w:val="00325776"/>
    <w:rsid w:val="00401B86"/>
    <w:rsid w:val="004248DB"/>
    <w:rsid w:val="00463B7F"/>
    <w:rsid w:val="00472854"/>
    <w:rsid w:val="00473AC7"/>
    <w:rsid w:val="00484734"/>
    <w:rsid w:val="004B7ABC"/>
    <w:rsid w:val="004C274A"/>
    <w:rsid w:val="004C2B56"/>
    <w:rsid w:val="004E7C3E"/>
    <w:rsid w:val="0053661A"/>
    <w:rsid w:val="00541636"/>
    <w:rsid w:val="00542398"/>
    <w:rsid w:val="00546894"/>
    <w:rsid w:val="0057092F"/>
    <w:rsid w:val="005933E4"/>
    <w:rsid w:val="005B4993"/>
    <w:rsid w:val="005F153E"/>
    <w:rsid w:val="00601208"/>
    <w:rsid w:val="006165A4"/>
    <w:rsid w:val="00626972"/>
    <w:rsid w:val="00631BBC"/>
    <w:rsid w:val="00636469"/>
    <w:rsid w:val="006A6008"/>
    <w:rsid w:val="006C285D"/>
    <w:rsid w:val="006C4ECA"/>
    <w:rsid w:val="00727834"/>
    <w:rsid w:val="0074090F"/>
    <w:rsid w:val="007451E6"/>
    <w:rsid w:val="00747CFB"/>
    <w:rsid w:val="00752272"/>
    <w:rsid w:val="00770417"/>
    <w:rsid w:val="00775576"/>
    <w:rsid w:val="007C4710"/>
    <w:rsid w:val="00811893"/>
    <w:rsid w:val="00831FC0"/>
    <w:rsid w:val="00832224"/>
    <w:rsid w:val="008806EB"/>
    <w:rsid w:val="00895A53"/>
    <w:rsid w:val="008E1EB8"/>
    <w:rsid w:val="009371BC"/>
    <w:rsid w:val="00974437"/>
    <w:rsid w:val="0098502B"/>
    <w:rsid w:val="009D4D62"/>
    <w:rsid w:val="009D7AA1"/>
    <w:rsid w:val="00A260C4"/>
    <w:rsid w:val="00A41484"/>
    <w:rsid w:val="00A57A8A"/>
    <w:rsid w:val="00A7492B"/>
    <w:rsid w:val="00AA462D"/>
    <w:rsid w:val="00AA4DEA"/>
    <w:rsid w:val="00B0293D"/>
    <w:rsid w:val="00B05947"/>
    <w:rsid w:val="00B125A1"/>
    <w:rsid w:val="00B42247"/>
    <w:rsid w:val="00B94F7E"/>
    <w:rsid w:val="00B95DB0"/>
    <w:rsid w:val="00BA64AD"/>
    <w:rsid w:val="00BB6060"/>
    <w:rsid w:val="00BE4AE6"/>
    <w:rsid w:val="00C25CE4"/>
    <w:rsid w:val="00C4663D"/>
    <w:rsid w:val="00C61638"/>
    <w:rsid w:val="00CA2BEA"/>
    <w:rsid w:val="00CF44D8"/>
    <w:rsid w:val="00D6389E"/>
    <w:rsid w:val="00D84334"/>
    <w:rsid w:val="00E01D29"/>
    <w:rsid w:val="00E30BB1"/>
    <w:rsid w:val="00E36B69"/>
    <w:rsid w:val="00E37846"/>
    <w:rsid w:val="00E549DC"/>
    <w:rsid w:val="00E7676A"/>
    <w:rsid w:val="00E77BF7"/>
    <w:rsid w:val="00EC1F15"/>
    <w:rsid w:val="00F42134"/>
    <w:rsid w:val="00F45859"/>
    <w:rsid w:val="00FB6C7B"/>
    <w:rsid w:val="00FD0305"/>
    <w:rsid w:val="00FF7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F14E3"/>
  <w15:chartTrackingRefBased/>
  <w15:docId w15:val="{ED8A9AF2-6116-4BE6-9085-5CD1FC469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BB606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B6060"/>
    <w:rPr>
      <w:sz w:val="20"/>
      <w:szCs w:val="20"/>
    </w:rPr>
  </w:style>
  <w:style w:type="character" w:styleId="FootnoteReference">
    <w:name w:val="footnote reference"/>
    <w:basedOn w:val="DefaultParagraphFont"/>
    <w:uiPriority w:val="99"/>
    <w:semiHidden/>
    <w:unhideWhenUsed/>
    <w:rsid w:val="00BB6060"/>
    <w:rPr>
      <w:vertAlign w:val="superscript"/>
    </w:rPr>
  </w:style>
  <w:style w:type="paragraph" w:styleId="ListParagraph">
    <w:name w:val="List Paragraph"/>
    <w:basedOn w:val="Normal"/>
    <w:uiPriority w:val="34"/>
    <w:qFormat/>
    <w:rsid w:val="007C4710"/>
    <w:pPr>
      <w:spacing w:after="200" w:line="276" w:lineRule="auto"/>
      <w:ind w:left="720"/>
      <w:contextualSpacing/>
    </w:pPr>
  </w:style>
  <w:style w:type="character" w:styleId="Hyperlink">
    <w:name w:val="Hyperlink"/>
    <w:basedOn w:val="DefaultParagraphFont"/>
    <w:uiPriority w:val="99"/>
    <w:unhideWhenUsed/>
    <w:rsid w:val="001A3E67"/>
    <w:rPr>
      <w:color w:val="0000FF"/>
      <w:u w:val="single"/>
    </w:rPr>
  </w:style>
  <w:style w:type="character" w:styleId="UnresolvedMention">
    <w:name w:val="Unresolved Mention"/>
    <w:basedOn w:val="DefaultParagraphFont"/>
    <w:uiPriority w:val="99"/>
    <w:semiHidden/>
    <w:unhideWhenUsed/>
    <w:rsid w:val="00636469"/>
    <w:rPr>
      <w:color w:val="605E5C"/>
      <w:shd w:val="clear" w:color="auto" w:fill="E1DFDD"/>
    </w:rPr>
  </w:style>
  <w:style w:type="paragraph" w:customStyle="1" w:styleId="ReferenceEntry">
    <w:name w:val="Reference Entry"/>
    <w:basedOn w:val="Normal"/>
    <w:rsid w:val="00636469"/>
    <w:pPr>
      <w:spacing w:after="0" w:line="560" w:lineRule="exact"/>
      <w:ind w:left="720" w:hanging="720"/>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A260C4"/>
    <w:rPr>
      <w:color w:val="954F72" w:themeColor="followedHyperlink"/>
      <w:u w:val="single"/>
    </w:rPr>
  </w:style>
  <w:style w:type="paragraph" w:styleId="NormalWeb">
    <w:name w:val="Normal (Web)"/>
    <w:basedOn w:val="Normal"/>
    <w:uiPriority w:val="99"/>
    <w:semiHidden/>
    <w:unhideWhenUsed/>
    <w:rsid w:val="00B95DB0"/>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95DB0"/>
    <w:rPr>
      <w:b/>
      <w:bCs/>
    </w:rPr>
  </w:style>
  <w:style w:type="paragraph" w:styleId="Header">
    <w:name w:val="header"/>
    <w:basedOn w:val="Normal"/>
    <w:link w:val="HeaderChar"/>
    <w:uiPriority w:val="99"/>
    <w:unhideWhenUsed/>
    <w:rsid w:val="006A60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6008"/>
  </w:style>
  <w:style w:type="paragraph" w:styleId="Footer">
    <w:name w:val="footer"/>
    <w:basedOn w:val="Normal"/>
    <w:link w:val="FooterChar"/>
    <w:uiPriority w:val="99"/>
    <w:unhideWhenUsed/>
    <w:rsid w:val="006A60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6008"/>
  </w:style>
  <w:style w:type="table" w:styleId="TableGrid">
    <w:name w:val="Table Grid"/>
    <w:basedOn w:val="TableNormal"/>
    <w:uiPriority w:val="59"/>
    <w:rsid w:val="00FD0305"/>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2379613">
      <w:bodyDiv w:val="1"/>
      <w:marLeft w:val="0"/>
      <w:marRight w:val="0"/>
      <w:marTop w:val="0"/>
      <w:marBottom w:val="0"/>
      <w:divBdr>
        <w:top w:val="none" w:sz="0" w:space="0" w:color="auto"/>
        <w:left w:val="none" w:sz="0" w:space="0" w:color="auto"/>
        <w:bottom w:val="none" w:sz="0" w:space="0" w:color="auto"/>
        <w:right w:val="none" w:sz="0" w:space="0" w:color="auto"/>
      </w:divBdr>
    </w:div>
    <w:div w:id="341276396">
      <w:bodyDiv w:val="1"/>
      <w:marLeft w:val="0"/>
      <w:marRight w:val="0"/>
      <w:marTop w:val="0"/>
      <w:marBottom w:val="0"/>
      <w:divBdr>
        <w:top w:val="none" w:sz="0" w:space="0" w:color="auto"/>
        <w:left w:val="none" w:sz="0" w:space="0" w:color="auto"/>
        <w:bottom w:val="none" w:sz="0" w:space="0" w:color="auto"/>
        <w:right w:val="none" w:sz="0" w:space="0" w:color="auto"/>
      </w:divBdr>
    </w:div>
    <w:div w:id="654603662">
      <w:bodyDiv w:val="1"/>
      <w:marLeft w:val="0"/>
      <w:marRight w:val="0"/>
      <w:marTop w:val="0"/>
      <w:marBottom w:val="0"/>
      <w:divBdr>
        <w:top w:val="none" w:sz="0" w:space="0" w:color="auto"/>
        <w:left w:val="none" w:sz="0" w:space="0" w:color="auto"/>
        <w:bottom w:val="none" w:sz="0" w:space="0" w:color="auto"/>
        <w:right w:val="none" w:sz="0" w:space="0" w:color="auto"/>
      </w:divBdr>
    </w:div>
    <w:div w:id="1095172456">
      <w:bodyDiv w:val="1"/>
      <w:marLeft w:val="0"/>
      <w:marRight w:val="0"/>
      <w:marTop w:val="0"/>
      <w:marBottom w:val="0"/>
      <w:divBdr>
        <w:top w:val="none" w:sz="0" w:space="0" w:color="auto"/>
        <w:left w:val="none" w:sz="0" w:space="0" w:color="auto"/>
        <w:bottom w:val="none" w:sz="0" w:space="0" w:color="auto"/>
        <w:right w:val="none" w:sz="0" w:space="0" w:color="auto"/>
      </w:divBdr>
    </w:div>
    <w:div w:id="1133132961">
      <w:bodyDiv w:val="1"/>
      <w:marLeft w:val="0"/>
      <w:marRight w:val="0"/>
      <w:marTop w:val="0"/>
      <w:marBottom w:val="0"/>
      <w:divBdr>
        <w:top w:val="none" w:sz="0" w:space="0" w:color="auto"/>
        <w:left w:val="none" w:sz="0" w:space="0" w:color="auto"/>
        <w:bottom w:val="none" w:sz="0" w:space="0" w:color="auto"/>
        <w:right w:val="none" w:sz="0" w:space="0" w:color="auto"/>
      </w:divBdr>
    </w:div>
    <w:div w:id="1578401114">
      <w:bodyDiv w:val="1"/>
      <w:marLeft w:val="0"/>
      <w:marRight w:val="0"/>
      <w:marTop w:val="0"/>
      <w:marBottom w:val="0"/>
      <w:divBdr>
        <w:top w:val="none" w:sz="0" w:space="0" w:color="auto"/>
        <w:left w:val="none" w:sz="0" w:space="0" w:color="auto"/>
        <w:bottom w:val="none" w:sz="0" w:space="0" w:color="auto"/>
        <w:right w:val="none" w:sz="0" w:space="0" w:color="auto"/>
      </w:divBdr>
    </w:div>
    <w:div w:id="1897931494">
      <w:bodyDiv w:val="1"/>
      <w:marLeft w:val="0"/>
      <w:marRight w:val="0"/>
      <w:marTop w:val="0"/>
      <w:marBottom w:val="0"/>
      <w:divBdr>
        <w:top w:val="none" w:sz="0" w:space="0" w:color="auto"/>
        <w:left w:val="none" w:sz="0" w:space="0" w:color="auto"/>
        <w:bottom w:val="none" w:sz="0" w:space="0" w:color="auto"/>
        <w:right w:val="none" w:sz="0" w:space="0" w:color="auto"/>
      </w:divBdr>
    </w:div>
    <w:div w:id="2006585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quelyyou.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www.ministrymagazine.org/archive/2002/09/pastoral-counseling-the-art-of-referral.html" TargetMode="External"/><Relationship Id="rId4" Type="http://schemas.openxmlformats.org/officeDocument/2006/relationships/settings" Target="settings.xml"/><Relationship Id="rId9" Type="http://schemas.openxmlformats.org/officeDocument/2006/relationships/hyperlink" Target="https://www.youtube.com/watch?v=rBfnKM7xb28"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youtube.com/watch?v=rBfnKM7xb28" TargetMode="External"/><Relationship Id="rId1" Type="http://schemas.openxmlformats.org/officeDocument/2006/relationships/hyperlink" Target="https://uniquelyyou.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2B443611-D08D-4FA7-8A08-DEB1BBC0D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1576</TotalTime>
  <Pages>4</Pages>
  <Words>982</Words>
  <Characters>5604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Kingsley Nyakagwa</dc:creator>
  <cp:keywords/>
  <dc:description/>
  <cp:lastModifiedBy>Kingsley Nyakagwa</cp:lastModifiedBy>
  <cp:revision>12</cp:revision>
  <dcterms:created xsi:type="dcterms:W3CDTF">2021-05-05T16:43:00Z</dcterms:created>
  <dcterms:modified xsi:type="dcterms:W3CDTF">2021-05-06T19:39:00Z</dcterms:modified>
</cp:coreProperties>
</file>