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ACAAC" w14:textId="07765CFC" w:rsidR="004A4C48" w:rsidRDefault="004A4C48" w:rsidP="004A4C48">
      <w:pPr>
        <w:pStyle w:val="NormalWeb"/>
        <w:spacing w:before="240" w:beforeAutospacing="0" w:after="0" w:afterAutospacing="0"/>
        <w:rPr>
          <w:color w:val="0E101A"/>
        </w:rPr>
      </w:pPr>
      <w:r>
        <w:rPr>
          <w:color w:val="0E101A"/>
        </w:rPr>
        <w:t>Until the twentieth century, much of moral philosophy took place in isolation from the study of the natural history of human morality, including evolutionary biology. Traditional worldviews such as creationism that once informed people of right and wrong became objects of contention. With the advent of science and its manifold applications, human societies started gradually gravitating towards explaining morality without invoking the name of supernatural power. In particular, there was an increasing awareness of evolutionary ethics which purports that our ethical beliefs have developed through evolution to help us survive and reproduce.</w:t>
      </w:r>
      <w:r w:rsidRPr="00DC0260">
        <w:rPr>
          <w:rStyle w:val="FootnoteReference"/>
        </w:rPr>
        <w:footnoteReference w:id="1"/>
      </w:r>
      <w:r>
        <w:rPr>
          <w:color w:val="0E101A"/>
        </w:rPr>
        <w:t> In many respects, this is the philosophical argument that steadily continues to replace religious ideologies with their moral dogmas to this day. No longer is it considered praiseworthy to associate morality with a spiritual being. On the contrary, an increasing number of people feel that faith obviates the need for evidence and, to a significant extent, the need for rational thinking. And this is most likely what has made the conversation about evolutionary ethics sound plausible. </w:t>
      </w:r>
    </w:p>
    <w:p w14:paraId="395E0446" w14:textId="3EA9AB97" w:rsidR="004A4C48" w:rsidRDefault="004A4C48" w:rsidP="004A4C48">
      <w:pPr>
        <w:pStyle w:val="NormalWeb"/>
        <w:spacing w:before="240" w:beforeAutospacing="0" w:after="0" w:afterAutospacing="0"/>
        <w:rPr>
          <w:color w:val="0E101A"/>
        </w:rPr>
      </w:pPr>
      <w:r>
        <w:rPr>
          <w:color w:val="0E101A"/>
        </w:rPr>
        <w:t>However, whereas evolution ethics argues that natural selection has instilled human beings with a moral sense, a disposition to be good, a belief in God argues that God is the one who has instilled the same. Besides this difference, McQuilkin and Copan highlight four reasons as to why evolutionary ethics is problematic or at least incompatible with Christian belief in God.</w:t>
      </w:r>
      <w:r>
        <w:rPr>
          <w:rStyle w:val="FootnoteReference"/>
        </w:rPr>
        <w:footnoteReference w:id="2"/>
      </w:r>
      <w:r>
        <w:rPr>
          <w:color w:val="0E101A"/>
        </w:rPr>
        <w:t> Of the four reasons, God makes better sense of human dignity seems more compelling. Genesis 1:26-27 states that God created man in his image. In another way, this means that God determined the value of Adam and Eve. This is evidenced in chapter four of the same book when Cain kills his brother Abel. God calling out Cain for the murder of Abel indicates that God made sense of Abel’s dignity. If we take God out of the picture, Abel would have died as a product of mindless, impersonal, valueless, material forces, one without dignity. There would have been nothing to pass value in the first place. But the fact that God was involved in punishing Cain, made sense of Abel’s dignity</w:t>
      </w:r>
    </w:p>
    <w:p w14:paraId="66D6B876" w14:textId="4160D7D7" w:rsidR="004A4C48" w:rsidRDefault="004A4C48" w:rsidP="004A4C48">
      <w:pPr>
        <w:pStyle w:val="NormalWeb"/>
        <w:spacing w:before="240" w:beforeAutospacing="0" w:after="0" w:afterAutospacing="0"/>
        <w:rPr>
          <w:color w:val="0E101A"/>
        </w:rPr>
      </w:pPr>
      <w:r>
        <w:rPr>
          <w:color w:val="0E101A"/>
        </w:rPr>
        <w:t>In closing, it is my humble view that evolutionary ethics has a long way to go. The fact that it does not explain how value can be made out of nothing makes it illogical. To believe that moral principles arose from nothing is not only preposterous but incredibly imperceptive. Therefore, until proven otherwise, God remains as the ultimate ground and standard of goodness, as the source of human dignity and worth, and as the one who not only commands but also gives the grace to obey.</w:t>
      </w:r>
      <w:r>
        <w:rPr>
          <w:rStyle w:val="FootnoteReference"/>
        </w:rPr>
        <w:footnoteReference w:id="3"/>
      </w:r>
    </w:p>
    <w:p w14:paraId="71D2D51D" w14:textId="44D1C124" w:rsidR="00686DFD" w:rsidRDefault="00686DFD" w:rsidP="004A4C48">
      <w:pPr>
        <w:spacing w:before="240"/>
        <w:rPr>
          <w:rFonts w:ascii="Times New Roman" w:hAnsi="Times New Roman" w:cs="Times New Roman"/>
          <w:sz w:val="24"/>
          <w:szCs w:val="24"/>
        </w:rPr>
      </w:pPr>
    </w:p>
    <w:p w14:paraId="3DEB5A32" w14:textId="08EFFB05" w:rsidR="004A4C48" w:rsidRPr="004A4C48" w:rsidRDefault="004A4C48" w:rsidP="004A4C48">
      <w:pPr>
        <w:tabs>
          <w:tab w:val="left" w:pos="1320"/>
        </w:tabs>
        <w:rPr>
          <w:rFonts w:ascii="Times New Roman" w:hAnsi="Times New Roman" w:cs="Times New Roman"/>
          <w:sz w:val="24"/>
          <w:szCs w:val="24"/>
        </w:rPr>
      </w:pPr>
      <w:r>
        <w:rPr>
          <w:rFonts w:ascii="Times New Roman" w:hAnsi="Times New Roman" w:cs="Times New Roman"/>
          <w:sz w:val="24"/>
          <w:szCs w:val="24"/>
        </w:rPr>
        <w:tab/>
      </w:r>
    </w:p>
    <w:sectPr w:rsidR="004A4C48" w:rsidRPr="004A4C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DB4AC" w14:textId="77777777" w:rsidR="00174CDC" w:rsidRDefault="00174CDC" w:rsidP="00340FBF">
      <w:pPr>
        <w:spacing w:after="0" w:line="240" w:lineRule="auto"/>
      </w:pPr>
      <w:r>
        <w:separator/>
      </w:r>
    </w:p>
  </w:endnote>
  <w:endnote w:type="continuationSeparator" w:id="0">
    <w:p w14:paraId="3B16E4A0" w14:textId="77777777" w:rsidR="00174CDC" w:rsidRDefault="00174CDC" w:rsidP="0034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BCF51" w14:textId="77777777" w:rsidR="00174CDC" w:rsidRDefault="00174CDC" w:rsidP="00340FBF">
      <w:pPr>
        <w:spacing w:after="0" w:line="240" w:lineRule="auto"/>
      </w:pPr>
      <w:r>
        <w:separator/>
      </w:r>
    </w:p>
  </w:footnote>
  <w:footnote w:type="continuationSeparator" w:id="0">
    <w:p w14:paraId="13C4D908" w14:textId="77777777" w:rsidR="00174CDC" w:rsidRDefault="00174CDC" w:rsidP="00340FBF">
      <w:pPr>
        <w:spacing w:after="0" w:line="240" w:lineRule="auto"/>
      </w:pPr>
      <w:r>
        <w:continuationSeparator/>
      </w:r>
    </w:p>
  </w:footnote>
  <w:footnote w:id="1">
    <w:p w14:paraId="0A94FA18" w14:textId="77777777" w:rsidR="004A4C48" w:rsidRPr="004A4C48" w:rsidRDefault="004A4C48" w:rsidP="004A4C48">
      <w:pPr>
        <w:pStyle w:val="FootnoteText"/>
        <w:spacing w:before="240"/>
        <w:ind w:firstLine="720"/>
        <w:rPr>
          <w:rFonts w:ascii="Times New Roman" w:hAnsi="Times New Roman" w:cs="Times New Roman"/>
        </w:rPr>
      </w:pPr>
      <w:r w:rsidRPr="004A4C48">
        <w:rPr>
          <w:rStyle w:val="FootnoteReference"/>
          <w:rFonts w:ascii="Times New Roman" w:hAnsi="Times New Roman" w:cs="Times New Roman"/>
        </w:rPr>
        <w:footnoteRef/>
      </w:r>
      <w:r w:rsidRPr="004A4C48">
        <w:rPr>
          <w:rFonts w:ascii="Times New Roman" w:hAnsi="Times New Roman" w:cs="Times New Roman"/>
        </w:rPr>
        <w:t xml:space="preserve"> Robert McQuilkin, and Paul Copan, </w:t>
      </w:r>
      <w:r w:rsidRPr="004A4C48">
        <w:rPr>
          <w:rFonts w:ascii="Times New Roman" w:hAnsi="Times New Roman" w:cs="Times New Roman"/>
          <w:i/>
          <w:iCs/>
        </w:rPr>
        <w:t>An Introduction to Biblical Ethics: Walking in the Way of Wisdom (</w:t>
      </w:r>
      <w:r w:rsidRPr="004A4C48">
        <w:rPr>
          <w:rFonts w:ascii="Times New Roman" w:hAnsi="Times New Roman" w:cs="Times New Roman"/>
        </w:rPr>
        <w:t>Downers Grove, IL: IVP Academic, 2013), 180.</w:t>
      </w:r>
    </w:p>
  </w:footnote>
  <w:footnote w:id="2">
    <w:p w14:paraId="7C60D56C" w14:textId="77777777" w:rsidR="004A4C48" w:rsidRPr="004A4C48" w:rsidRDefault="004A4C48" w:rsidP="004A4C48">
      <w:pPr>
        <w:pStyle w:val="FootnoteText"/>
        <w:spacing w:before="240"/>
        <w:ind w:firstLine="720"/>
        <w:rPr>
          <w:rFonts w:ascii="Times New Roman" w:hAnsi="Times New Roman" w:cs="Times New Roman"/>
        </w:rPr>
      </w:pPr>
      <w:r w:rsidRPr="004A4C48">
        <w:rPr>
          <w:rStyle w:val="FootnoteReference"/>
          <w:rFonts w:ascii="Times New Roman" w:hAnsi="Times New Roman" w:cs="Times New Roman"/>
        </w:rPr>
        <w:footnoteRef/>
      </w:r>
      <w:r w:rsidRPr="004A4C48">
        <w:rPr>
          <w:rFonts w:ascii="Times New Roman" w:hAnsi="Times New Roman" w:cs="Times New Roman"/>
        </w:rPr>
        <w:t xml:space="preserve"> Ibid., 181.</w:t>
      </w:r>
    </w:p>
  </w:footnote>
  <w:footnote w:id="3">
    <w:p w14:paraId="5F7ED421" w14:textId="77777777" w:rsidR="004A4C48" w:rsidRPr="004A4C48" w:rsidRDefault="004A4C48" w:rsidP="004A4C48">
      <w:pPr>
        <w:pStyle w:val="FootnoteText"/>
        <w:spacing w:before="240"/>
        <w:ind w:firstLine="720"/>
        <w:rPr>
          <w:rFonts w:ascii="Times New Roman" w:hAnsi="Times New Roman" w:cs="Times New Roman"/>
        </w:rPr>
      </w:pPr>
      <w:r w:rsidRPr="004A4C48">
        <w:rPr>
          <w:rStyle w:val="FootnoteReference"/>
          <w:rFonts w:ascii="Times New Roman" w:hAnsi="Times New Roman" w:cs="Times New Roman"/>
        </w:rPr>
        <w:footnoteRef/>
      </w:r>
      <w:r w:rsidRPr="004A4C48">
        <w:rPr>
          <w:rFonts w:ascii="Times New Roman" w:hAnsi="Times New Roman" w:cs="Times New Roman"/>
        </w:rPr>
        <w:t xml:space="preserve"> Ibid., 182.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FBF"/>
    <w:rsid w:val="00066B8A"/>
    <w:rsid w:val="000D17CF"/>
    <w:rsid w:val="001126FB"/>
    <w:rsid w:val="00154AB1"/>
    <w:rsid w:val="00170367"/>
    <w:rsid w:val="00174CDC"/>
    <w:rsid w:val="0017557B"/>
    <w:rsid w:val="0024690F"/>
    <w:rsid w:val="00340FBF"/>
    <w:rsid w:val="00400CC4"/>
    <w:rsid w:val="004A4C48"/>
    <w:rsid w:val="006832BE"/>
    <w:rsid w:val="00686DFD"/>
    <w:rsid w:val="006C6DE1"/>
    <w:rsid w:val="00753B07"/>
    <w:rsid w:val="00773338"/>
    <w:rsid w:val="007810F6"/>
    <w:rsid w:val="00827DC0"/>
    <w:rsid w:val="00856A1E"/>
    <w:rsid w:val="00857334"/>
    <w:rsid w:val="00916EC5"/>
    <w:rsid w:val="00972877"/>
    <w:rsid w:val="00A25FA3"/>
    <w:rsid w:val="00A42CE6"/>
    <w:rsid w:val="00AB53FE"/>
    <w:rsid w:val="00BB1AB2"/>
    <w:rsid w:val="00C441B9"/>
    <w:rsid w:val="00C856BE"/>
    <w:rsid w:val="00DC0260"/>
    <w:rsid w:val="00DD485C"/>
    <w:rsid w:val="00DE1A40"/>
    <w:rsid w:val="00E17951"/>
    <w:rsid w:val="00EE605B"/>
    <w:rsid w:val="00F27C62"/>
    <w:rsid w:val="00F8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3619"/>
  <w15:chartTrackingRefBased/>
  <w15:docId w15:val="{9F3BF6CF-4F14-49D4-A75B-06D1AE3A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0FBF"/>
    <w:rPr>
      <w:color w:val="0000FF"/>
      <w:u w:val="single"/>
    </w:rPr>
  </w:style>
  <w:style w:type="paragraph" w:styleId="FootnoteText">
    <w:name w:val="footnote text"/>
    <w:basedOn w:val="Normal"/>
    <w:link w:val="FootnoteTextChar"/>
    <w:uiPriority w:val="99"/>
    <w:semiHidden/>
    <w:unhideWhenUsed/>
    <w:rsid w:val="00340F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0FBF"/>
    <w:rPr>
      <w:sz w:val="20"/>
      <w:szCs w:val="20"/>
    </w:rPr>
  </w:style>
  <w:style w:type="character" w:styleId="FootnoteReference">
    <w:name w:val="footnote reference"/>
    <w:basedOn w:val="DefaultParagraphFont"/>
    <w:uiPriority w:val="99"/>
    <w:semiHidden/>
    <w:unhideWhenUsed/>
    <w:rsid w:val="00340FBF"/>
    <w:rPr>
      <w:vertAlign w:val="superscript"/>
    </w:rPr>
  </w:style>
  <w:style w:type="paragraph" w:styleId="NormalWeb">
    <w:name w:val="Normal (Web)"/>
    <w:basedOn w:val="Normal"/>
    <w:uiPriority w:val="99"/>
    <w:semiHidden/>
    <w:unhideWhenUsed/>
    <w:rsid w:val="004A4C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612796">
      <w:bodyDiv w:val="1"/>
      <w:marLeft w:val="0"/>
      <w:marRight w:val="0"/>
      <w:marTop w:val="0"/>
      <w:marBottom w:val="0"/>
      <w:divBdr>
        <w:top w:val="none" w:sz="0" w:space="0" w:color="auto"/>
        <w:left w:val="none" w:sz="0" w:space="0" w:color="auto"/>
        <w:bottom w:val="none" w:sz="0" w:space="0" w:color="auto"/>
        <w:right w:val="none" w:sz="0" w:space="0" w:color="auto"/>
      </w:divBdr>
      <w:divsChild>
        <w:div w:id="280303696">
          <w:marLeft w:val="0"/>
          <w:marRight w:val="0"/>
          <w:marTop w:val="0"/>
          <w:marBottom w:val="0"/>
          <w:divBdr>
            <w:top w:val="none" w:sz="0" w:space="0" w:color="auto"/>
            <w:left w:val="none" w:sz="0" w:space="0" w:color="auto"/>
            <w:bottom w:val="none" w:sz="0" w:space="0" w:color="auto"/>
            <w:right w:val="none" w:sz="0" w:space="0" w:color="auto"/>
          </w:divBdr>
        </w:div>
        <w:div w:id="995648129">
          <w:marLeft w:val="0"/>
          <w:marRight w:val="0"/>
          <w:marTop w:val="0"/>
          <w:marBottom w:val="0"/>
          <w:divBdr>
            <w:top w:val="none" w:sz="0" w:space="0" w:color="auto"/>
            <w:left w:val="none" w:sz="0" w:space="0" w:color="auto"/>
            <w:bottom w:val="none" w:sz="0" w:space="0" w:color="auto"/>
            <w:right w:val="none" w:sz="0" w:space="0" w:color="auto"/>
          </w:divBdr>
        </w:div>
      </w:divsChild>
    </w:div>
    <w:div w:id="613944416">
      <w:bodyDiv w:val="1"/>
      <w:marLeft w:val="0"/>
      <w:marRight w:val="0"/>
      <w:marTop w:val="0"/>
      <w:marBottom w:val="0"/>
      <w:divBdr>
        <w:top w:val="none" w:sz="0" w:space="0" w:color="auto"/>
        <w:left w:val="none" w:sz="0" w:space="0" w:color="auto"/>
        <w:bottom w:val="none" w:sz="0" w:space="0" w:color="auto"/>
        <w:right w:val="none" w:sz="0" w:space="0" w:color="auto"/>
      </w:divBdr>
      <w:divsChild>
        <w:div w:id="15928320">
          <w:marLeft w:val="0"/>
          <w:marRight w:val="0"/>
          <w:marTop w:val="0"/>
          <w:marBottom w:val="0"/>
          <w:divBdr>
            <w:top w:val="none" w:sz="0" w:space="0" w:color="auto"/>
            <w:left w:val="none" w:sz="0" w:space="0" w:color="auto"/>
            <w:bottom w:val="none" w:sz="0" w:space="0" w:color="auto"/>
            <w:right w:val="none" w:sz="0" w:space="0" w:color="auto"/>
          </w:divBdr>
        </w:div>
        <w:div w:id="1630356806">
          <w:marLeft w:val="0"/>
          <w:marRight w:val="0"/>
          <w:marTop w:val="0"/>
          <w:marBottom w:val="0"/>
          <w:divBdr>
            <w:top w:val="none" w:sz="0" w:space="0" w:color="auto"/>
            <w:left w:val="none" w:sz="0" w:space="0" w:color="auto"/>
            <w:bottom w:val="none" w:sz="0" w:space="0" w:color="auto"/>
            <w:right w:val="none" w:sz="0" w:space="0" w:color="auto"/>
          </w:divBdr>
        </w:div>
      </w:divsChild>
    </w:div>
    <w:div w:id="1396121179">
      <w:bodyDiv w:val="1"/>
      <w:marLeft w:val="0"/>
      <w:marRight w:val="0"/>
      <w:marTop w:val="0"/>
      <w:marBottom w:val="0"/>
      <w:divBdr>
        <w:top w:val="none" w:sz="0" w:space="0" w:color="auto"/>
        <w:left w:val="none" w:sz="0" w:space="0" w:color="auto"/>
        <w:bottom w:val="none" w:sz="0" w:space="0" w:color="auto"/>
        <w:right w:val="none" w:sz="0" w:space="0" w:color="auto"/>
      </w:divBdr>
    </w:div>
    <w:div w:id="1646810120">
      <w:bodyDiv w:val="1"/>
      <w:marLeft w:val="0"/>
      <w:marRight w:val="0"/>
      <w:marTop w:val="0"/>
      <w:marBottom w:val="0"/>
      <w:divBdr>
        <w:top w:val="none" w:sz="0" w:space="0" w:color="auto"/>
        <w:left w:val="none" w:sz="0" w:space="0" w:color="auto"/>
        <w:bottom w:val="none" w:sz="0" w:space="0" w:color="auto"/>
        <w:right w:val="none" w:sz="0" w:space="0" w:color="auto"/>
      </w:divBdr>
      <w:divsChild>
        <w:div w:id="525867264">
          <w:marLeft w:val="0"/>
          <w:marRight w:val="0"/>
          <w:marTop w:val="0"/>
          <w:marBottom w:val="0"/>
          <w:divBdr>
            <w:top w:val="none" w:sz="0" w:space="0" w:color="auto"/>
            <w:left w:val="none" w:sz="0" w:space="0" w:color="auto"/>
            <w:bottom w:val="none" w:sz="0" w:space="0" w:color="auto"/>
            <w:right w:val="none" w:sz="0" w:space="0" w:color="auto"/>
          </w:divBdr>
        </w:div>
        <w:div w:id="634141926">
          <w:marLeft w:val="0"/>
          <w:marRight w:val="0"/>
          <w:marTop w:val="0"/>
          <w:marBottom w:val="0"/>
          <w:divBdr>
            <w:top w:val="none" w:sz="0" w:space="0" w:color="auto"/>
            <w:left w:val="none" w:sz="0" w:space="0" w:color="auto"/>
            <w:bottom w:val="none" w:sz="0" w:space="0" w:color="auto"/>
            <w:right w:val="none" w:sz="0" w:space="0" w:color="auto"/>
          </w:divBdr>
        </w:div>
      </w:divsChild>
    </w:div>
    <w:div w:id="1978220772">
      <w:bodyDiv w:val="1"/>
      <w:marLeft w:val="0"/>
      <w:marRight w:val="0"/>
      <w:marTop w:val="0"/>
      <w:marBottom w:val="0"/>
      <w:divBdr>
        <w:top w:val="none" w:sz="0" w:space="0" w:color="auto"/>
        <w:left w:val="none" w:sz="0" w:space="0" w:color="auto"/>
        <w:bottom w:val="none" w:sz="0" w:space="0" w:color="auto"/>
        <w:right w:val="none" w:sz="0" w:space="0" w:color="auto"/>
      </w:divBdr>
      <w:divsChild>
        <w:div w:id="229468097">
          <w:marLeft w:val="0"/>
          <w:marRight w:val="0"/>
          <w:marTop w:val="0"/>
          <w:marBottom w:val="0"/>
          <w:divBdr>
            <w:top w:val="none" w:sz="0" w:space="0" w:color="auto"/>
            <w:left w:val="none" w:sz="0" w:space="0" w:color="auto"/>
            <w:bottom w:val="none" w:sz="0" w:space="0" w:color="auto"/>
            <w:right w:val="none" w:sz="0" w:space="0" w:color="auto"/>
          </w:divBdr>
        </w:div>
        <w:div w:id="2048065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303A120-17C5-432E-9172-9CAC7E696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2021-11-11T20:19:00Z</dcterms:created>
  <dcterms:modified xsi:type="dcterms:W3CDTF">2021-11-12T16:09:00Z</dcterms:modified>
</cp:coreProperties>
</file>