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2AB83" w14:textId="61111244" w:rsidR="0090078B" w:rsidRDefault="0090078B" w:rsidP="0090078B">
      <w:pPr>
        <w:pStyle w:val="NormalWeb"/>
        <w:spacing w:before="0" w:beforeAutospacing="0" w:after="0" w:afterAutospacing="0"/>
        <w:rPr>
          <w:color w:val="0E101A"/>
        </w:rPr>
      </w:pPr>
      <w:r>
        <w:rPr>
          <w:color w:val="0E101A"/>
        </w:rPr>
        <w:t>Juliana, I enjoyed reading your post. Thank you so much for your insightful and thoughtful words. In particular, the community service idea to the elderly is something that I would want to try out should this scenario arise. Pondering over this, I am reminded of what the scriptures say about usefulness. Christ tells his disciples in Matthew 5:14-16,</w:t>
      </w:r>
      <w:r>
        <w:rPr>
          <w:rStyle w:val="Strong"/>
          <w:color w:val="0E101A"/>
        </w:rPr>
        <w:t> </w:t>
      </w:r>
      <w:r>
        <w:rPr>
          <w:color w:val="0E101A"/>
        </w:rPr>
        <w:t>“You are the light of the world. A town built on a hill cannot be hidden.</w:t>
      </w:r>
      <w:r>
        <w:rPr>
          <w:rStyle w:val="Strong"/>
          <w:color w:val="0E101A"/>
        </w:rPr>
        <w:t> </w:t>
      </w:r>
      <w:r>
        <w:rPr>
          <w:color w:val="0E101A"/>
        </w:rPr>
        <w:t>Neither do people light a lamp and put it under a bowl. Instead, they put it on its stand, and it gives light to everyone in the house. In the same way, let your light shine before others, that they may see your good deeds and glorify your Father in heaven.”</w:t>
      </w:r>
      <w:r>
        <w:rPr>
          <w:rStyle w:val="FootnoteReference"/>
          <w:rFonts w:ascii="Segoe UI" w:hAnsi="Segoe UI" w:cs="Segoe UI"/>
          <w:color w:val="000000"/>
          <w:shd w:val="clear" w:color="auto" w:fill="FFFFFF"/>
        </w:rPr>
        <w:footnoteReference w:id="1"/>
      </w:r>
      <w:r>
        <w:rPr>
          <w:color w:val="0E101A"/>
        </w:rPr>
        <w:t> As much as the adult church may not connect with young people, I think young people are less likely to feel left out if they engaged in acts of service like you mentioned. By participating in community service, the young people at your church became useful to the church. As a result, the church began to notice them, to the point that the elderly congregants reciprocated by mentoring them. What a beautiful testimony. Thanks again.</w:t>
      </w:r>
    </w:p>
    <w:p w14:paraId="3698117D" w14:textId="66F69C7C" w:rsidR="00D914BF" w:rsidRDefault="00D914BF"/>
    <w:sectPr w:rsidR="00D914B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0F373" w14:textId="77777777" w:rsidR="00633096" w:rsidRDefault="00633096" w:rsidP="00B51D1E">
      <w:pPr>
        <w:spacing w:after="0" w:line="240" w:lineRule="auto"/>
      </w:pPr>
      <w:r>
        <w:separator/>
      </w:r>
    </w:p>
  </w:endnote>
  <w:endnote w:type="continuationSeparator" w:id="0">
    <w:p w14:paraId="6D418141" w14:textId="77777777" w:rsidR="00633096" w:rsidRDefault="00633096" w:rsidP="00B51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45524" w14:textId="77777777" w:rsidR="00633096" w:rsidRDefault="00633096" w:rsidP="00B51D1E">
      <w:pPr>
        <w:spacing w:after="0" w:line="240" w:lineRule="auto"/>
      </w:pPr>
      <w:r>
        <w:separator/>
      </w:r>
    </w:p>
  </w:footnote>
  <w:footnote w:type="continuationSeparator" w:id="0">
    <w:p w14:paraId="3E242EF6" w14:textId="77777777" w:rsidR="00633096" w:rsidRDefault="00633096" w:rsidP="00B51D1E">
      <w:pPr>
        <w:spacing w:after="0" w:line="240" w:lineRule="auto"/>
      </w:pPr>
      <w:r>
        <w:continuationSeparator/>
      </w:r>
    </w:p>
  </w:footnote>
  <w:footnote w:id="1">
    <w:p w14:paraId="6382B141" w14:textId="77777777" w:rsidR="0090078B" w:rsidRDefault="0090078B" w:rsidP="0090078B">
      <w:pPr>
        <w:pStyle w:val="FootnoteText"/>
      </w:pPr>
      <w:r>
        <w:rPr>
          <w:rStyle w:val="FootnoteReference"/>
        </w:rPr>
        <w:footnoteRef/>
      </w:r>
      <w:r>
        <w:t xml:space="preserve"> </w:t>
      </w:r>
      <w:r w:rsidRPr="00D9472B">
        <w:rPr>
          <w:rFonts w:ascii="Times New Roman" w:hAnsi="Times New Roman" w:cs="Times New Roman"/>
        </w:rPr>
        <w:t xml:space="preserve">Unless otherwise noted, all biblical passages referenced are in the </w:t>
      </w:r>
      <w:r w:rsidRPr="001D0B75">
        <w:rPr>
          <w:rFonts w:ascii="Times New Roman" w:hAnsi="Times New Roman" w:cs="Times New Roman"/>
          <w:i/>
          <w:iCs/>
        </w:rPr>
        <w:t>New International Version</w:t>
      </w:r>
      <w:r w:rsidRPr="00D9472B">
        <w:rPr>
          <w:rFonts w:ascii="Times New Roman" w:hAnsi="Times New Roman" w:cs="Times New Roman"/>
        </w:rPr>
        <w:t xml:space="preserve"> (Grand Rapids, MI: Zondervan, 2011).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133"/>
    <w:rsid w:val="001114AB"/>
    <w:rsid w:val="005A5310"/>
    <w:rsid w:val="00633096"/>
    <w:rsid w:val="006766AF"/>
    <w:rsid w:val="008508AD"/>
    <w:rsid w:val="008C4133"/>
    <w:rsid w:val="0090078B"/>
    <w:rsid w:val="00A64FAB"/>
    <w:rsid w:val="00AA1005"/>
    <w:rsid w:val="00B51D1E"/>
    <w:rsid w:val="00CD5921"/>
    <w:rsid w:val="00D914BF"/>
    <w:rsid w:val="00E9635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CEE3E"/>
  <w15:chartTrackingRefBased/>
  <w15:docId w15:val="{B98401C0-B941-43A6-80C1-4477B9C40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oj">
    <w:name w:val="woj"/>
    <w:basedOn w:val="DefaultParagraphFont"/>
    <w:rsid w:val="00CD5921"/>
  </w:style>
  <w:style w:type="paragraph" w:styleId="FootnoteText">
    <w:name w:val="footnote text"/>
    <w:basedOn w:val="Normal"/>
    <w:link w:val="FootnoteTextChar"/>
    <w:uiPriority w:val="99"/>
    <w:semiHidden/>
    <w:unhideWhenUsed/>
    <w:rsid w:val="00B51D1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51D1E"/>
    <w:rPr>
      <w:sz w:val="20"/>
      <w:szCs w:val="20"/>
    </w:rPr>
  </w:style>
  <w:style w:type="character" w:styleId="FootnoteReference">
    <w:name w:val="footnote reference"/>
    <w:basedOn w:val="DefaultParagraphFont"/>
    <w:uiPriority w:val="99"/>
    <w:semiHidden/>
    <w:unhideWhenUsed/>
    <w:rsid w:val="00B51D1E"/>
    <w:rPr>
      <w:vertAlign w:val="superscript"/>
    </w:rPr>
  </w:style>
  <w:style w:type="paragraph" w:styleId="NormalWeb">
    <w:name w:val="Normal (Web)"/>
    <w:basedOn w:val="Normal"/>
    <w:uiPriority w:val="99"/>
    <w:semiHidden/>
    <w:unhideWhenUsed/>
    <w:rsid w:val="0090078B"/>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Strong">
    <w:name w:val="Strong"/>
    <w:basedOn w:val="DefaultParagraphFont"/>
    <w:uiPriority w:val="22"/>
    <w:qFormat/>
    <w:rsid w:val="0090078B"/>
    <w:rPr>
      <w:b/>
      <w:bCs/>
    </w:rPr>
  </w:style>
  <w:style w:type="character" w:styleId="Hyperlink">
    <w:name w:val="Hyperlink"/>
    <w:basedOn w:val="DefaultParagraphFont"/>
    <w:uiPriority w:val="99"/>
    <w:semiHidden/>
    <w:unhideWhenUsed/>
    <w:rsid w:val="0090078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4855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790DA1C6-E662-4695-84A8-A6EAF096C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1575</TotalTime>
  <Pages>1</Pages>
  <Words>167</Words>
  <Characters>954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2022-03-20T18:40:00Z</dcterms:created>
  <dcterms:modified xsi:type="dcterms:W3CDTF">2022-03-25T10:28:00Z</dcterms:modified>
</cp:coreProperties>
</file>