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5F90A" w14:textId="4369A38F" w:rsidR="00766F6A" w:rsidRPr="00766F6A" w:rsidRDefault="00766F6A" w:rsidP="00067545">
      <w:pPr>
        <w:rPr>
          <w:rFonts w:ascii="Times New Roman" w:hAnsi="Times New Roman" w:cs="Times New Roman"/>
          <w:sz w:val="24"/>
          <w:szCs w:val="24"/>
        </w:rPr>
      </w:pPr>
      <w:r w:rsidRPr="00766F6A">
        <w:rPr>
          <w:rFonts w:ascii="Times New Roman" w:hAnsi="Times New Roman" w:cs="Times New Roman"/>
          <w:sz w:val="24"/>
          <w:szCs w:val="24"/>
        </w:rPr>
        <w:t xml:space="preserve">Brandon, thank you for bringing out a relevant discussion on some of the expectations that the church and parents sometimes have. In my opinion, the open-door policy of your church is ideal when dealing with expectations. The reason is that often the conflict arises when the church and parents have unsaid expectations. Thus, when there is an open-door policy, it becomes easy for parents to communicate what they expect from the youth ministry and vice versa. Besides, it helps when the youth pastor knows what the church leadership wants. </w:t>
      </w:r>
      <w:proofErr w:type="spellStart"/>
      <w:r w:rsidRPr="00766F6A">
        <w:rPr>
          <w:rFonts w:ascii="Times New Roman" w:hAnsi="Times New Roman" w:cs="Times New Roman"/>
          <w:sz w:val="24"/>
          <w:szCs w:val="24"/>
        </w:rPr>
        <w:t>Kageler</w:t>
      </w:r>
      <w:proofErr w:type="spellEnd"/>
      <w:r w:rsidRPr="00766F6A">
        <w:rPr>
          <w:rFonts w:ascii="Times New Roman" w:hAnsi="Times New Roman" w:cs="Times New Roman"/>
          <w:sz w:val="24"/>
          <w:szCs w:val="24"/>
        </w:rPr>
        <w:t>, while tackling the issue of communication, urges the youth minister to “Be very diligent in communicating EVERYTHING to the proper people or committees.”</w:t>
      </w:r>
      <w:r w:rsidRPr="00766F6A">
        <w:rPr>
          <w:rStyle w:val="FootnoteReference"/>
          <w:rFonts w:ascii="Times New Roman" w:eastAsia="Times New Roman" w:hAnsi="Times New Roman" w:cs="Times New Roman"/>
          <w:sz w:val="24"/>
          <w:szCs w:val="24"/>
          <w:lang w:bidi="he-IL"/>
        </w:rPr>
        <w:footnoteReference w:id="1"/>
      </w:r>
      <w:r w:rsidRPr="00766F6A">
        <w:rPr>
          <w:rFonts w:ascii="Times New Roman" w:hAnsi="Times New Roman" w:cs="Times New Roman"/>
          <w:sz w:val="24"/>
          <w:szCs w:val="24"/>
        </w:rPr>
        <w:t xml:space="preserve"> As you mentioned, parents must know what is going on in the youth ministry. I am glad that your youth minister is good at that. By doing this, </w:t>
      </w:r>
      <w:proofErr w:type="spellStart"/>
      <w:r w:rsidRPr="00766F6A">
        <w:rPr>
          <w:rFonts w:ascii="Times New Roman" w:hAnsi="Times New Roman" w:cs="Times New Roman"/>
          <w:sz w:val="24"/>
          <w:szCs w:val="24"/>
        </w:rPr>
        <w:t>Kageler</w:t>
      </w:r>
      <w:proofErr w:type="spellEnd"/>
      <w:r w:rsidRPr="00766F6A">
        <w:rPr>
          <w:rFonts w:ascii="Times New Roman" w:hAnsi="Times New Roman" w:cs="Times New Roman"/>
          <w:sz w:val="24"/>
          <w:szCs w:val="24"/>
        </w:rPr>
        <w:t xml:space="preserve"> says that he avoids communication quicksand.</w:t>
      </w:r>
      <w:r w:rsidRPr="00766F6A">
        <w:rPr>
          <w:rStyle w:val="FootnoteReference"/>
          <w:rFonts w:ascii="Times New Roman" w:eastAsia="Times New Roman" w:hAnsi="Times New Roman" w:cs="Times New Roman"/>
          <w:sz w:val="24"/>
          <w:szCs w:val="24"/>
          <w:lang w:bidi="he-IL"/>
        </w:rPr>
        <w:footnoteReference w:id="2"/>
      </w:r>
      <w:r w:rsidRPr="00766F6A">
        <w:rPr>
          <w:rFonts w:ascii="Times New Roman" w:hAnsi="Times New Roman" w:cs="Times New Roman"/>
          <w:sz w:val="24"/>
          <w:szCs w:val="24"/>
        </w:rPr>
        <w:t> That being said, I wanted to add that parents need to be involved more than just letting them know the plans of the youth ministry. I feel that the most important communication that should happen to parents equips them to be the primary disciple-makers of their children. Thus, youth ministers must teach parents the whole counsel of the Bible, especially as it relates to training their children in the ways of the Lord. For then, parents would be more involved to the extent that they will give themselves to youth ministry.</w:t>
      </w:r>
    </w:p>
    <w:p w14:paraId="17698E9A" w14:textId="77777777" w:rsidR="00766F6A" w:rsidRPr="00766F6A" w:rsidRDefault="00766F6A" w:rsidP="00067545">
      <w:pPr>
        <w:rPr>
          <w:rFonts w:ascii="Times New Roman" w:hAnsi="Times New Roman" w:cs="Times New Roman"/>
          <w:sz w:val="24"/>
          <w:szCs w:val="24"/>
        </w:rPr>
      </w:pPr>
    </w:p>
    <w:p w14:paraId="146BB446" w14:textId="1AF36B1E" w:rsidR="001C4F2D" w:rsidRPr="00766F6A" w:rsidRDefault="001C4F2D" w:rsidP="00067545">
      <w:pPr>
        <w:rPr>
          <w:rFonts w:ascii="Times New Roman" w:hAnsi="Times New Roman" w:cs="Times New Roman"/>
          <w:sz w:val="24"/>
          <w:szCs w:val="24"/>
        </w:rPr>
      </w:pPr>
    </w:p>
    <w:sectPr w:rsidR="001C4F2D" w:rsidRPr="00766F6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34BE5" w14:textId="77777777" w:rsidR="004A4A78" w:rsidRDefault="004A4A78" w:rsidP="00A242D5">
      <w:pPr>
        <w:spacing w:after="0" w:line="240" w:lineRule="auto"/>
      </w:pPr>
      <w:r>
        <w:separator/>
      </w:r>
    </w:p>
  </w:endnote>
  <w:endnote w:type="continuationSeparator" w:id="0">
    <w:p w14:paraId="619F88B4" w14:textId="77777777" w:rsidR="004A4A78" w:rsidRDefault="004A4A78" w:rsidP="00A24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EBEBC" w14:textId="77777777" w:rsidR="004A4A78" w:rsidRDefault="004A4A78" w:rsidP="00A242D5">
      <w:pPr>
        <w:spacing w:after="0" w:line="240" w:lineRule="auto"/>
      </w:pPr>
      <w:r>
        <w:separator/>
      </w:r>
    </w:p>
  </w:footnote>
  <w:footnote w:type="continuationSeparator" w:id="0">
    <w:p w14:paraId="7A2440B4" w14:textId="77777777" w:rsidR="004A4A78" w:rsidRDefault="004A4A78" w:rsidP="00A242D5">
      <w:pPr>
        <w:spacing w:after="0" w:line="240" w:lineRule="auto"/>
      </w:pPr>
      <w:r>
        <w:continuationSeparator/>
      </w:r>
    </w:p>
  </w:footnote>
  <w:footnote w:id="1">
    <w:p w14:paraId="64D507A5" w14:textId="77777777" w:rsidR="00766F6A" w:rsidRDefault="00766F6A" w:rsidP="00766F6A">
      <w:pPr>
        <w:pStyle w:val="FootnoteText"/>
      </w:pPr>
      <w:r>
        <w:rPr>
          <w:rStyle w:val="FootnoteReference"/>
        </w:rPr>
        <w:footnoteRef/>
      </w:r>
      <w:r>
        <w:t xml:space="preserve"> </w:t>
      </w:r>
      <w:r w:rsidRPr="00A242D5">
        <w:t xml:space="preserve">Len </w:t>
      </w:r>
      <w:proofErr w:type="spellStart"/>
      <w:r w:rsidRPr="00A242D5">
        <w:t>Kageler</w:t>
      </w:r>
      <w:proofErr w:type="spellEnd"/>
      <w:r w:rsidRPr="00A242D5">
        <w:t xml:space="preserve">, </w:t>
      </w:r>
      <w:r w:rsidRPr="00A242D5">
        <w:rPr>
          <w:i/>
          <w:iCs/>
        </w:rPr>
        <w:t>The Youth Ministry Survival Guide: How to Thrive and Last for the Long</w:t>
      </w:r>
      <w:r w:rsidRPr="00A242D5">
        <w:t xml:space="preserve"> Haul (Grand Rapids, MI: Zondervan, 2008).</w:t>
      </w:r>
    </w:p>
  </w:footnote>
  <w:footnote w:id="2">
    <w:p w14:paraId="3431259A" w14:textId="77777777" w:rsidR="00766F6A" w:rsidRDefault="00766F6A" w:rsidP="00766F6A">
      <w:pPr>
        <w:pStyle w:val="FootnoteText"/>
      </w:pPr>
      <w:r>
        <w:rPr>
          <w:rStyle w:val="FootnoteReference"/>
        </w:rPr>
        <w:footnoteRef/>
      </w:r>
      <w:r>
        <w:t xml:space="preserve"> Ibid.</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CA"/>
    <w:rsid w:val="00067545"/>
    <w:rsid w:val="00141AF7"/>
    <w:rsid w:val="001C4F2D"/>
    <w:rsid w:val="004A4A78"/>
    <w:rsid w:val="00766F6A"/>
    <w:rsid w:val="009263CA"/>
    <w:rsid w:val="00A242D5"/>
    <w:rsid w:val="00BA5735"/>
    <w:rsid w:val="00DF1DA9"/>
    <w:rsid w:val="00EC6C9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8769E"/>
  <w15:chartTrackingRefBased/>
  <w15:docId w15:val="{416D18D2-37E5-4800-80ED-E0B3B964D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242D5"/>
    <w:rPr>
      <w:color w:val="0000FF"/>
      <w:u w:val="single"/>
    </w:rPr>
  </w:style>
  <w:style w:type="paragraph" w:styleId="FootnoteText">
    <w:name w:val="footnote text"/>
    <w:basedOn w:val="Normal"/>
    <w:link w:val="FootnoteTextChar"/>
    <w:uiPriority w:val="99"/>
    <w:semiHidden/>
    <w:unhideWhenUsed/>
    <w:rsid w:val="00A242D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242D5"/>
    <w:rPr>
      <w:sz w:val="20"/>
      <w:szCs w:val="20"/>
    </w:rPr>
  </w:style>
  <w:style w:type="character" w:styleId="FootnoteReference">
    <w:name w:val="footnote reference"/>
    <w:basedOn w:val="DefaultParagraphFont"/>
    <w:uiPriority w:val="99"/>
    <w:semiHidden/>
    <w:unhideWhenUsed/>
    <w:rsid w:val="00A242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2710226">
      <w:bodyDiv w:val="1"/>
      <w:marLeft w:val="0"/>
      <w:marRight w:val="0"/>
      <w:marTop w:val="0"/>
      <w:marBottom w:val="0"/>
      <w:divBdr>
        <w:top w:val="none" w:sz="0" w:space="0" w:color="auto"/>
        <w:left w:val="none" w:sz="0" w:space="0" w:color="auto"/>
        <w:bottom w:val="none" w:sz="0" w:space="0" w:color="auto"/>
        <w:right w:val="none" w:sz="0" w:space="0" w:color="auto"/>
      </w:divBdr>
      <w:divsChild>
        <w:div w:id="1004624768">
          <w:marLeft w:val="0"/>
          <w:marRight w:val="0"/>
          <w:marTop w:val="0"/>
          <w:marBottom w:val="0"/>
          <w:divBdr>
            <w:top w:val="none" w:sz="0" w:space="0" w:color="auto"/>
            <w:left w:val="none" w:sz="0" w:space="0" w:color="auto"/>
            <w:bottom w:val="none" w:sz="0" w:space="0" w:color="auto"/>
            <w:right w:val="none" w:sz="0" w:space="0" w:color="auto"/>
          </w:divBdr>
        </w:div>
        <w:div w:id="13652472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93709E0-EC37-459F-82CC-C80399B80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213</Words>
  <Characters>1219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2022-04-03T13:39:00Z</dcterms:created>
  <dcterms:modified xsi:type="dcterms:W3CDTF">2022-04-03T14:30:00Z</dcterms:modified>
</cp:coreProperties>
</file>