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56843" w14:textId="491BDD40" w:rsidR="002E5EE9" w:rsidRPr="00872F9C" w:rsidRDefault="002E5EE9" w:rsidP="00872F9C">
      <w:pPr>
        <w:rPr>
          <w:rFonts w:cs="Times New Roman"/>
          <w:szCs w:val="24"/>
        </w:rPr>
      </w:pPr>
    </w:p>
    <w:p w14:paraId="543DBCF6" w14:textId="7F50DCFF" w:rsidR="002E5EE9" w:rsidRPr="00872F9C" w:rsidRDefault="002E5EE9" w:rsidP="00872F9C">
      <w:pPr>
        <w:jc w:val="center"/>
        <w:rPr>
          <w:rFonts w:cs="Times New Roman"/>
          <w:szCs w:val="24"/>
        </w:rPr>
      </w:pPr>
    </w:p>
    <w:p w14:paraId="5C3B241D" w14:textId="77777777" w:rsidR="004B3ACC" w:rsidRPr="00872F9C" w:rsidRDefault="004B3ACC" w:rsidP="00872F9C">
      <w:pPr>
        <w:jc w:val="center"/>
        <w:rPr>
          <w:rFonts w:cs="Times New Roman"/>
          <w:szCs w:val="24"/>
        </w:rPr>
      </w:pPr>
    </w:p>
    <w:p w14:paraId="030F5D2A" w14:textId="77777777" w:rsidR="00237BE3" w:rsidRPr="00872F9C" w:rsidRDefault="00237BE3" w:rsidP="00872F9C">
      <w:pPr>
        <w:jc w:val="center"/>
        <w:rPr>
          <w:rFonts w:cs="Times New Roman"/>
          <w:szCs w:val="24"/>
        </w:rPr>
      </w:pPr>
      <w:r w:rsidRPr="00872F9C">
        <w:rPr>
          <w:rFonts w:cs="Times New Roman"/>
          <w:szCs w:val="24"/>
        </w:rPr>
        <w:t>LIBERTY UNIVERSITY</w:t>
      </w:r>
    </w:p>
    <w:p w14:paraId="7F75D032" w14:textId="77777777" w:rsidR="00237BE3" w:rsidRPr="00872F9C" w:rsidRDefault="00237BE3" w:rsidP="00872F9C">
      <w:pPr>
        <w:jc w:val="center"/>
        <w:rPr>
          <w:rFonts w:cs="Times New Roman"/>
          <w:szCs w:val="24"/>
        </w:rPr>
      </w:pPr>
      <w:r w:rsidRPr="00872F9C">
        <w:rPr>
          <w:rFonts w:cs="Times New Roman"/>
          <w:szCs w:val="24"/>
        </w:rPr>
        <w:t xml:space="preserve">JOHN W. RAWLINGS SCHOOL OF DIVINITY </w:t>
      </w:r>
    </w:p>
    <w:p w14:paraId="65C11A5B" w14:textId="77777777" w:rsidR="00237BE3" w:rsidRPr="00872F9C" w:rsidRDefault="00237BE3" w:rsidP="00872F9C">
      <w:pPr>
        <w:jc w:val="center"/>
        <w:rPr>
          <w:rFonts w:cs="Times New Roman"/>
          <w:szCs w:val="24"/>
        </w:rPr>
      </w:pPr>
    </w:p>
    <w:p w14:paraId="3C1D0022" w14:textId="77777777" w:rsidR="00237BE3" w:rsidRPr="00872F9C" w:rsidRDefault="00237BE3" w:rsidP="00872F9C">
      <w:pPr>
        <w:rPr>
          <w:rFonts w:cs="Times New Roman"/>
          <w:szCs w:val="24"/>
        </w:rPr>
      </w:pPr>
    </w:p>
    <w:p w14:paraId="33C91050" w14:textId="1711D19B" w:rsidR="00237BE3" w:rsidRPr="00872F9C" w:rsidRDefault="00F252B7" w:rsidP="00F252B7">
      <w:pPr>
        <w:jc w:val="center"/>
        <w:rPr>
          <w:rFonts w:cs="Times New Roman"/>
          <w:szCs w:val="24"/>
        </w:rPr>
      </w:pPr>
      <w:r w:rsidRPr="00F252B7">
        <w:rPr>
          <w:rFonts w:cs="Times New Roman"/>
          <w:b/>
          <w:bCs/>
          <w:szCs w:val="24"/>
        </w:rPr>
        <w:t>Ministry Health Essay Assignment</w:t>
      </w:r>
    </w:p>
    <w:p w14:paraId="4F3C859A" w14:textId="5C8658D3" w:rsidR="00237BE3" w:rsidRDefault="00237BE3" w:rsidP="00872F9C">
      <w:pPr>
        <w:rPr>
          <w:rFonts w:cs="Times New Roman"/>
          <w:szCs w:val="24"/>
        </w:rPr>
      </w:pPr>
    </w:p>
    <w:p w14:paraId="290A74FD" w14:textId="77777777" w:rsidR="00F252B7" w:rsidRPr="00872F9C" w:rsidRDefault="00F252B7" w:rsidP="00872F9C">
      <w:pPr>
        <w:rPr>
          <w:rFonts w:cs="Times New Roman"/>
          <w:szCs w:val="24"/>
        </w:rPr>
      </w:pPr>
    </w:p>
    <w:p w14:paraId="4383A4BB" w14:textId="6EE83000" w:rsidR="00237BE3" w:rsidRPr="00872F9C" w:rsidRDefault="00237BE3" w:rsidP="00872F9C">
      <w:pPr>
        <w:jc w:val="center"/>
        <w:rPr>
          <w:rFonts w:cs="Times New Roman"/>
          <w:szCs w:val="24"/>
        </w:rPr>
      </w:pPr>
      <w:r w:rsidRPr="00872F9C">
        <w:rPr>
          <w:rFonts w:cs="Times New Roman"/>
          <w:szCs w:val="24"/>
        </w:rPr>
        <w:t xml:space="preserve">Submitted to Dr. </w:t>
      </w:r>
      <w:r w:rsidR="00F252B7">
        <w:rPr>
          <w:rFonts w:cs="Times New Roman"/>
          <w:szCs w:val="24"/>
        </w:rPr>
        <w:t>William Winner</w:t>
      </w:r>
    </w:p>
    <w:p w14:paraId="2C536157" w14:textId="77777777" w:rsidR="00237BE3" w:rsidRPr="00872F9C" w:rsidRDefault="00237BE3" w:rsidP="00872F9C">
      <w:pPr>
        <w:jc w:val="center"/>
        <w:rPr>
          <w:rFonts w:cs="Times New Roman"/>
          <w:szCs w:val="24"/>
        </w:rPr>
      </w:pPr>
      <w:r w:rsidRPr="00872F9C">
        <w:rPr>
          <w:rFonts w:cs="Times New Roman"/>
          <w:szCs w:val="24"/>
        </w:rPr>
        <w:t xml:space="preserve">in partial fulfillment of the requirements for the completion of </w:t>
      </w:r>
    </w:p>
    <w:p w14:paraId="15CA246B" w14:textId="63E54194" w:rsidR="00237BE3" w:rsidRPr="00872F9C" w:rsidRDefault="00237BE3" w:rsidP="00872F9C">
      <w:pPr>
        <w:jc w:val="center"/>
        <w:rPr>
          <w:rFonts w:cs="Times New Roman"/>
          <w:szCs w:val="24"/>
        </w:rPr>
      </w:pPr>
    </w:p>
    <w:p w14:paraId="6D11AAD2" w14:textId="77777777" w:rsidR="004B3ACC" w:rsidRPr="00872F9C" w:rsidRDefault="004B3ACC" w:rsidP="00872F9C">
      <w:pPr>
        <w:jc w:val="center"/>
        <w:rPr>
          <w:rFonts w:cs="Times New Roman"/>
          <w:szCs w:val="24"/>
        </w:rPr>
      </w:pPr>
    </w:p>
    <w:p w14:paraId="06E3E03C" w14:textId="7558442B" w:rsidR="00237BE3" w:rsidRPr="00872F9C" w:rsidRDefault="00F252B7" w:rsidP="00872F9C">
      <w:pPr>
        <w:jc w:val="center"/>
        <w:rPr>
          <w:rFonts w:cs="Times New Roman"/>
          <w:szCs w:val="24"/>
        </w:rPr>
      </w:pPr>
      <w:r>
        <w:rPr>
          <w:rFonts w:cs="Times New Roman"/>
          <w:szCs w:val="24"/>
        </w:rPr>
        <w:t>YOUT 615- D01</w:t>
      </w:r>
    </w:p>
    <w:p w14:paraId="713B8892" w14:textId="61ECA00F" w:rsidR="00237BE3" w:rsidRPr="00872F9C" w:rsidRDefault="00F252B7" w:rsidP="00872F9C">
      <w:pPr>
        <w:jc w:val="center"/>
        <w:rPr>
          <w:rFonts w:cs="Times New Roman"/>
          <w:szCs w:val="24"/>
        </w:rPr>
      </w:pPr>
      <w:r w:rsidRPr="00F252B7">
        <w:rPr>
          <w:rFonts w:cs="Times New Roman"/>
          <w:szCs w:val="24"/>
        </w:rPr>
        <w:t>Integrating Youth Ministry into the Home and Church</w:t>
      </w:r>
    </w:p>
    <w:p w14:paraId="13F34067" w14:textId="77777777" w:rsidR="00237BE3" w:rsidRPr="00872F9C" w:rsidRDefault="00237BE3" w:rsidP="00872F9C">
      <w:pPr>
        <w:jc w:val="center"/>
        <w:rPr>
          <w:rFonts w:cs="Times New Roman"/>
          <w:szCs w:val="24"/>
        </w:rPr>
      </w:pPr>
    </w:p>
    <w:p w14:paraId="23BBE554" w14:textId="59D3353F" w:rsidR="00237BE3" w:rsidRPr="00872F9C" w:rsidRDefault="00237BE3" w:rsidP="00872F9C">
      <w:pPr>
        <w:jc w:val="center"/>
        <w:rPr>
          <w:rFonts w:cs="Times New Roman"/>
          <w:szCs w:val="24"/>
        </w:rPr>
      </w:pPr>
      <w:r w:rsidRPr="00872F9C">
        <w:rPr>
          <w:rFonts w:cs="Times New Roman"/>
          <w:szCs w:val="24"/>
        </w:rPr>
        <w:t>by</w:t>
      </w:r>
    </w:p>
    <w:p w14:paraId="7AEE0AA1" w14:textId="77777777" w:rsidR="00B8774B" w:rsidRPr="00872F9C" w:rsidRDefault="00B8774B" w:rsidP="00872F9C">
      <w:pPr>
        <w:rPr>
          <w:rFonts w:cs="Times New Roman"/>
          <w:szCs w:val="24"/>
        </w:rPr>
      </w:pPr>
    </w:p>
    <w:p w14:paraId="7A598BC6" w14:textId="77777777" w:rsidR="00237BE3" w:rsidRPr="00872F9C" w:rsidRDefault="00237BE3" w:rsidP="00872F9C">
      <w:pPr>
        <w:jc w:val="center"/>
        <w:rPr>
          <w:rFonts w:cs="Times New Roman"/>
          <w:szCs w:val="24"/>
        </w:rPr>
      </w:pPr>
      <w:r w:rsidRPr="00872F9C">
        <w:rPr>
          <w:rFonts w:cs="Times New Roman"/>
          <w:szCs w:val="24"/>
        </w:rPr>
        <w:t>Kingsley O. Nyakagwa</w:t>
      </w:r>
    </w:p>
    <w:p w14:paraId="585416FA" w14:textId="1A22CE9E" w:rsidR="00237BE3" w:rsidRPr="00872F9C" w:rsidRDefault="00673D8A" w:rsidP="00872F9C">
      <w:pPr>
        <w:jc w:val="center"/>
        <w:rPr>
          <w:rFonts w:cs="Times New Roman"/>
          <w:szCs w:val="24"/>
        </w:rPr>
      </w:pPr>
      <w:bookmarkStart w:id="0" w:name="__RefHeading___Toc523_3372919366"/>
      <w:bookmarkStart w:id="1" w:name="__RefHeading___Toc305_3372919366"/>
      <w:bookmarkEnd w:id="0"/>
      <w:bookmarkEnd w:id="1"/>
      <w:r>
        <w:rPr>
          <w:rFonts w:cs="Times New Roman"/>
          <w:szCs w:val="24"/>
        </w:rPr>
        <w:t xml:space="preserve">March </w:t>
      </w:r>
      <w:r w:rsidR="00F252B7">
        <w:rPr>
          <w:rFonts w:cs="Times New Roman"/>
          <w:szCs w:val="24"/>
        </w:rPr>
        <w:t>27</w:t>
      </w:r>
      <w:r w:rsidR="00394B41" w:rsidRPr="00872F9C">
        <w:rPr>
          <w:rFonts w:cs="Times New Roman"/>
          <w:szCs w:val="24"/>
        </w:rPr>
        <w:t>, 20</w:t>
      </w:r>
      <w:r w:rsidR="00F252B7">
        <w:rPr>
          <w:rFonts w:cs="Times New Roman"/>
          <w:szCs w:val="24"/>
        </w:rPr>
        <w:t>22</w:t>
      </w:r>
    </w:p>
    <w:p w14:paraId="1A4A05B4" w14:textId="77777777" w:rsidR="002E5EE9" w:rsidRPr="00872F9C" w:rsidRDefault="002E5EE9" w:rsidP="00872F9C">
      <w:pPr>
        <w:rPr>
          <w:rFonts w:cs="Times New Roman"/>
          <w:b/>
          <w:szCs w:val="24"/>
        </w:rPr>
      </w:pPr>
    </w:p>
    <w:bookmarkStart w:id="2" w:name="_Toc58310283" w:displacedByCustomXml="next"/>
    <w:bookmarkStart w:id="3" w:name="_Toc56985422" w:displacedByCustomXml="next"/>
    <w:bookmarkStart w:id="4" w:name="_Toc56981547" w:displacedByCustomXml="next"/>
    <w:bookmarkStart w:id="5" w:name="_Toc56981059" w:displacedByCustomXml="next"/>
    <w:bookmarkStart w:id="6" w:name="_Toc56631515" w:displacedByCustomXml="next"/>
    <w:bookmarkStart w:id="7" w:name="_Toc55367818" w:displacedByCustomXml="next"/>
    <w:bookmarkStart w:id="8" w:name="_Toc56175211" w:displacedByCustomXml="next"/>
    <w:bookmarkStart w:id="9" w:name="_Toc64731567" w:displacedByCustomXml="next"/>
    <w:bookmarkStart w:id="10" w:name="_Toc65892060" w:displacedByCustomXml="next"/>
    <w:bookmarkStart w:id="11" w:name="_Toc99290391" w:displacedByCustomXml="next"/>
    <w:sdt>
      <w:sdtPr>
        <w:rPr>
          <w:rFonts w:eastAsiaTheme="minorHAnsi" w:cs="Times New Roman"/>
          <w:b w:val="0"/>
          <w:szCs w:val="24"/>
        </w:rPr>
        <w:id w:val="-2119129730"/>
        <w:docPartObj>
          <w:docPartGallery w:val="Table of Contents"/>
          <w:docPartUnique/>
        </w:docPartObj>
      </w:sdtPr>
      <w:sdtEndPr>
        <w:rPr>
          <w:bCs/>
          <w:noProof/>
        </w:rPr>
      </w:sdtEndPr>
      <w:sdtContent>
        <w:p w14:paraId="66A365A2" w14:textId="4A70085E" w:rsidR="00956467" w:rsidRPr="00956467" w:rsidRDefault="009B6796" w:rsidP="008611C2">
          <w:pPr>
            <w:pStyle w:val="Heading1"/>
            <w:spacing w:line="240" w:lineRule="auto"/>
            <w:rPr>
              <w:rFonts w:asciiTheme="majorBidi" w:hAnsiTheme="majorBidi"/>
              <w:noProof/>
              <w:szCs w:val="24"/>
            </w:rPr>
          </w:pPr>
          <w:r w:rsidRPr="00956467">
            <w:rPr>
              <w:rFonts w:asciiTheme="majorBidi" w:hAnsiTheme="majorBidi"/>
              <w:szCs w:val="24"/>
            </w:rPr>
            <w:t>Content</w:t>
          </w:r>
          <w:bookmarkEnd w:id="11"/>
          <w:bookmarkEnd w:id="10"/>
          <w:bookmarkEnd w:id="9"/>
          <w:bookmarkEnd w:id="8"/>
          <w:bookmarkEnd w:id="7"/>
          <w:bookmarkEnd w:id="6"/>
          <w:bookmarkEnd w:id="5"/>
          <w:bookmarkEnd w:id="4"/>
          <w:bookmarkEnd w:id="3"/>
          <w:bookmarkEnd w:id="2"/>
          <w:r w:rsidRPr="00956467">
            <w:rPr>
              <w:rFonts w:asciiTheme="majorBidi" w:eastAsia="Century Gothic" w:hAnsiTheme="majorBidi"/>
              <w:szCs w:val="24"/>
            </w:rPr>
            <w:fldChar w:fldCharType="begin"/>
          </w:r>
          <w:r w:rsidRPr="00956467">
            <w:rPr>
              <w:rFonts w:asciiTheme="majorBidi" w:hAnsiTheme="majorBidi"/>
              <w:szCs w:val="24"/>
            </w:rPr>
            <w:instrText xml:space="preserve"> TOC \o "1-3" \h \z \u </w:instrText>
          </w:r>
          <w:r w:rsidRPr="00956467">
            <w:rPr>
              <w:rFonts w:asciiTheme="majorBidi" w:eastAsia="Century Gothic" w:hAnsiTheme="majorBidi"/>
              <w:szCs w:val="24"/>
            </w:rPr>
            <w:fldChar w:fldCharType="separate"/>
          </w:r>
        </w:p>
        <w:p w14:paraId="10DCDB55" w14:textId="0B08ECC8" w:rsidR="00956467" w:rsidRPr="00956467" w:rsidRDefault="00956467" w:rsidP="008611C2">
          <w:pPr>
            <w:pStyle w:val="TOC1"/>
            <w:tabs>
              <w:tab w:val="right" w:leader="dot" w:pos="9350"/>
            </w:tabs>
            <w:spacing w:before="240"/>
            <w:ind w:left="0"/>
            <w:rPr>
              <w:rFonts w:asciiTheme="majorBidi" w:eastAsiaTheme="minorEastAsia" w:hAnsiTheme="majorBidi" w:cstheme="majorBidi"/>
              <w:b/>
              <w:noProof/>
              <w:lang w:bidi="he-IL"/>
            </w:rPr>
          </w:pPr>
          <w:r w:rsidRPr="00956467">
            <w:rPr>
              <w:rFonts w:asciiTheme="majorBidi" w:eastAsiaTheme="minorEastAsia" w:hAnsiTheme="majorBidi" w:cstheme="majorBidi"/>
              <w:b/>
              <w:noProof/>
              <w:lang w:bidi="he-IL"/>
            </w:rPr>
            <w:t>I</w:t>
          </w:r>
          <w:hyperlink w:anchor="_Toc99290392" w:history="1">
            <w:r w:rsidRPr="00956467">
              <w:rPr>
                <w:rStyle w:val="Hyperlink"/>
                <w:rFonts w:asciiTheme="majorBidi" w:hAnsiTheme="majorBidi" w:cstheme="majorBidi"/>
                <w:b/>
                <w:noProof/>
              </w:rPr>
              <w:t>ntroduction</w:t>
            </w:r>
            <w:r w:rsidRPr="00956467">
              <w:rPr>
                <w:rFonts w:asciiTheme="majorBidi" w:hAnsiTheme="majorBidi" w:cstheme="majorBidi"/>
                <w:b/>
                <w:noProof/>
                <w:webHidden/>
              </w:rPr>
              <w:tab/>
            </w:r>
            <w:r w:rsidRPr="00956467">
              <w:rPr>
                <w:rFonts w:asciiTheme="majorBidi" w:hAnsiTheme="majorBidi" w:cstheme="majorBidi"/>
                <w:b/>
                <w:noProof/>
                <w:webHidden/>
              </w:rPr>
              <w:fldChar w:fldCharType="begin"/>
            </w:r>
            <w:r w:rsidRPr="00956467">
              <w:rPr>
                <w:rFonts w:asciiTheme="majorBidi" w:hAnsiTheme="majorBidi" w:cstheme="majorBidi"/>
                <w:b/>
                <w:noProof/>
                <w:webHidden/>
              </w:rPr>
              <w:instrText xml:space="preserve"> PAGEREF _Toc99290392 \h </w:instrText>
            </w:r>
            <w:r w:rsidRPr="00956467">
              <w:rPr>
                <w:rFonts w:asciiTheme="majorBidi" w:hAnsiTheme="majorBidi" w:cstheme="majorBidi"/>
                <w:b/>
                <w:noProof/>
                <w:webHidden/>
              </w:rPr>
            </w:r>
            <w:r w:rsidRPr="00956467">
              <w:rPr>
                <w:rFonts w:asciiTheme="majorBidi" w:hAnsiTheme="majorBidi" w:cstheme="majorBidi"/>
                <w:b/>
                <w:noProof/>
                <w:webHidden/>
              </w:rPr>
              <w:fldChar w:fldCharType="separate"/>
            </w:r>
            <w:r w:rsidR="008611C2">
              <w:rPr>
                <w:rFonts w:asciiTheme="majorBidi" w:hAnsiTheme="majorBidi" w:cstheme="majorBidi"/>
                <w:b/>
                <w:noProof/>
                <w:webHidden/>
              </w:rPr>
              <w:t>1</w:t>
            </w:r>
            <w:r w:rsidRPr="00956467">
              <w:rPr>
                <w:rFonts w:asciiTheme="majorBidi" w:hAnsiTheme="majorBidi" w:cstheme="majorBidi"/>
                <w:b/>
                <w:noProof/>
                <w:webHidden/>
              </w:rPr>
              <w:fldChar w:fldCharType="end"/>
            </w:r>
          </w:hyperlink>
        </w:p>
        <w:p w14:paraId="03D70EA5" w14:textId="507EE4DC" w:rsidR="00956467" w:rsidRPr="00956467" w:rsidRDefault="00EB5BE7" w:rsidP="008611C2">
          <w:pPr>
            <w:pStyle w:val="TOC1"/>
            <w:tabs>
              <w:tab w:val="right" w:leader="dot" w:pos="9350"/>
            </w:tabs>
            <w:spacing w:before="240"/>
            <w:ind w:left="0"/>
            <w:rPr>
              <w:rFonts w:asciiTheme="majorBidi" w:eastAsiaTheme="minorEastAsia" w:hAnsiTheme="majorBidi" w:cstheme="majorBidi"/>
              <w:b/>
              <w:noProof/>
              <w:lang w:bidi="he-IL"/>
            </w:rPr>
          </w:pPr>
          <w:hyperlink w:anchor="_Toc99290393" w:history="1">
            <w:r w:rsidR="00956467" w:rsidRPr="00956467">
              <w:rPr>
                <w:rStyle w:val="Hyperlink"/>
                <w:rFonts w:asciiTheme="majorBidi" w:hAnsiTheme="majorBidi" w:cstheme="majorBidi"/>
                <w:b/>
                <w:noProof/>
              </w:rPr>
              <w:t>Motivations for having a Youth Ministry in a Church</w:t>
            </w:r>
            <w:r w:rsidR="00956467" w:rsidRPr="00956467">
              <w:rPr>
                <w:rFonts w:asciiTheme="majorBidi" w:hAnsiTheme="majorBidi" w:cstheme="majorBidi"/>
                <w:b/>
                <w:noProof/>
                <w:webHidden/>
              </w:rPr>
              <w:tab/>
            </w:r>
            <w:r w:rsidR="00956467" w:rsidRPr="00956467">
              <w:rPr>
                <w:rFonts w:asciiTheme="majorBidi" w:hAnsiTheme="majorBidi" w:cstheme="majorBidi"/>
                <w:b/>
                <w:noProof/>
                <w:webHidden/>
              </w:rPr>
              <w:fldChar w:fldCharType="begin"/>
            </w:r>
            <w:r w:rsidR="00956467" w:rsidRPr="00956467">
              <w:rPr>
                <w:rFonts w:asciiTheme="majorBidi" w:hAnsiTheme="majorBidi" w:cstheme="majorBidi"/>
                <w:b/>
                <w:noProof/>
                <w:webHidden/>
              </w:rPr>
              <w:instrText xml:space="preserve"> PAGEREF _Toc99290393 \h </w:instrText>
            </w:r>
            <w:r w:rsidR="00956467" w:rsidRPr="00956467">
              <w:rPr>
                <w:rFonts w:asciiTheme="majorBidi" w:hAnsiTheme="majorBidi" w:cstheme="majorBidi"/>
                <w:b/>
                <w:noProof/>
                <w:webHidden/>
              </w:rPr>
            </w:r>
            <w:r w:rsidR="00956467" w:rsidRPr="00956467">
              <w:rPr>
                <w:rFonts w:asciiTheme="majorBidi" w:hAnsiTheme="majorBidi" w:cstheme="majorBidi"/>
                <w:b/>
                <w:noProof/>
                <w:webHidden/>
              </w:rPr>
              <w:fldChar w:fldCharType="separate"/>
            </w:r>
            <w:r w:rsidR="008611C2">
              <w:rPr>
                <w:rFonts w:asciiTheme="majorBidi" w:hAnsiTheme="majorBidi" w:cstheme="majorBidi"/>
                <w:b/>
                <w:noProof/>
                <w:webHidden/>
              </w:rPr>
              <w:t>2</w:t>
            </w:r>
            <w:r w:rsidR="00956467" w:rsidRPr="00956467">
              <w:rPr>
                <w:rFonts w:asciiTheme="majorBidi" w:hAnsiTheme="majorBidi" w:cstheme="majorBidi"/>
                <w:b/>
                <w:noProof/>
                <w:webHidden/>
              </w:rPr>
              <w:fldChar w:fldCharType="end"/>
            </w:r>
          </w:hyperlink>
        </w:p>
        <w:p w14:paraId="6C597D58" w14:textId="55486556" w:rsidR="00956467" w:rsidRPr="00956467" w:rsidRDefault="00EB5BE7" w:rsidP="008611C2">
          <w:pPr>
            <w:pStyle w:val="TOC1"/>
            <w:tabs>
              <w:tab w:val="right" w:leader="dot" w:pos="9350"/>
            </w:tabs>
            <w:spacing w:before="240"/>
            <w:ind w:left="0"/>
            <w:rPr>
              <w:rFonts w:asciiTheme="majorBidi" w:eastAsiaTheme="minorEastAsia" w:hAnsiTheme="majorBidi" w:cstheme="majorBidi"/>
              <w:b/>
              <w:noProof/>
              <w:lang w:bidi="he-IL"/>
            </w:rPr>
          </w:pPr>
          <w:hyperlink w:anchor="_Toc99290394" w:history="1">
            <w:r w:rsidR="00956467" w:rsidRPr="00956467">
              <w:rPr>
                <w:rStyle w:val="Hyperlink"/>
                <w:rFonts w:asciiTheme="majorBidi" w:hAnsiTheme="majorBidi" w:cstheme="majorBidi"/>
                <w:b/>
                <w:noProof/>
              </w:rPr>
              <w:t>Youth Ministry’s Outcome</w:t>
            </w:r>
            <w:r w:rsidR="00956467" w:rsidRPr="00956467">
              <w:rPr>
                <w:rFonts w:asciiTheme="majorBidi" w:hAnsiTheme="majorBidi" w:cstheme="majorBidi"/>
                <w:b/>
                <w:noProof/>
                <w:webHidden/>
              </w:rPr>
              <w:tab/>
            </w:r>
            <w:r w:rsidR="00956467" w:rsidRPr="00956467">
              <w:rPr>
                <w:rFonts w:asciiTheme="majorBidi" w:hAnsiTheme="majorBidi" w:cstheme="majorBidi"/>
                <w:b/>
                <w:noProof/>
                <w:webHidden/>
              </w:rPr>
              <w:fldChar w:fldCharType="begin"/>
            </w:r>
            <w:r w:rsidR="00956467" w:rsidRPr="00956467">
              <w:rPr>
                <w:rFonts w:asciiTheme="majorBidi" w:hAnsiTheme="majorBidi" w:cstheme="majorBidi"/>
                <w:b/>
                <w:noProof/>
                <w:webHidden/>
              </w:rPr>
              <w:instrText xml:space="preserve"> PAGEREF _Toc99290394 \h </w:instrText>
            </w:r>
            <w:r w:rsidR="00956467" w:rsidRPr="00956467">
              <w:rPr>
                <w:rFonts w:asciiTheme="majorBidi" w:hAnsiTheme="majorBidi" w:cstheme="majorBidi"/>
                <w:b/>
                <w:noProof/>
                <w:webHidden/>
              </w:rPr>
            </w:r>
            <w:r w:rsidR="00956467" w:rsidRPr="00956467">
              <w:rPr>
                <w:rFonts w:asciiTheme="majorBidi" w:hAnsiTheme="majorBidi" w:cstheme="majorBidi"/>
                <w:b/>
                <w:noProof/>
                <w:webHidden/>
              </w:rPr>
              <w:fldChar w:fldCharType="separate"/>
            </w:r>
            <w:r w:rsidR="008611C2">
              <w:rPr>
                <w:rFonts w:asciiTheme="majorBidi" w:hAnsiTheme="majorBidi" w:cstheme="majorBidi"/>
                <w:b/>
                <w:noProof/>
                <w:webHidden/>
              </w:rPr>
              <w:t>3</w:t>
            </w:r>
            <w:r w:rsidR="00956467" w:rsidRPr="00956467">
              <w:rPr>
                <w:rFonts w:asciiTheme="majorBidi" w:hAnsiTheme="majorBidi" w:cstheme="majorBidi"/>
                <w:b/>
                <w:noProof/>
                <w:webHidden/>
              </w:rPr>
              <w:fldChar w:fldCharType="end"/>
            </w:r>
          </w:hyperlink>
        </w:p>
        <w:p w14:paraId="402A9C05" w14:textId="506DD01E" w:rsidR="00956467" w:rsidRPr="00956467" w:rsidRDefault="00EB5BE7" w:rsidP="008611C2">
          <w:pPr>
            <w:pStyle w:val="TOC1"/>
            <w:tabs>
              <w:tab w:val="right" w:leader="dot" w:pos="9350"/>
            </w:tabs>
            <w:spacing w:before="240"/>
            <w:ind w:left="0"/>
            <w:rPr>
              <w:rFonts w:asciiTheme="majorBidi" w:eastAsiaTheme="minorEastAsia" w:hAnsiTheme="majorBidi" w:cstheme="majorBidi"/>
              <w:b/>
              <w:noProof/>
              <w:lang w:bidi="he-IL"/>
            </w:rPr>
          </w:pPr>
          <w:hyperlink w:anchor="_Toc99290395" w:history="1">
            <w:r w:rsidR="00956467" w:rsidRPr="00956467">
              <w:rPr>
                <w:rStyle w:val="Hyperlink"/>
                <w:rFonts w:asciiTheme="majorBidi" w:hAnsiTheme="majorBidi" w:cstheme="majorBidi"/>
                <w:b/>
                <w:noProof/>
              </w:rPr>
              <w:t>Youth Ministry and Parents</w:t>
            </w:r>
            <w:r w:rsidR="00956467" w:rsidRPr="00956467">
              <w:rPr>
                <w:rFonts w:asciiTheme="majorBidi" w:hAnsiTheme="majorBidi" w:cstheme="majorBidi"/>
                <w:b/>
                <w:noProof/>
                <w:webHidden/>
              </w:rPr>
              <w:tab/>
            </w:r>
            <w:r w:rsidR="00956467" w:rsidRPr="00956467">
              <w:rPr>
                <w:rFonts w:asciiTheme="majorBidi" w:hAnsiTheme="majorBidi" w:cstheme="majorBidi"/>
                <w:b/>
                <w:noProof/>
                <w:webHidden/>
              </w:rPr>
              <w:fldChar w:fldCharType="begin"/>
            </w:r>
            <w:r w:rsidR="00956467" w:rsidRPr="00956467">
              <w:rPr>
                <w:rFonts w:asciiTheme="majorBidi" w:hAnsiTheme="majorBidi" w:cstheme="majorBidi"/>
                <w:b/>
                <w:noProof/>
                <w:webHidden/>
              </w:rPr>
              <w:instrText xml:space="preserve"> PAGEREF _Toc99290395 \h </w:instrText>
            </w:r>
            <w:r w:rsidR="00956467" w:rsidRPr="00956467">
              <w:rPr>
                <w:rFonts w:asciiTheme="majorBidi" w:hAnsiTheme="majorBidi" w:cstheme="majorBidi"/>
                <w:b/>
                <w:noProof/>
                <w:webHidden/>
              </w:rPr>
            </w:r>
            <w:r w:rsidR="00956467" w:rsidRPr="00956467">
              <w:rPr>
                <w:rFonts w:asciiTheme="majorBidi" w:hAnsiTheme="majorBidi" w:cstheme="majorBidi"/>
                <w:b/>
                <w:noProof/>
                <w:webHidden/>
              </w:rPr>
              <w:fldChar w:fldCharType="separate"/>
            </w:r>
            <w:r w:rsidR="008611C2">
              <w:rPr>
                <w:rFonts w:asciiTheme="majorBidi" w:hAnsiTheme="majorBidi" w:cstheme="majorBidi"/>
                <w:b/>
                <w:noProof/>
                <w:webHidden/>
              </w:rPr>
              <w:t>4</w:t>
            </w:r>
            <w:r w:rsidR="00956467" w:rsidRPr="00956467">
              <w:rPr>
                <w:rFonts w:asciiTheme="majorBidi" w:hAnsiTheme="majorBidi" w:cstheme="majorBidi"/>
                <w:b/>
                <w:noProof/>
                <w:webHidden/>
              </w:rPr>
              <w:fldChar w:fldCharType="end"/>
            </w:r>
          </w:hyperlink>
        </w:p>
        <w:p w14:paraId="3DB039D1" w14:textId="00308FF9" w:rsidR="00956467" w:rsidRPr="00956467" w:rsidRDefault="00EB5BE7" w:rsidP="008611C2">
          <w:pPr>
            <w:pStyle w:val="TOC1"/>
            <w:tabs>
              <w:tab w:val="right" w:leader="dot" w:pos="9350"/>
            </w:tabs>
            <w:spacing w:before="240"/>
            <w:ind w:left="0"/>
            <w:rPr>
              <w:rFonts w:asciiTheme="majorBidi" w:eastAsiaTheme="minorEastAsia" w:hAnsiTheme="majorBidi" w:cstheme="majorBidi"/>
              <w:b/>
              <w:noProof/>
              <w:lang w:bidi="he-IL"/>
            </w:rPr>
          </w:pPr>
          <w:hyperlink w:anchor="_Toc99290396" w:history="1">
            <w:r w:rsidR="00956467" w:rsidRPr="00956467">
              <w:rPr>
                <w:rStyle w:val="Hyperlink"/>
                <w:rFonts w:asciiTheme="majorBidi" w:hAnsiTheme="majorBidi" w:cstheme="majorBidi"/>
                <w:b/>
                <w:noProof/>
              </w:rPr>
              <w:t>Action Steps</w:t>
            </w:r>
            <w:r w:rsidR="00956467" w:rsidRPr="00956467">
              <w:rPr>
                <w:rFonts w:asciiTheme="majorBidi" w:hAnsiTheme="majorBidi" w:cstheme="majorBidi"/>
                <w:b/>
                <w:noProof/>
                <w:webHidden/>
              </w:rPr>
              <w:tab/>
            </w:r>
            <w:r w:rsidR="00956467" w:rsidRPr="00956467">
              <w:rPr>
                <w:rFonts w:asciiTheme="majorBidi" w:hAnsiTheme="majorBidi" w:cstheme="majorBidi"/>
                <w:b/>
                <w:noProof/>
                <w:webHidden/>
              </w:rPr>
              <w:fldChar w:fldCharType="begin"/>
            </w:r>
            <w:r w:rsidR="00956467" w:rsidRPr="00956467">
              <w:rPr>
                <w:rFonts w:asciiTheme="majorBidi" w:hAnsiTheme="majorBidi" w:cstheme="majorBidi"/>
                <w:b/>
                <w:noProof/>
                <w:webHidden/>
              </w:rPr>
              <w:instrText xml:space="preserve"> PAGEREF _Toc99290396 \h </w:instrText>
            </w:r>
            <w:r w:rsidR="00956467" w:rsidRPr="00956467">
              <w:rPr>
                <w:rFonts w:asciiTheme="majorBidi" w:hAnsiTheme="majorBidi" w:cstheme="majorBidi"/>
                <w:b/>
                <w:noProof/>
                <w:webHidden/>
              </w:rPr>
            </w:r>
            <w:r w:rsidR="00956467" w:rsidRPr="00956467">
              <w:rPr>
                <w:rFonts w:asciiTheme="majorBidi" w:hAnsiTheme="majorBidi" w:cstheme="majorBidi"/>
                <w:b/>
                <w:noProof/>
                <w:webHidden/>
              </w:rPr>
              <w:fldChar w:fldCharType="separate"/>
            </w:r>
            <w:r w:rsidR="008611C2">
              <w:rPr>
                <w:rFonts w:asciiTheme="majorBidi" w:hAnsiTheme="majorBidi" w:cstheme="majorBidi"/>
                <w:b/>
                <w:noProof/>
                <w:webHidden/>
              </w:rPr>
              <w:t>4</w:t>
            </w:r>
            <w:r w:rsidR="00956467" w:rsidRPr="00956467">
              <w:rPr>
                <w:rFonts w:asciiTheme="majorBidi" w:hAnsiTheme="majorBidi" w:cstheme="majorBidi"/>
                <w:b/>
                <w:noProof/>
                <w:webHidden/>
              </w:rPr>
              <w:fldChar w:fldCharType="end"/>
            </w:r>
          </w:hyperlink>
        </w:p>
        <w:p w14:paraId="2CA6E423" w14:textId="34942328" w:rsidR="00956467" w:rsidRPr="00956467" w:rsidRDefault="00EB5BE7" w:rsidP="008611C2">
          <w:pPr>
            <w:pStyle w:val="TOC1"/>
            <w:tabs>
              <w:tab w:val="right" w:leader="dot" w:pos="9350"/>
            </w:tabs>
            <w:spacing w:before="240"/>
            <w:ind w:left="0"/>
            <w:rPr>
              <w:rFonts w:asciiTheme="majorBidi" w:eastAsiaTheme="minorEastAsia" w:hAnsiTheme="majorBidi" w:cstheme="majorBidi"/>
              <w:b/>
              <w:noProof/>
              <w:lang w:bidi="he-IL"/>
            </w:rPr>
          </w:pPr>
          <w:hyperlink w:anchor="_Toc99290397" w:history="1">
            <w:r w:rsidR="00956467" w:rsidRPr="00956467">
              <w:rPr>
                <w:rStyle w:val="Hyperlink"/>
                <w:rFonts w:asciiTheme="majorBidi" w:hAnsiTheme="majorBidi" w:cstheme="majorBidi"/>
                <w:b/>
                <w:noProof/>
              </w:rPr>
              <w:t>Conclusion.</w:t>
            </w:r>
            <w:r w:rsidR="00956467" w:rsidRPr="00956467">
              <w:rPr>
                <w:rFonts w:asciiTheme="majorBidi" w:hAnsiTheme="majorBidi" w:cstheme="majorBidi"/>
                <w:b/>
                <w:noProof/>
                <w:webHidden/>
              </w:rPr>
              <w:tab/>
            </w:r>
            <w:r w:rsidR="00956467" w:rsidRPr="00956467">
              <w:rPr>
                <w:rFonts w:asciiTheme="majorBidi" w:hAnsiTheme="majorBidi" w:cstheme="majorBidi"/>
                <w:b/>
                <w:noProof/>
                <w:webHidden/>
              </w:rPr>
              <w:fldChar w:fldCharType="begin"/>
            </w:r>
            <w:r w:rsidR="00956467" w:rsidRPr="00956467">
              <w:rPr>
                <w:rFonts w:asciiTheme="majorBidi" w:hAnsiTheme="majorBidi" w:cstheme="majorBidi"/>
                <w:b/>
                <w:noProof/>
                <w:webHidden/>
              </w:rPr>
              <w:instrText xml:space="preserve"> PAGEREF _Toc99290397 \h </w:instrText>
            </w:r>
            <w:r w:rsidR="00956467" w:rsidRPr="00956467">
              <w:rPr>
                <w:rFonts w:asciiTheme="majorBidi" w:hAnsiTheme="majorBidi" w:cstheme="majorBidi"/>
                <w:b/>
                <w:noProof/>
                <w:webHidden/>
              </w:rPr>
            </w:r>
            <w:r w:rsidR="00956467" w:rsidRPr="00956467">
              <w:rPr>
                <w:rFonts w:asciiTheme="majorBidi" w:hAnsiTheme="majorBidi" w:cstheme="majorBidi"/>
                <w:b/>
                <w:noProof/>
                <w:webHidden/>
              </w:rPr>
              <w:fldChar w:fldCharType="separate"/>
            </w:r>
            <w:r w:rsidR="008611C2">
              <w:rPr>
                <w:rFonts w:asciiTheme="majorBidi" w:hAnsiTheme="majorBidi" w:cstheme="majorBidi"/>
                <w:b/>
                <w:noProof/>
                <w:webHidden/>
              </w:rPr>
              <w:t>5</w:t>
            </w:r>
            <w:r w:rsidR="00956467" w:rsidRPr="00956467">
              <w:rPr>
                <w:rFonts w:asciiTheme="majorBidi" w:hAnsiTheme="majorBidi" w:cstheme="majorBidi"/>
                <w:b/>
                <w:noProof/>
                <w:webHidden/>
              </w:rPr>
              <w:fldChar w:fldCharType="end"/>
            </w:r>
          </w:hyperlink>
        </w:p>
        <w:p w14:paraId="198AEB0F" w14:textId="17DB3BAB" w:rsidR="00956467" w:rsidRPr="00956467" w:rsidRDefault="00EB5BE7" w:rsidP="008611C2">
          <w:pPr>
            <w:pStyle w:val="TOC1"/>
            <w:tabs>
              <w:tab w:val="right" w:leader="dot" w:pos="9350"/>
            </w:tabs>
            <w:spacing w:before="240"/>
            <w:ind w:left="0"/>
            <w:rPr>
              <w:rFonts w:asciiTheme="majorBidi" w:eastAsiaTheme="minorEastAsia" w:hAnsiTheme="majorBidi" w:cstheme="majorBidi"/>
              <w:b/>
              <w:noProof/>
              <w:lang w:bidi="he-IL"/>
            </w:rPr>
          </w:pPr>
          <w:hyperlink w:anchor="_Toc99290398" w:history="1">
            <w:r w:rsidR="00956467" w:rsidRPr="00956467">
              <w:rPr>
                <w:rStyle w:val="Hyperlink"/>
                <w:rFonts w:asciiTheme="majorBidi" w:hAnsiTheme="majorBidi" w:cstheme="majorBidi"/>
                <w:b/>
                <w:noProof/>
              </w:rPr>
              <w:t>Bibliography</w:t>
            </w:r>
            <w:r w:rsidR="00956467" w:rsidRPr="00956467">
              <w:rPr>
                <w:rFonts w:asciiTheme="majorBidi" w:hAnsiTheme="majorBidi" w:cstheme="majorBidi"/>
                <w:b/>
                <w:noProof/>
                <w:webHidden/>
              </w:rPr>
              <w:tab/>
            </w:r>
            <w:r w:rsidR="00956467" w:rsidRPr="00956467">
              <w:rPr>
                <w:rFonts w:asciiTheme="majorBidi" w:hAnsiTheme="majorBidi" w:cstheme="majorBidi"/>
                <w:b/>
                <w:noProof/>
                <w:webHidden/>
              </w:rPr>
              <w:fldChar w:fldCharType="begin"/>
            </w:r>
            <w:r w:rsidR="00956467" w:rsidRPr="00956467">
              <w:rPr>
                <w:rFonts w:asciiTheme="majorBidi" w:hAnsiTheme="majorBidi" w:cstheme="majorBidi"/>
                <w:b/>
                <w:noProof/>
                <w:webHidden/>
              </w:rPr>
              <w:instrText xml:space="preserve"> PAGEREF _Toc99290398 \h </w:instrText>
            </w:r>
            <w:r w:rsidR="00956467" w:rsidRPr="00956467">
              <w:rPr>
                <w:rFonts w:asciiTheme="majorBidi" w:hAnsiTheme="majorBidi" w:cstheme="majorBidi"/>
                <w:b/>
                <w:noProof/>
                <w:webHidden/>
              </w:rPr>
            </w:r>
            <w:r w:rsidR="00956467" w:rsidRPr="00956467">
              <w:rPr>
                <w:rFonts w:asciiTheme="majorBidi" w:hAnsiTheme="majorBidi" w:cstheme="majorBidi"/>
                <w:b/>
                <w:noProof/>
                <w:webHidden/>
              </w:rPr>
              <w:fldChar w:fldCharType="separate"/>
            </w:r>
            <w:r w:rsidR="008611C2">
              <w:rPr>
                <w:rFonts w:asciiTheme="majorBidi" w:hAnsiTheme="majorBidi" w:cstheme="majorBidi"/>
                <w:b/>
                <w:noProof/>
                <w:webHidden/>
              </w:rPr>
              <w:t>6</w:t>
            </w:r>
            <w:r w:rsidR="00956467" w:rsidRPr="00956467">
              <w:rPr>
                <w:rFonts w:asciiTheme="majorBidi" w:hAnsiTheme="majorBidi" w:cstheme="majorBidi"/>
                <w:b/>
                <w:noProof/>
                <w:webHidden/>
              </w:rPr>
              <w:fldChar w:fldCharType="end"/>
            </w:r>
          </w:hyperlink>
        </w:p>
        <w:p w14:paraId="2BEB6046" w14:textId="7705B65A" w:rsidR="009B6796" w:rsidRPr="00872F9C" w:rsidRDefault="009B6796" w:rsidP="008611C2">
          <w:pPr>
            <w:spacing w:before="240" w:line="240" w:lineRule="auto"/>
            <w:rPr>
              <w:rFonts w:cs="Times New Roman"/>
              <w:szCs w:val="24"/>
            </w:rPr>
          </w:pPr>
          <w:r w:rsidRPr="00956467">
            <w:rPr>
              <w:rFonts w:asciiTheme="majorBidi" w:hAnsiTheme="majorBidi" w:cstheme="majorBidi"/>
              <w:b/>
              <w:noProof/>
              <w:szCs w:val="24"/>
            </w:rPr>
            <w:fldChar w:fldCharType="end"/>
          </w:r>
        </w:p>
      </w:sdtContent>
    </w:sdt>
    <w:p w14:paraId="380331FD" w14:textId="77777777" w:rsidR="00027515" w:rsidRPr="00872F9C" w:rsidRDefault="00027515" w:rsidP="00872F9C">
      <w:pPr>
        <w:spacing w:after="200"/>
        <w:rPr>
          <w:rFonts w:cs="Times New Roman"/>
          <w:szCs w:val="24"/>
        </w:rPr>
        <w:sectPr w:rsidR="00027515" w:rsidRPr="00872F9C" w:rsidSect="00AE3017">
          <w:footerReference w:type="default" r:id="rId8"/>
          <w:footerReference w:type="first" r:id="rId9"/>
          <w:pgSz w:w="12240" w:h="15840"/>
          <w:pgMar w:top="1440" w:right="1440" w:bottom="1440" w:left="1440" w:header="720" w:footer="720" w:gutter="0"/>
          <w:pgNumType w:fmt="lowerRoman" w:start="1"/>
          <w:cols w:space="720"/>
          <w:titlePg/>
          <w:docGrid w:linePitch="360"/>
        </w:sectPr>
      </w:pPr>
    </w:p>
    <w:p w14:paraId="0EFED590" w14:textId="2C396C23" w:rsidR="00CE2472" w:rsidRDefault="00872F9C" w:rsidP="008611C2">
      <w:pPr>
        <w:pStyle w:val="Heading1"/>
        <w:spacing w:before="0"/>
      </w:pPr>
      <w:bookmarkStart w:id="12" w:name="_Toc99290392"/>
      <w:r w:rsidRPr="00872F9C">
        <w:lastRenderedPageBreak/>
        <w:t>Introduction</w:t>
      </w:r>
      <w:bookmarkEnd w:id="12"/>
    </w:p>
    <w:p w14:paraId="30E0B309" w14:textId="2C667DF4" w:rsidR="001F54C5" w:rsidRDefault="001F54C5" w:rsidP="008611C2">
      <w:pPr>
        <w:ind w:firstLine="720"/>
      </w:pPr>
      <w:r>
        <w:t>In an increasingly godless world, many evangelicals face the crisis in their failure to retain young people in the church. Put differently, the number of young people in the church is constantly declining because young people are leaving the church and not returning.</w:t>
      </w:r>
      <w:r>
        <w:rPr>
          <w:rStyle w:val="FootnoteReference"/>
        </w:rPr>
        <w:footnoteReference w:id="1"/>
      </w:r>
      <w:r>
        <w:t xml:space="preserve"> For those who stay, when it comes to morality and lifestyle issues, there is little difference between their behavior (and one can assume the condition of the heart) to that of non-Christians.</w:t>
      </w:r>
      <w:r>
        <w:rPr>
          <w:rStyle w:val="FootnoteReference"/>
        </w:rPr>
        <w:footnoteReference w:id="2"/>
      </w:r>
      <w:r>
        <w:t xml:space="preserve"> Research by the Barna Group show that only one-fifth of the people in their 20s have maintained a level of spiritual activity consistent with their high school experiences.</w:t>
      </w:r>
      <w:r>
        <w:rPr>
          <w:rStyle w:val="FootnoteReference"/>
        </w:rPr>
        <w:footnoteReference w:id="3"/>
      </w:r>
      <w:r>
        <w:t xml:space="preserve"> A more recent study by David </w:t>
      </w:r>
      <w:proofErr w:type="spellStart"/>
      <w:r>
        <w:t>Kinnaman</w:t>
      </w:r>
      <w:proofErr w:type="spellEnd"/>
      <w:r>
        <w:t>, the president of Barna Group, reveals that of those people who had a Christian background as a youth, 59% report that they "dropped out of attending church, after going regularly." Furthermore, his study found that 57% of people who were active in Christian fellowship during their youth say they are less active in the church today compared to when they were aged 15 years.</w:t>
      </w:r>
      <w:r>
        <w:rPr>
          <w:rStyle w:val="FootnoteReference"/>
        </w:rPr>
        <w:footnoteReference w:id="4"/>
      </w:r>
    </w:p>
    <w:p w14:paraId="4BD96606" w14:textId="37411DB6" w:rsidR="001F54C5" w:rsidRDefault="001F54C5" w:rsidP="008611C2">
      <w:pPr>
        <w:ind w:firstLine="720"/>
      </w:pPr>
      <w:r>
        <w:t>In light of these disturbing statistics, this paper is an attempt to analyze the overall “health” of the youth ministry in today's American church and that of the youth leader as well. The paper argues that though program-driven models are of some benefit, it is more plausible to replace them with a family equipping model to ensure the health of the youth ministry.</w:t>
      </w:r>
    </w:p>
    <w:p w14:paraId="0EABC711" w14:textId="235CDB8D" w:rsidR="00CF28A0" w:rsidRDefault="00F252B7" w:rsidP="008611C2">
      <w:pPr>
        <w:pStyle w:val="Heading1"/>
        <w:spacing w:before="0"/>
      </w:pPr>
      <w:bookmarkStart w:id="15" w:name="_Toc99290393"/>
      <w:bookmarkStart w:id="16" w:name="_Hlk99149601"/>
      <w:r w:rsidRPr="00F252B7">
        <w:lastRenderedPageBreak/>
        <w:t>Motivations for having a Youth Ministry in a Church</w:t>
      </w:r>
      <w:bookmarkEnd w:id="15"/>
    </w:p>
    <w:p w14:paraId="03A5328D" w14:textId="23148A21" w:rsidR="00A05052" w:rsidRDefault="00A05052" w:rsidP="008611C2">
      <w:pPr>
        <w:ind w:firstLine="720"/>
      </w:pPr>
      <w:r>
        <w:t>Solomon once observed, “All a person’s ways seem pure to them, but motives are weighed by the Lord” (Prov 16:2, NIV).</w:t>
      </w:r>
      <w:r>
        <w:rPr>
          <w:rStyle w:val="FootnoteReference"/>
        </w:rPr>
        <w:footnoteReference w:id="5"/>
      </w:r>
      <w:r>
        <w:t xml:space="preserve"> According to Thomas P. Jones, “That is to say, God does not only look at outward actions but also at inward motives.”</w:t>
      </w:r>
      <w:r>
        <w:rPr>
          <w:rStyle w:val="FootnoteReference"/>
        </w:rPr>
        <w:footnoteReference w:id="6"/>
      </w:r>
      <w:r>
        <w:t xml:space="preserve"> Sadly, today the American church’s motives for having a youth ministry are mostly self-seeking. While it is true that motivation for having a youth ministry differs from one church to another, it seems the motives for most youth ministries are geared towards self instead of service.</w:t>
      </w:r>
      <w:r>
        <w:rPr>
          <w:rStyle w:val="FootnoteReference"/>
        </w:rPr>
        <w:footnoteReference w:id="7"/>
      </w:r>
      <w:r>
        <w:t xml:space="preserve"> For some churches, youth ministries are motivated by the success of the organization. For others, the motive is to keep young people busy and entertained. And for some, the motivation is to retain youths in church. </w:t>
      </w:r>
    </w:p>
    <w:p w14:paraId="73910F68" w14:textId="279B6488" w:rsidR="00A05052" w:rsidRDefault="00A05052" w:rsidP="008611C2">
      <w:pPr>
        <w:ind w:firstLine="720"/>
      </w:pPr>
      <w:r>
        <w:t>Biblically, these motives are deficient and will only lead to failure. Those who pray, their prayers will not be answered (James 4:3). Thomas Jones correctly cautions, “If the congregation’s motive for forming a family ministry is to find a programmatic cure-all to solve a perceived problem of losing young adults, the strategy will have failed before family ministry even begins—even if every church member applauds the new program as a resounding success.”</w:t>
      </w:r>
      <w:r>
        <w:rPr>
          <w:rStyle w:val="FootnoteReference"/>
        </w:rPr>
        <w:footnoteReference w:id="8"/>
      </w:r>
    </w:p>
    <w:p w14:paraId="4EFAB083" w14:textId="60555F57" w:rsidR="00321A4D" w:rsidRDefault="00A05052" w:rsidP="008611C2">
      <w:pPr>
        <w:ind w:firstLine="720"/>
      </w:pPr>
      <w:r>
        <w:t xml:space="preserve">The proper motivation for youth ministry is and should be the glory of God. Therefore, the church should align its youth ministry to God’s storyline. This storyline is all about Jesus. As the Head of the church, everything that happens in the church points to him. Another motivational force is love. First Corinthians 13 says that any service or sacrifice </w:t>
      </w:r>
      <w:r w:rsidR="003E259B">
        <w:t>believers</w:t>
      </w:r>
      <w:r>
        <w:t xml:space="preserve"> may </w:t>
      </w:r>
      <w:r>
        <w:lastRenderedPageBreak/>
        <w:t>render to others unless it is out of love counts for nothing. Unless youth ministers love people the way Jesus does, there is little impact they would make in the lives of young people.</w:t>
      </w:r>
      <w:r w:rsidR="006440A6">
        <w:t xml:space="preserve"> </w:t>
      </w:r>
    </w:p>
    <w:p w14:paraId="69DAF1B6" w14:textId="233AAECA" w:rsidR="00321A4D" w:rsidRDefault="00F252B7" w:rsidP="008611C2">
      <w:pPr>
        <w:pStyle w:val="Heading1"/>
        <w:spacing w:before="0"/>
      </w:pPr>
      <w:bookmarkStart w:id="17" w:name="_Toc99290394"/>
      <w:r w:rsidRPr="00F252B7">
        <w:t>Youth Ministry’s Outcome</w:t>
      </w:r>
      <w:bookmarkEnd w:id="17"/>
    </w:p>
    <w:p w14:paraId="5DDE39C3" w14:textId="51246A85" w:rsidR="00125C9D" w:rsidRDefault="00125C9D" w:rsidP="008611C2">
      <w:pPr>
        <w:ind w:firstLine="720"/>
      </w:pPr>
      <w:r>
        <w:t>Just like motivation for youth ministry differs from church to church, the outcomes follow the same pattern. In churches where youth ministries are overly concerned about numbers, discipleship is not a priority. Creasy Dean describes them as "a bargain religion, cheap but satisfying whose gods require little in the way of fidelity or sacrifice."</w:t>
      </w:r>
      <w:r>
        <w:rPr>
          <w:rStyle w:val="FootnoteReference"/>
        </w:rPr>
        <w:footnoteReference w:id="9"/>
      </w:r>
      <w:r>
        <w:t xml:space="preserve"> Malan Nel also avers that such youth ministries are “characterized by a focus on entertainment and the pursuit of fun to attract non-Christian young people.”</w:t>
      </w:r>
      <w:r>
        <w:rPr>
          <w:rStyle w:val="FootnoteReference"/>
        </w:rPr>
        <w:footnoteReference w:id="10"/>
      </w:r>
      <w:r>
        <w:t xml:space="preserve"> In places where the motive is to keep young people busy, the youth ministry focuses on a beehive of programs and activities. Dan </w:t>
      </w:r>
      <w:proofErr w:type="spellStart"/>
      <w:r>
        <w:t>Burell</w:t>
      </w:r>
      <w:proofErr w:type="spellEnd"/>
      <w:r>
        <w:t xml:space="preserve"> observes such kind of youth program involves a primary source or core of doing rather than being.</w:t>
      </w:r>
      <w:r>
        <w:rPr>
          <w:rStyle w:val="FootnoteReference"/>
        </w:rPr>
        <w:footnoteReference w:id="11"/>
      </w:r>
      <w:r>
        <w:t xml:space="preserve"> It is no wonder that despite so many young people filling the pews all Friday evenings, only a meager number will be living out their faith.</w:t>
      </w:r>
    </w:p>
    <w:p w14:paraId="1D502E7D" w14:textId="268B6E5D" w:rsidR="00125C9D" w:rsidRPr="00125C9D" w:rsidRDefault="00125C9D" w:rsidP="008611C2">
      <w:pPr>
        <w:ind w:firstLine="720"/>
      </w:pPr>
      <w:r>
        <w:t xml:space="preserve">In God’s terms, a positive outcome of a youth ministry is when Christ and his word are at the center. People must be able to see Jesus in everything that the youth ministry does. From the start, the youth ministry must formulate its philosophy with the word of God in mind. Jim </w:t>
      </w:r>
      <w:proofErr w:type="spellStart"/>
      <w:r>
        <w:t>Wilhoit</w:t>
      </w:r>
      <w:proofErr w:type="spellEnd"/>
      <w:r>
        <w:t xml:space="preserve"> states, “An effective ministry philosophy must be shaped through a careful study of Scripture and continually re-evaluated in light of a constant study of the Word of God.”</w:t>
      </w:r>
      <w:r>
        <w:rPr>
          <w:rStyle w:val="FootnoteReference"/>
        </w:rPr>
        <w:footnoteReference w:id="12"/>
      </w:r>
      <w:r>
        <w:t xml:space="preserve"> If this </w:t>
      </w:r>
      <w:r>
        <w:lastRenderedPageBreak/>
        <w:t>successfully happens, then the result would be young people pursuing a deeper relationship with God and passionately engaged in service to the church. The product of this youth ministry would include young people who are using their gifts to edify the church. These young people are not afraid to share their faith with non-Christians.</w:t>
      </w:r>
    </w:p>
    <w:p w14:paraId="05DB6686" w14:textId="4DEC44C0" w:rsidR="00321A4D" w:rsidRDefault="00F252B7" w:rsidP="008611C2">
      <w:pPr>
        <w:pStyle w:val="Heading1"/>
        <w:spacing w:before="0"/>
      </w:pPr>
      <w:bookmarkStart w:id="18" w:name="_Toc99290395"/>
      <w:r w:rsidRPr="00F252B7">
        <w:t>Youth Ministry and Parents</w:t>
      </w:r>
      <w:bookmarkEnd w:id="18"/>
    </w:p>
    <w:p w14:paraId="6D2BF671" w14:textId="4CAEC639" w:rsidR="00E016E9" w:rsidRDefault="00E016E9" w:rsidP="008611C2">
      <w:pPr>
        <w:ind w:firstLine="720"/>
      </w:pPr>
      <w:r>
        <w:t xml:space="preserve">The involvement of parents in the discipleship process of their children also differs from church to church. Some churches place total responsibility on the youth pastors to lead and disciple their children. For these parents, a youth ministry is a </w:t>
      </w:r>
      <w:r w:rsidR="003E259B">
        <w:t>down</w:t>
      </w:r>
      <w:r>
        <w:t xml:space="preserve">graded daycare. Usually, in this scenario, the youth ministers are overwhelmed and burned out because they are responsible for everything. On the other hand, parents are agitated because their children are not receiving proper attention. Another category of churches </w:t>
      </w:r>
      <w:r w:rsidR="003E259B">
        <w:t>is one that</w:t>
      </w:r>
      <w:r>
        <w:t xml:space="preserve"> invests its time and resources in equipping parents to be active disciple-makers. These churches recognize that parents are unarguably the most influential people in their children’s lives.</w:t>
      </w:r>
      <w:r>
        <w:rPr>
          <w:rStyle w:val="FootnoteReference"/>
        </w:rPr>
        <w:footnoteReference w:id="13"/>
      </w:r>
      <w:r>
        <w:t xml:space="preserve"> </w:t>
      </w:r>
      <w:r>
        <w:t xml:space="preserve">To involve them is a low-lying fruit. </w:t>
      </w:r>
    </w:p>
    <w:p w14:paraId="6B068DF9" w14:textId="7E69F3F1" w:rsidR="00321A4D" w:rsidRDefault="00F252B7" w:rsidP="008611C2">
      <w:pPr>
        <w:pStyle w:val="Heading1"/>
        <w:spacing w:before="0"/>
      </w:pPr>
      <w:bookmarkStart w:id="19" w:name="_Toc99290396"/>
      <w:r w:rsidRPr="00F252B7">
        <w:t>Action Steps</w:t>
      </w:r>
      <w:bookmarkEnd w:id="16"/>
      <w:bookmarkEnd w:id="19"/>
      <w:r w:rsidR="00321A4D">
        <w:t xml:space="preserve"> </w:t>
      </w:r>
    </w:p>
    <w:p w14:paraId="6FF1DD07" w14:textId="3017A01E" w:rsidR="008611C2" w:rsidRDefault="008611C2" w:rsidP="008611C2">
      <w:pPr>
        <w:ind w:firstLine="720"/>
      </w:pPr>
      <w:r>
        <w:t xml:space="preserve">There is probably not enough room in this paper to exhaust the many opportunities for improvement in the youth ministry. That said, there are actionable steps that could cause a revival in the American church. To begin with, churches must evaluate and adjust their youth ministry philosophy. As mentioned earlier, several youth ministries do not have a godly vision, much less a Christ-like philosophy. This calls the youth ministers to sit together with youth ministry stakeholders such as the church leadership, parents, and students to discuss what they </w:t>
      </w:r>
      <w:r>
        <w:lastRenderedPageBreak/>
        <w:t xml:space="preserve">envision a youth ministry should look like. Len </w:t>
      </w:r>
      <w:proofErr w:type="spellStart"/>
      <w:r>
        <w:t>Kegeler’s</w:t>
      </w:r>
      <w:proofErr w:type="spellEnd"/>
      <w:r>
        <w:t xml:space="preserve"> book, </w:t>
      </w:r>
      <w:r w:rsidRPr="003E259B">
        <w:rPr>
          <w:i/>
          <w:iCs/>
        </w:rPr>
        <w:t>The Youth Ministry Survival Guide</w:t>
      </w:r>
      <w:r>
        <w:t xml:space="preserve"> offers a few guidelines. He says a youth ministry should be missional, intergenerational, emergent, and culturally transformative.</w:t>
      </w:r>
      <w:r>
        <w:rPr>
          <w:rStyle w:val="FootnoteReference"/>
        </w:rPr>
        <w:footnoteReference w:id="14"/>
      </w:r>
      <w:r>
        <w:t xml:space="preserve"> </w:t>
      </w:r>
    </w:p>
    <w:p w14:paraId="06397611" w14:textId="22DE64CC" w:rsidR="008611C2" w:rsidRDefault="008611C2" w:rsidP="008611C2">
      <w:pPr>
        <w:ind w:firstLine="720"/>
      </w:pPr>
      <w:r>
        <w:tab/>
        <w:t>Once the youth ministry establishes its philosophy, the second step is to form a leadership team that will carry out the vision of the youth ministry. The youth pastor, guided by the senior pastor, will appoint intergenerational leaders into his team to help him carry out the youth ministry vision. Like Jesus, he should invest his or her time and resources in them and trust that they will do the work. Finally, a critical step would be to synergize the youth ministry. Often, the youth ministry is disjointed</w:t>
      </w:r>
      <w:r w:rsidR="003E259B">
        <w:t xml:space="preserve"> from the rest of the church</w:t>
      </w:r>
      <w:r>
        <w:t>. A necessary step should thus involve involving the youth in the activities of the adult church. Young people could be encouraged to participate in the worship team or assist with offertory collection. Parents also could be asked to chaperon some youth activities. In this way, the youth ministry would transition from doing to being.</w:t>
      </w:r>
    </w:p>
    <w:p w14:paraId="6189B571" w14:textId="17B08C64" w:rsidR="00F252B7" w:rsidRPr="00F252B7" w:rsidRDefault="00F252B7" w:rsidP="008611C2">
      <w:pPr>
        <w:pStyle w:val="Heading1"/>
        <w:spacing w:before="0"/>
      </w:pPr>
      <w:bookmarkStart w:id="20" w:name="_Toc99290397"/>
      <w:r w:rsidRPr="00F252B7">
        <w:t>Conclusion.</w:t>
      </w:r>
      <w:bookmarkEnd w:id="20"/>
    </w:p>
    <w:p w14:paraId="55EB293C" w14:textId="5BE353FF" w:rsidR="008611C2" w:rsidRDefault="008611C2" w:rsidP="008611C2">
      <w:pPr>
        <w:ind w:firstLine="720"/>
      </w:pPr>
      <w:r w:rsidRPr="008611C2">
        <w:t>In closing, this paper diagnosed the health of the youth ministry in the American church. From declining numbers of those who attend church to deformed character among the youth, the youth ministry in America seems to be slowly ebbing away. However, this should not discourage youth ministers. The scriptures promise that in the last days, Jesus will “turn the hearts of the parents to their children and the disobedient to the wisdom of the righteous—to make ready a people prepared for the Lord” (Mal 4:5-6, Lk 1:17).</w:t>
      </w:r>
    </w:p>
    <w:p w14:paraId="44D1CD16" w14:textId="5719832A" w:rsidR="008611C2" w:rsidRDefault="008611C2" w:rsidP="008611C2">
      <w:pPr>
        <w:spacing w:after="200" w:line="276" w:lineRule="auto"/>
      </w:pPr>
      <w:r>
        <w:br w:type="page"/>
      </w:r>
    </w:p>
    <w:p w14:paraId="79B04931" w14:textId="117EC246" w:rsidR="00C328F2" w:rsidRDefault="00E37D2C" w:rsidP="00E753E4">
      <w:pPr>
        <w:pStyle w:val="Heading1"/>
        <w:spacing w:before="0" w:after="240" w:line="240" w:lineRule="auto"/>
        <w:ind w:hanging="720"/>
      </w:pPr>
      <w:bookmarkStart w:id="21" w:name="_Toc99290398"/>
      <w:r>
        <w:lastRenderedPageBreak/>
        <w:t>Bibliography</w:t>
      </w:r>
      <w:bookmarkEnd w:id="21"/>
    </w:p>
    <w:p w14:paraId="58742657" w14:textId="66D30ECD" w:rsidR="00FC5848" w:rsidRDefault="00FC5848" w:rsidP="00E753E4">
      <w:pPr>
        <w:spacing w:after="240" w:line="240" w:lineRule="auto"/>
        <w:ind w:left="720" w:hanging="720"/>
      </w:pPr>
      <w:r w:rsidRPr="00DF5751">
        <w:t xml:space="preserve">Barna Group, </w:t>
      </w:r>
      <w:r>
        <w:t>“</w:t>
      </w:r>
      <w:r w:rsidRPr="00DF5751">
        <w:t xml:space="preserve">Most </w:t>
      </w:r>
      <w:r>
        <w:t>T</w:t>
      </w:r>
      <w:r w:rsidRPr="00DF5751">
        <w:t>wenty</w:t>
      </w:r>
      <w:r w:rsidR="00AC13B0">
        <w:t>-</w:t>
      </w:r>
      <w:r>
        <w:t>S</w:t>
      </w:r>
      <w:r w:rsidRPr="00DF5751">
        <w:t xml:space="preserve">omethings </w:t>
      </w:r>
      <w:r w:rsidR="00AC13B0" w:rsidRPr="00DF5751">
        <w:t xml:space="preserve">Put </w:t>
      </w:r>
      <w:r w:rsidRPr="00DF5751">
        <w:t xml:space="preserve">Christianity </w:t>
      </w:r>
      <w:r w:rsidR="00AC13B0">
        <w:t>o</w:t>
      </w:r>
      <w:r w:rsidR="00AC13B0" w:rsidRPr="00DF5751">
        <w:t xml:space="preserve">n The </w:t>
      </w:r>
      <w:r w:rsidRPr="00DF5751">
        <w:t xml:space="preserve">Shelf </w:t>
      </w:r>
      <w:r w:rsidR="00AC13B0" w:rsidRPr="00DF5751">
        <w:t xml:space="preserve">Following Spiritually Active Teen Years </w:t>
      </w:r>
      <w:r>
        <w:t xml:space="preserve">(September 2006) </w:t>
      </w:r>
      <w:hyperlink r:id="rId10" w:anchor=".Uecg9hZhgeM" w:history="1">
        <w:r w:rsidRPr="001B0505">
          <w:rPr>
            <w:rStyle w:val="Hyperlink"/>
          </w:rPr>
          <w:t>https://www.barna.org/barna-update/article/16-teensnext-gen/147-mosttwentysomethings-put-christianity-on-the-shelf-following-spiritually-active-teenyears#.Uecg9hZhgeM</w:t>
        </w:r>
      </w:hyperlink>
      <w:r w:rsidRPr="00DF5751">
        <w:t>.</w:t>
      </w:r>
    </w:p>
    <w:p w14:paraId="7AEFBA6F" w14:textId="77777777" w:rsidR="00FC5848" w:rsidRDefault="00FC5848" w:rsidP="00E753E4">
      <w:pPr>
        <w:spacing w:after="240" w:line="240" w:lineRule="auto"/>
        <w:ind w:left="720" w:hanging="720"/>
      </w:pPr>
      <w:proofErr w:type="spellStart"/>
      <w:r w:rsidRPr="00FC5848">
        <w:t>Burell</w:t>
      </w:r>
      <w:proofErr w:type="spellEnd"/>
      <w:r w:rsidRPr="00FC5848">
        <w:t>, Dan</w:t>
      </w:r>
      <w:r>
        <w:t xml:space="preserve">. </w:t>
      </w:r>
      <w:r w:rsidRPr="00FC5848">
        <w:t>“A Different Kind of Youth Ministry</w:t>
      </w:r>
      <w:r>
        <w:t>.</w:t>
      </w:r>
      <w:r w:rsidRPr="00FC5848">
        <w:t>” Course Video on YOUT 615 at Liberty University, Lynchburg, VA, March 26, 2022.</w:t>
      </w:r>
    </w:p>
    <w:p w14:paraId="59D02491" w14:textId="01C5AA36" w:rsidR="00FC5848" w:rsidRDefault="00FC5848" w:rsidP="00E753E4">
      <w:pPr>
        <w:spacing w:after="240" w:line="240" w:lineRule="auto"/>
        <w:ind w:left="720" w:hanging="720"/>
      </w:pPr>
      <w:r w:rsidRPr="00497A40">
        <w:t>Dean, K.C.</w:t>
      </w:r>
      <w:r>
        <w:t>.</w:t>
      </w:r>
      <w:r w:rsidRPr="00497A40">
        <w:t xml:space="preserve"> </w:t>
      </w:r>
      <w:r w:rsidRPr="00497A40">
        <w:rPr>
          <w:i/>
          <w:iCs/>
        </w:rPr>
        <w:t>Almost Christian: What the faith of our teenagers is telling the American Church</w:t>
      </w:r>
      <w:r>
        <w:t>.</w:t>
      </w:r>
      <w:r w:rsidRPr="00497A40">
        <w:t xml:space="preserve"> Oxford</w:t>
      </w:r>
      <w:r>
        <w:t xml:space="preserve">: </w:t>
      </w:r>
      <w:r w:rsidRPr="00497A40">
        <w:t>Oxford University Press</w:t>
      </w:r>
      <w:r w:rsidR="00AC13B0">
        <w:t xml:space="preserve">, </w:t>
      </w:r>
      <w:r w:rsidRPr="00497A40">
        <w:t>2010</w:t>
      </w:r>
      <w:r>
        <w:t>.</w:t>
      </w:r>
    </w:p>
    <w:p w14:paraId="2117AC6A" w14:textId="77777777" w:rsidR="00FC5848" w:rsidRDefault="00FC5848" w:rsidP="00E753E4">
      <w:pPr>
        <w:spacing w:after="240" w:line="240" w:lineRule="auto"/>
        <w:ind w:left="720" w:hanging="720"/>
      </w:pPr>
      <w:r w:rsidRPr="00FC5848">
        <w:t xml:space="preserve">Jones, Timothy P. </w:t>
      </w:r>
      <w:r w:rsidRPr="00FC5848">
        <w:rPr>
          <w:i/>
          <w:iCs/>
        </w:rPr>
        <w:t>Family Ministry Field Guide: How Your Church Can Equip Parents to Make Disciples</w:t>
      </w:r>
      <w:r>
        <w:t xml:space="preserve">. </w:t>
      </w:r>
      <w:r w:rsidRPr="00FC5848">
        <w:t>Indianapolis: Wesleyan Publishing House, 2011</w:t>
      </w:r>
      <w:r>
        <w:t>.</w:t>
      </w:r>
    </w:p>
    <w:p w14:paraId="243E1AE7" w14:textId="360C6FE2" w:rsidR="00FC5848" w:rsidRDefault="00FC5848" w:rsidP="00E753E4">
      <w:pPr>
        <w:spacing w:after="240" w:line="240" w:lineRule="auto"/>
        <w:ind w:left="720" w:hanging="720"/>
      </w:pPr>
      <w:proofErr w:type="spellStart"/>
      <w:r w:rsidRPr="00E753E4">
        <w:t>K</w:t>
      </w:r>
      <w:r w:rsidR="00DC08B1">
        <w:t>e</w:t>
      </w:r>
      <w:r w:rsidRPr="00E753E4">
        <w:t>geler</w:t>
      </w:r>
      <w:proofErr w:type="spellEnd"/>
      <w:r w:rsidRPr="00E753E4">
        <w:t>, Len</w:t>
      </w:r>
      <w:r>
        <w:t xml:space="preserve">. </w:t>
      </w:r>
      <w:r w:rsidRPr="00E753E4">
        <w:rPr>
          <w:i/>
          <w:iCs/>
        </w:rPr>
        <w:t>The Youth Ministry Survival Guide: How to Thrive and Last for the Long</w:t>
      </w:r>
      <w:r w:rsidRPr="00E753E4">
        <w:t xml:space="preserve"> </w:t>
      </w:r>
      <w:r w:rsidRPr="00E753E4">
        <w:rPr>
          <w:i/>
          <w:iCs/>
        </w:rPr>
        <w:t>Haul</w:t>
      </w:r>
      <w:r>
        <w:t xml:space="preserve">. </w:t>
      </w:r>
      <w:r w:rsidRPr="00E753E4">
        <w:t>Grand Rapids, MI: Zondervan, 2008.</w:t>
      </w:r>
    </w:p>
    <w:p w14:paraId="7D9AD2D3" w14:textId="4C393624" w:rsidR="00FC5848" w:rsidRDefault="00FC5848" w:rsidP="00E753E4">
      <w:pPr>
        <w:spacing w:after="240" w:line="240" w:lineRule="auto"/>
        <w:ind w:left="720" w:hanging="720"/>
      </w:pPr>
      <w:proofErr w:type="spellStart"/>
      <w:r w:rsidRPr="004523A8">
        <w:t>Kinnaman</w:t>
      </w:r>
      <w:proofErr w:type="spellEnd"/>
      <w:r w:rsidRPr="004523A8">
        <w:t>, D.</w:t>
      </w:r>
      <w:r w:rsidR="00AC13B0">
        <w:t xml:space="preserve"> </w:t>
      </w:r>
      <w:r w:rsidRPr="004523A8">
        <w:rPr>
          <w:i/>
          <w:iCs/>
        </w:rPr>
        <w:t xml:space="preserve">You </w:t>
      </w:r>
      <w:r>
        <w:rPr>
          <w:i/>
          <w:iCs/>
        </w:rPr>
        <w:t>L</w:t>
      </w:r>
      <w:r w:rsidRPr="004523A8">
        <w:rPr>
          <w:i/>
          <w:iCs/>
        </w:rPr>
        <w:t xml:space="preserve">ost </w:t>
      </w:r>
      <w:r>
        <w:rPr>
          <w:i/>
          <w:iCs/>
        </w:rPr>
        <w:t>M</w:t>
      </w:r>
      <w:r w:rsidRPr="004523A8">
        <w:rPr>
          <w:i/>
          <w:iCs/>
        </w:rPr>
        <w:t>e</w:t>
      </w:r>
      <w:r w:rsidR="00994AD7">
        <w:rPr>
          <w:i/>
          <w:iCs/>
        </w:rPr>
        <w:t>.</w:t>
      </w:r>
      <w:r w:rsidRPr="004523A8">
        <w:t xml:space="preserve"> Grand Rapids, MI</w:t>
      </w:r>
      <w:r>
        <w:t xml:space="preserve">: </w:t>
      </w:r>
      <w:r w:rsidRPr="004523A8">
        <w:t>Baker Books, 2011</w:t>
      </w:r>
      <w:r>
        <w:t>.</w:t>
      </w:r>
    </w:p>
    <w:p w14:paraId="3796F0B9" w14:textId="77777777" w:rsidR="00FC5848" w:rsidRPr="00DF5751" w:rsidRDefault="00FC5848" w:rsidP="00E753E4">
      <w:pPr>
        <w:spacing w:after="240" w:line="240" w:lineRule="auto"/>
        <w:ind w:left="720" w:hanging="720"/>
      </w:pPr>
      <w:bookmarkStart w:id="22" w:name="_Hlk99180153"/>
      <w:r w:rsidRPr="00DF5751">
        <w:t xml:space="preserve">Nel, Malan and Kenneth A. Moser. "The Connection between Youth ministry’s Division of Evangelism and Discipleship, and the Lack of Retention of Youth in North American Churches." </w:t>
      </w:r>
      <w:r w:rsidRPr="00FC5848">
        <w:rPr>
          <w:i/>
          <w:iCs/>
        </w:rPr>
        <w:t>Verbum Et Ecclesia</w:t>
      </w:r>
      <w:r w:rsidRPr="00DF5751">
        <w:t xml:space="preserve"> 40, no. 1 (2019): 1</w:t>
      </w:r>
      <w:bookmarkEnd w:id="22"/>
      <w:r w:rsidRPr="00DF5751">
        <w:t>-8.</w:t>
      </w:r>
    </w:p>
    <w:p w14:paraId="349DBDA7" w14:textId="5890D6A7" w:rsidR="00FC5848" w:rsidRDefault="00FC5848" w:rsidP="00E753E4">
      <w:pPr>
        <w:spacing w:after="240" w:line="240" w:lineRule="auto"/>
        <w:ind w:left="720" w:hanging="720"/>
      </w:pPr>
      <w:r w:rsidRPr="00FC5848">
        <w:t>Putman,</w:t>
      </w:r>
      <w:r>
        <w:t xml:space="preserve"> </w:t>
      </w:r>
      <w:r w:rsidRPr="00FC5848">
        <w:t>Jim</w:t>
      </w:r>
      <w:r>
        <w:t>,</w:t>
      </w:r>
      <w:r w:rsidRPr="00FC5848">
        <w:t xml:space="preserve"> Bob Harrington &amp; Robert E. Coleman</w:t>
      </w:r>
      <w:r w:rsidR="00DC08B1">
        <w:t>.</w:t>
      </w:r>
      <w:r w:rsidRPr="00FC5848">
        <w:t xml:space="preserve"> </w:t>
      </w:r>
      <w:r w:rsidRPr="00FC5848">
        <w:rPr>
          <w:i/>
          <w:iCs/>
        </w:rPr>
        <w:t>Discipleshift: Five Steps That Help Your Church to Make Disciples Who Make Disciples</w:t>
      </w:r>
      <w:r>
        <w:t xml:space="preserve">. </w:t>
      </w:r>
      <w:r w:rsidRPr="00FC5848">
        <w:t>Grand Rapids, MI: Zondervan, 2013</w:t>
      </w:r>
      <w:r>
        <w:t>.</w:t>
      </w:r>
    </w:p>
    <w:p w14:paraId="22817E58" w14:textId="12C75A64" w:rsidR="00FC5848" w:rsidRDefault="00FC5848" w:rsidP="00E753E4">
      <w:pPr>
        <w:spacing w:after="240" w:line="240" w:lineRule="auto"/>
        <w:ind w:left="720" w:hanging="720"/>
      </w:pPr>
      <w:proofErr w:type="spellStart"/>
      <w:r w:rsidRPr="00DF5751">
        <w:t>Wilhoit</w:t>
      </w:r>
      <w:proofErr w:type="spellEnd"/>
      <w:r w:rsidRPr="00DF5751">
        <w:t xml:space="preserve">, J., </w:t>
      </w:r>
      <w:r w:rsidR="00DC08B1">
        <w:t>“</w:t>
      </w:r>
      <w:r w:rsidRPr="00DF5751">
        <w:t>Developing a philosophy</w:t>
      </w:r>
      <w:r w:rsidR="00DC08B1">
        <w:t>.”</w:t>
      </w:r>
      <w:r w:rsidRPr="00DF5751">
        <w:t xml:space="preserve"> </w:t>
      </w:r>
      <w:r w:rsidR="00DC08B1">
        <w:t>I</w:t>
      </w:r>
      <w:r w:rsidR="00DC08B1" w:rsidRPr="003305AA">
        <w:t xml:space="preserve">n </w:t>
      </w:r>
      <w:r w:rsidR="00DC08B1" w:rsidRPr="003305AA">
        <w:rPr>
          <w:i/>
          <w:iCs/>
        </w:rPr>
        <w:t>A Christian education: Foundations for the Future</w:t>
      </w:r>
      <w:r w:rsidR="00DC08B1">
        <w:rPr>
          <w:i/>
          <w:iCs/>
        </w:rPr>
        <w:t xml:space="preserve"> </w:t>
      </w:r>
      <w:r w:rsidR="00DC08B1">
        <w:t>edited by</w:t>
      </w:r>
      <w:r w:rsidR="00DC08B1">
        <w:rPr>
          <w:i/>
          <w:iCs/>
        </w:rPr>
        <w:t xml:space="preserve"> </w:t>
      </w:r>
      <w:r w:rsidR="00DC08B1" w:rsidRPr="003305AA">
        <w:t xml:space="preserve">R. Clark, L. Johnson &amp; A. </w:t>
      </w:r>
      <w:proofErr w:type="spellStart"/>
      <w:r w:rsidR="00DC08B1" w:rsidRPr="003305AA">
        <w:t>Sloat</w:t>
      </w:r>
      <w:proofErr w:type="spellEnd"/>
      <w:r w:rsidR="00DC08B1">
        <w:rPr>
          <w:i/>
          <w:iCs/>
        </w:rPr>
        <w:t xml:space="preserve">. </w:t>
      </w:r>
      <w:r w:rsidRPr="00DF5751">
        <w:t>Chicago, IL</w:t>
      </w:r>
      <w:r>
        <w:t xml:space="preserve">: </w:t>
      </w:r>
      <w:r w:rsidRPr="00DF5751">
        <w:t xml:space="preserve">Moody Press, </w:t>
      </w:r>
      <w:r>
        <w:t>199</w:t>
      </w:r>
      <w:r w:rsidR="00DC08B1">
        <w:t>1.</w:t>
      </w:r>
    </w:p>
    <w:sectPr w:rsidR="00FC5848" w:rsidSect="002A2814">
      <w:headerReference w:type="default" r:id="rId11"/>
      <w:footerReference w:type="default" r:id="rId12"/>
      <w:headerReference w:type="first" r:id="rId13"/>
      <w:footerReference w:type="first" r:id="rId1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35B7B5" w14:textId="77777777" w:rsidR="00EB5BE7" w:rsidRDefault="00EB5BE7" w:rsidP="00D90961">
      <w:pPr>
        <w:spacing w:line="240" w:lineRule="auto"/>
      </w:pPr>
      <w:r>
        <w:separator/>
      </w:r>
    </w:p>
  </w:endnote>
  <w:endnote w:type="continuationSeparator" w:id="0">
    <w:p w14:paraId="3924F510" w14:textId="77777777" w:rsidR="00EB5BE7" w:rsidRDefault="00EB5BE7"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4FE5579" w14:textId="77777777" w:rsidR="00541809" w:rsidRDefault="00541809">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3C21D527" w14:textId="77777777" w:rsidR="00541809" w:rsidRDefault="005418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35432" w14:textId="77777777" w:rsidR="00541809" w:rsidRPr="000270DC" w:rsidRDefault="00541809" w:rsidP="000270D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03008" w14:textId="77777777" w:rsidR="00541809" w:rsidRPr="004B3ACC" w:rsidRDefault="00541809" w:rsidP="004B3AC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C3C2F5A" w14:textId="77777777" w:rsidR="00541809" w:rsidRDefault="00541809" w:rsidP="00DA0F88">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9F284B7" w14:textId="77777777" w:rsidR="00541809" w:rsidRDefault="00EB5BE7" w:rsidP="00DA0F88">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5C0863" w14:textId="77777777" w:rsidR="00EB5BE7" w:rsidRDefault="00EB5BE7" w:rsidP="00D90961">
      <w:pPr>
        <w:spacing w:line="240" w:lineRule="auto"/>
      </w:pPr>
      <w:r>
        <w:separator/>
      </w:r>
    </w:p>
  </w:footnote>
  <w:footnote w:type="continuationSeparator" w:id="0">
    <w:p w14:paraId="34897E0F" w14:textId="77777777" w:rsidR="00EB5BE7" w:rsidRDefault="00EB5BE7" w:rsidP="00D90961">
      <w:pPr>
        <w:spacing w:line="240" w:lineRule="auto"/>
      </w:pPr>
      <w:r>
        <w:continuationSeparator/>
      </w:r>
    </w:p>
  </w:footnote>
  <w:footnote w:id="1">
    <w:p w14:paraId="20007235" w14:textId="77777777" w:rsidR="001F54C5" w:rsidRPr="00D30874" w:rsidRDefault="001F54C5" w:rsidP="001F54C5">
      <w:pPr>
        <w:pStyle w:val="FootnoteText"/>
      </w:pPr>
      <w:r w:rsidRPr="00D30874">
        <w:rPr>
          <w:rStyle w:val="FootnoteReference"/>
        </w:rPr>
        <w:footnoteRef/>
      </w:r>
      <w:r w:rsidRPr="00D30874">
        <w:t xml:space="preserve"> Malan Nel and Kenneth A. Moser. "The Connection between Youth ministry’s Division of Evangelism and Discipleship, and the Lack of Retention of Youth in North American Churches." </w:t>
      </w:r>
      <w:r w:rsidRPr="00AC13B0">
        <w:rPr>
          <w:i/>
          <w:iCs/>
        </w:rPr>
        <w:t>Verbum Et Ecclesia</w:t>
      </w:r>
      <w:r w:rsidRPr="00D30874">
        <w:t xml:space="preserve"> 40, no. 1 (2019): 1.</w:t>
      </w:r>
    </w:p>
  </w:footnote>
  <w:footnote w:id="2">
    <w:p w14:paraId="0A005BC1" w14:textId="77777777" w:rsidR="001F54C5" w:rsidRDefault="001F54C5" w:rsidP="001F54C5">
      <w:pPr>
        <w:pStyle w:val="FootnoteText"/>
      </w:pPr>
      <w:r>
        <w:rPr>
          <w:rStyle w:val="FootnoteReference"/>
        </w:rPr>
        <w:footnoteRef/>
      </w:r>
      <w:r>
        <w:t xml:space="preserve"> </w:t>
      </w:r>
      <w:bookmarkStart w:id="13" w:name="_Hlk99292439"/>
      <w:bookmarkStart w:id="14" w:name="_Hlk58804409"/>
      <w:r w:rsidRPr="00F83F37">
        <w:t xml:space="preserve">Jim Putman, Bob Harrington &amp; Robert E. Coleman, </w:t>
      </w:r>
      <w:r w:rsidRPr="00F83F37">
        <w:rPr>
          <w:i/>
          <w:iCs/>
        </w:rPr>
        <w:t xml:space="preserve">Discipleshift: Five Steps That Help Your Church to Make Disciples Who Make Disciples </w:t>
      </w:r>
      <w:r w:rsidRPr="00F83F37">
        <w:t>(Grand Rapids, MI: Zondervan, 2013</w:t>
      </w:r>
      <w:bookmarkEnd w:id="13"/>
      <w:r w:rsidRPr="00F83F37">
        <w:t>),</w:t>
      </w:r>
      <w:r>
        <w:t xml:space="preserve"> 20.</w:t>
      </w:r>
      <w:bookmarkEnd w:id="14"/>
    </w:p>
  </w:footnote>
  <w:footnote w:id="3">
    <w:p w14:paraId="3B1BC9FC" w14:textId="77777777" w:rsidR="001F54C5" w:rsidRPr="00D30874" w:rsidRDefault="001F54C5" w:rsidP="001F54C5">
      <w:pPr>
        <w:pStyle w:val="FootnoteText"/>
      </w:pPr>
      <w:r w:rsidRPr="00D30874">
        <w:rPr>
          <w:rStyle w:val="FootnoteReference"/>
        </w:rPr>
        <w:footnoteRef/>
      </w:r>
      <w:r w:rsidRPr="00D30874">
        <w:t xml:space="preserve"> Barna Group, “Most Twenty Somethings put Christianity on the Shelf following spiritually active teen years, (September 2006) https://www.barna.org/barna-update/article/16-teensnext-gen/147-mosttwentysomethings-put-christianity-on-the-shelf-following-spiritually-active-teenyears#.Uecg9hZhgeM.</w:t>
      </w:r>
    </w:p>
  </w:footnote>
  <w:footnote w:id="4">
    <w:p w14:paraId="0BA93E4B" w14:textId="77777777" w:rsidR="001F54C5" w:rsidRPr="00D30874" w:rsidRDefault="001F54C5" w:rsidP="001F54C5">
      <w:pPr>
        <w:spacing w:after="240" w:line="240" w:lineRule="auto"/>
        <w:ind w:left="720"/>
        <w:rPr>
          <w:sz w:val="20"/>
          <w:szCs w:val="20"/>
        </w:rPr>
      </w:pPr>
      <w:r w:rsidRPr="00D30874">
        <w:rPr>
          <w:rStyle w:val="FootnoteReference"/>
          <w:szCs w:val="20"/>
        </w:rPr>
        <w:footnoteRef/>
      </w:r>
      <w:r w:rsidRPr="00D30874">
        <w:rPr>
          <w:sz w:val="20"/>
          <w:szCs w:val="20"/>
        </w:rPr>
        <w:t xml:space="preserve"> David </w:t>
      </w:r>
      <w:proofErr w:type="spellStart"/>
      <w:r w:rsidRPr="00D30874">
        <w:rPr>
          <w:sz w:val="20"/>
          <w:szCs w:val="20"/>
        </w:rPr>
        <w:t>Kinnaman</w:t>
      </w:r>
      <w:proofErr w:type="spellEnd"/>
      <w:r w:rsidRPr="00D30874">
        <w:rPr>
          <w:sz w:val="20"/>
          <w:szCs w:val="20"/>
        </w:rPr>
        <w:t xml:space="preserve">, </w:t>
      </w:r>
      <w:r w:rsidRPr="00D30874">
        <w:rPr>
          <w:i/>
          <w:iCs/>
          <w:sz w:val="20"/>
          <w:szCs w:val="20"/>
        </w:rPr>
        <w:t xml:space="preserve">You Lost Me </w:t>
      </w:r>
      <w:r w:rsidRPr="00D30874">
        <w:rPr>
          <w:sz w:val="20"/>
          <w:szCs w:val="20"/>
        </w:rPr>
        <w:t>(Grand Rapids, MI: Baker Books, 2011), 23.</w:t>
      </w:r>
    </w:p>
    <w:p w14:paraId="76C77200" w14:textId="77777777" w:rsidR="001F54C5" w:rsidRPr="00D30874" w:rsidRDefault="001F54C5" w:rsidP="001F54C5">
      <w:pPr>
        <w:pStyle w:val="FootnoteText"/>
      </w:pPr>
    </w:p>
  </w:footnote>
  <w:footnote w:id="5">
    <w:p w14:paraId="038C30CF" w14:textId="77777777" w:rsidR="00A05052" w:rsidRDefault="00A05052" w:rsidP="00A05052">
      <w:pPr>
        <w:pStyle w:val="FootnoteText"/>
      </w:pPr>
      <w:r>
        <w:rPr>
          <w:rStyle w:val="FootnoteReference"/>
        </w:rPr>
        <w:footnoteRef/>
      </w:r>
      <w:r>
        <w:t xml:space="preserve"> </w:t>
      </w:r>
      <w:r w:rsidRPr="007F1FDE">
        <w:rPr>
          <w:rFonts w:cs="Times New Roman"/>
        </w:rPr>
        <w:t xml:space="preserve">Unless otherwise noted, all biblical passages referenced are in the </w:t>
      </w:r>
      <w:r w:rsidRPr="007F1FDE">
        <w:rPr>
          <w:rFonts w:cs="Times New Roman"/>
          <w:i/>
          <w:iCs/>
        </w:rPr>
        <w:t>New International Version</w:t>
      </w:r>
      <w:r w:rsidRPr="007F1FDE">
        <w:rPr>
          <w:rFonts w:cs="Times New Roman"/>
        </w:rPr>
        <w:t xml:space="preserve"> (Grand Rapids, MI: Zondervan, 2011).</w:t>
      </w:r>
    </w:p>
  </w:footnote>
  <w:footnote w:id="6">
    <w:p w14:paraId="6143021B" w14:textId="77777777" w:rsidR="00A05052" w:rsidRDefault="00A05052" w:rsidP="00A05052">
      <w:pPr>
        <w:pStyle w:val="FootnoteText"/>
      </w:pPr>
      <w:r>
        <w:rPr>
          <w:rStyle w:val="FootnoteReference"/>
        </w:rPr>
        <w:footnoteRef/>
      </w:r>
      <w:r>
        <w:t xml:space="preserve"> </w:t>
      </w:r>
      <w:r w:rsidRPr="007F1FDE">
        <w:rPr>
          <w:rStyle w:val="text"/>
          <w:rFonts w:cs="Times New Roman"/>
          <w:color w:val="000000"/>
          <w:shd w:val="clear" w:color="auto" w:fill="FFFFFF"/>
        </w:rPr>
        <w:t xml:space="preserve">Timothy P. Jones, </w:t>
      </w:r>
      <w:r w:rsidRPr="007F1FDE">
        <w:rPr>
          <w:rStyle w:val="text"/>
          <w:rFonts w:cs="Times New Roman"/>
          <w:i/>
          <w:iCs/>
          <w:color w:val="000000"/>
          <w:shd w:val="clear" w:color="auto" w:fill="FFFFFF"/>
        </w:rPr>
        <w:t>Family Ministry Field Guide: How Your Church Can Equip Parents to Make Disciples</w:t>
      </w:r>
      <w:r w:rsidRPr="007F1FDE">
        <w:rPr>
          <w:rStyle w:val="text"/>
          <w:rFonts w:cs="Times New Roman"/>
          <w:color w:val="000000"/>
          <w:shd w:val="clear" w:color="auto" w:fill="FFFFFF"/>
        </w:rPr>
        <w:t xml:space="preserve"> (Indianapolis: Wesleyan Publishing House, 2011),</w:t>
      </w:r>
      <w:r>
        <w:rPr>
          <w:rStyle w:val="text"/>
          <w:rFonts w:cs="Times New Roman"/>
          <w:color w:val="000000"/>
          <w:shd w:val="clear" w:color="auto" w:fill="FFFFFF"/>
        </w:rPr>
        <w:t xml:space="preserve"> 36.</w:t>
      </w:r>
    </w:p>
  </w:footnote>
  <w:footnote w:id="7">
    <w:p w14:paraId="7909A07D" w14:textId="77777777" w:rsidR="00A05052" w:rsidRDefault="00A05052" w:rsidP="00A05052">
      <w:pPr>
        <w:pStyle w:val="FootnoteText"/>
      </w:pPr>
      <w:r>
        <w:rPr>
          <w:rStyle w:val="FootnoteReference"/>
        </w:rPr>
        <w:footnoteRef/>
      </w:r>
      <w:r>
        <w:t xml:space="preserve"> </w:t>
      </w:r>
      <w:r>
        <w:rPr>
          <w:rFonts w:asciiTheme="majorBidi" w:hAnsiTheme="majorBidi" w:cstheme="majorBidi"/>
        </w:rPr>
        <w:t xml:space="preserve">Dan </w:t>
      </w:r>
      <w:proofErr w:type="spellStart"/>
      <w:r>
        <w:rPr>
          <w:rFonts w:asciiTheme="majorBidi" w:hAnsiTheme="majorBidi" w:cstheme="majorBidi"/>
        </w:rPr>
        <w:t>Burell</w:t>
      </w:r>
      <w:proofErr w:type="spellEnd"/>
      <w:r w:rsidRPr="009F0704">
        <w:rPr>
          <w:rFonts w:asciiTheme="majorBidi" w:hAnsiTheme="majorBidi" w:cstheme="majorBidi"/>
        </w:rPr>
        <w:t>, “</w:t>
      </w:r>
      <w:r w:rsidRPr="00DF54D6">
        <w:rPr>
          <w:rFonts w:asciiTheme="majorBidi" w:hAnsiTheme="majorBidi" w:cstheme="majorBidi"/>
        </w:rPr>
        <w:t>A Different Kind of Youth Ministry</w:t>
      </w:r>
      <w:r w:rsidRPr="009F0704">
        <w:rPr>
          <w:rFonts w:asciiTheme="majorBidi" w:hAnsiTheme="majorBidi" w:cstheme="majorBidi"/>
        </w:rPr>
        <w:t xml:space="preserve">” (Course Video on YOUT </w:t>
      </w:r>
      <w:r>
        <w:rPr>
          <w:rFonts w:asciiTheme="majorBidi" w:hAnsiTheme="majorBidi" w:cstheme="majorBidi"/>
        </w:rPr>
        <w:t>615</w:t>
      </w:r>
      <w:r w:rsidRPr="009F0704">
        <w:rPr>
          <w:rFonts w:asciiTheme="majorBidi" w:hAnsiTheme="majorBidi" w:cstheme="majorBidi"/>
        </w:rPr>
        <w:t xml:space="preserve"> at Liberty University, Lynchburg, VA, </w:t>
      </w:r>
      <w:r>
        <w:rPr>
          <w:rFonts w:asciiTheme="majorBidi" w:hAnsiTheme="majorBidi" w:cstheme="majorBidi"/>
        </w:rPr>
        <w:t>March</w:t>
      </w:r>
      <w:r w:rsidRPr="009F0704">
        <w:rPr>
          <w:rFonts w:asciiTheme="majorBidi" w:hAnsiTheme="majorBidi" w:cstheme="majorBidi"/>
        </w:rPr>
        <w:t xml:space="preserve"> 2</w:t>
      </w:r>
      <w:r>
        <w:rPr>
          <w:rFonts w:asciiTheme="majorBidi" w:hAnsiTheme="majorBidi" w:cstheme="majorBidi"/>
        </w:rPr>
        <w:t>6</w:t>
      </w:r>
      <w:r w:rsidRPr="009F0704">
        <w:rPr>
          <w:rFonts w:asciiTheme="majorBidi" w:hAnsiTheme="majorBidi" w:cstheme="majorBidi"/>
        </w:rPr>
        <w:t>, 2022).</w:t>
      </w:r>
    </w:p>
  </w:footnote>
  <w:footnote w:id="8">
    <w:p w14:paraId="38D8F600" w14:textId="77777777" w:rsidR="00A05052" w:rsidRDefault="00A05052" w:rsidP="00A05052">
      <w:pPr>
        <w:pStyle w:val="FootnoteText"/>
      </w:pPr>
      <w:r>
        <w:rPr>
          <w:rStyle w:val="FootnoteReference"/>
        </w:rPr>
        <w:footnoteRef/>
      </w:r>
      <w:r>
        <w:t xml:space="preserve"> Ibid., 58.</w:t>
      </w:r>
    </w:p>
  </w:footnote>
  <w:footnote w:id="9">
    <w:p w14:paraId="5DB39EC6" w14:textId="77777777" w:rsidR="00125C9D" w:rsidRDefault="00125C9D" w:rsidP="00125C9D">
      <w:pPr>
        <w:pStyle w:val="FootnoteText"/>
      </w:pPr>
      <w:r>
        <w:rPr>
          <w:rStyle w:val="FootnoteReference"/>
        </w:rPr>
        <w:footnoteRef/>
      </w:r>
      <w:r>
        <w:t xml:space="preserve"> Creasy Dean</w:t>
      </w:r>
      <w:r w:rsidRPr="00497A40">
        <w:t xml:space="preserve">, </w:t>
      </w:r>
      <w:r w:rsidRPr="00497A40">
        <w:rPr>
          <w:i/>
          <w:iCs/>
        </w:rPr>
        <w:t>Almost Christian: What the faith of our teenagers is telling the American Church</w:t>
      </w:r>
      <w:r>
        <w:rPr>
          <w:i/>
          <w:iCs/>
        </w:rPr>
        <w:t xml:space="preserve"> </w:t>
      </w:r>
      <w:r>
        <w:t>(</w:t>
      </w:r>
      <w:r w:rsidRPr="00497A40">
        <w:t>Oxford: Oxford University Press,. 2010</w:t>
      </w:r>
      <w:r>
        <w:t>), 10</w:t>
      </w:r>
      <w:r w:rsidRPr="00497A40">
        <w:t>.</w:t>
      </w:r>
    </w:p>
  </w:footnote>
  <w:footnote w:id="10">
    <w:p w14:paraId="3E402593" w14:textId="77777777" w:rsidR="00125C9D" w:rsidRDefault="00125C9D" w:rsidP="00125C9D">
      <w:pPr>
        <w:pStyle w:val="FootnoteText"/>
      </w:pPr>
      <w:r>
        <w:rPr>
          <w:rStyle w:val="FootnoteReference"/>
        </w:rPr>
        <w:footnoteRef/>
      </w:r>
      <w:r>
        <w:t xml:space="preserve"> </w:t>
      </w:r>
      <w:r w:rsidRPr="00D6467E">
        <w:t xml:space="preserve">Malan Nel and Kenneth A. Moser. "The Connection between Youth ministry’s Division of Evangelism and Discipleship, and the Lack of Retention of Youth in North American Churches." </w:t>
      </w:r>
      <w:r w:rsidRPr="00AC13B0">
        <w:rPr>
          <w:i/>
          <w:iCs/>
        </w:rPr>
        <w:t>Verbum Et Ecclesia</w:t>
      </w:r>
      <w:r w:rsidRPr="00D6467E">
        <w:t xml:space="preserve"> 40, no. 1 (2019): </w:t>
      </w:r>
      <w:r>
        <w:t>2.</w:t>
      </w:r>
    </w:p>
  </w:footnote>
  <w:footnote w:id="11">
    <w:p w14:paraId="77FF7579" w14:textId="77777777" w:rsidR="00125C9D" w:rsidRDefault="00125C9D" w:rsidP="00125C9D">
      <w:pPr>
        <w:pStyle w:val="FootnoteText"/>
      </w:pPr>
      <w:r>
        <w:rPr>
          <w:rStyle w:val="FootnoteReference"/>
        </w:rPr>
        <w:footnoteRef/>
      </w:r>
      <w:r>
        <w:t xml:space="preserve"> </w:t>
      </w:r>
      <w:r>
        <w:rPr>
          <w:rFonts w:asciiTheme="majorBidi" w:hAnsiTheme="majorBidi" w:cstheme="majorBidi"/>
        </w:rPr>
        <w:t xml:space="preserve">Dan </w:t>
      </w:r>
      <w:proofErr w:type="spellStart"/>
      <w:r>
        <w:rPr>
          <w:rFonts w:asciiTheme="majorBidi" w:hAnsiTheme="majorBidi" w:cstheme="majorBidi"/>
        </w:rPr>
        <w:t>Burell</w:t>
      </w:r>
      <w:proofErr w:type="spellEnd"/>
      <w:r w:rsidRPr="009F0704">
        <w:rPr>
          <w:rFonts w:asciiTheme="majorBidi" w:hAnsiTheme="majorBidi" w:cstheme="majorBidi"/>
        </w:rPr>
        <w:t>, “</w:t>
      </w:r>
      <w:r w:rsidRPr="00DF54D6">
        <w:rPr>
          <w:rFonts w:asciiTheme="majorBidi" w:hAnsiTheme="majorBidi" w:cstheme="majorBidi"/>
        </w:rPr>
        <w:t>A Different Kind of Youth Ministry</w:t>
      </w:r>
      <w:r w:rsidRPr="009F0704">
        <w:rPr>
          <w:rFonts w:asciiTheme="majorBidi" w:hAnsiTheme="majorBidi" w:cstheme="majorBidi"/>
        </w:rPr>
        <w:t xml:space="preserve">” (Course Video on YOUT </w:t>
      </w:r>
      <w:r>
        <w:rPr>
          <w:rFonts w:asciiTheme="majorBidi" w:hAnsiTheme="majorBidi" w:cstheme="majorBidi"/>
        </w:rPr>
        <w:t>615</w:t>
      </w:r>
      <w:r w:rsidRPr="009F0704">
        <w:rPr>
          <w:rFonts w:asciiTheme="majorBidi" w:hAnsiTheme="majorBidi" w:cstheme="majorBidi"/>
        </w:rPr>
        <w:t xml:space="preserve"> at Liberty University, Lynchburg, VA, </w:t>
      </w:r>
      <w:r>
        <w:rPr>
          <w:rFonts w:asciiTheme="majorBidi" w:hAnsiTheme="majorBidi" w:cstheme="majorBidi"/>
        </w:rPr>
        <w:t>March</w:t>
      </w:r>
      <w:r w:rsidRPr="009F0704">
        <w:rPr>
          <w:rFonts w:asciiTheme="majorBidi" w:hAnsiTheme="majorBidi" w:cstheme="majorBidi"/>
        </w:rPr>
        <w:t xml:space="preserve"> 2</w:t>
      </w:r>
      <w:r>
        <w:rPr>
          <w:rFonts w:asciiTheme="majorBidi" w:hAnsiTheme="majorBidi" w:cstheme="majorBidi"/>
        </w:rPr>
        <w:t>6</w:t>
      </w:r>
      <w:r w:rsidRPr="009F0704">
        <w:rPr>
          <w:rFonts w:asciiTheme="majorBidi" w:hAnsiTheme="majorBidi" w:cstheme="majorBidi"/>
        </w:rPr>
        <w:t>, 2022).</w:t>
      </w:r>
    </w:p>
  </w:footnote>
  <w:footnote w:id="12">
    <w:p w14:paraId="1A147D71" w14:textId="0C3925E2" w:rsidR="00125C9D" w:rsidRDefault="00125C9D" w:rsidP="00125C9D">
      <w:pPr>
        <w:pStyle w:val="FootnoteText"/>
      </w:pPr>
      <w:r>
        <w:rPr>
          <w:rStyle w:val="FootnoteReference"/>
        </w:rPr>
        <w:footnoteRef/>
      </w:r>
      <w:r>
        <w:t xml:space="preserve"> </w:t>
      </w:r>
      <w:r w:rsidRPr="003305AA">
        <w:t>J</w:t>
      </w:r>
      <w:r>
        <w:t xml:space="preserve">. </w:t>
      </w:r>
      <w:proofErr w:type="spellStart"/>
      <w:r w:rsidRPr="003305AA">
        <w:t>Wilhoit</w:t>
      </w:r>
      <w:proofErr w:type="spellEnd"/>
      <w:r w:rsidRPr="003305AA">
        <w:t xml:space="preserve">, </w:t>
      </w:r>
      <w:r>
        <w:t>“</w:t>
      </w:r>
      <w:r w:rsidRPr="003305AA">
        <w:t>Developing a philosophy</w:t>
      </w:r>
      <w:r w:rsidR="00DC08B1">
        <w:t>.</w:t>
      </w:r>
      <w:r>
        <w:t>”</w:t>
      </w:r>
      <w:r w:rsidRPr="003305AA">
        <w:t xml:space="preserve"> </w:t>
      </w:r>
      <w:r>
        <w:t>I</w:t>
      </w:r>
      <w:r w:rsidRPr="003305AA">
        <w:t xml:space="preserve">n </w:t>
      </w:r>
      <w:r w:rsidRPr="003305AA">
        <w:rPr>
          <w:i/>
          <w:iCs/>
        </w:rPr>
        <w:t>A Christian education: Foundations for the Future</w:t>
      </w:r>
      <w:r>
        <w:rPr>
          <w:i/>
          <w:iCs/>
        </w:rPr>
        <w:t xml:space="preserve"> </w:t>
      </w:r>
      <w:r>
        <w:t>edited by</w:t>
      </w:r>
      <w:r>
        <w:rPr>
          <w:i/>
          <w:iCs/>
        </w:rPr>
        <w:t xml:space="preserve"> </w:t>
      </w:r>
      <w:r w:rsidRPr="003305AA">
        <w:t xml:space="preserve">R. Clark, L. Johnson &amp; A. </w:t>
      </w:r>
      <w:proofErr w:type="spellStart"/>
      <w:r w:rsidRPr="003305AA">
        <w:t>Sloat</w:t>
      </w:r>
      <w:proofErr w:type="spellEnd"/>
      <w:r>
        <w:rPr>
          <w:i/>
          <w:iCs/>
        </w:rPr>
        <w:t xml:space="preserve"> </w:t>
      </w:r>
      <w:r>
        <w:t>(</w:t>
      </w:r>
      <w:r w:rsidRPr="003305AA">
        <w:t>Chicago, IL: Moody Press,1991</w:t>
      </w:r>
      <w:r>
        <w:t>),</w:t>
      </w:r>
      <w:r w:rsidRPr="003305AA">
        <w:t xml:space="preserve"> 69.</w:t>
      </w:r>
    </w:p>
  </w:footnote>
  <w:footnote w:id="13">
    <w:p w14:paraId="69E7A388" w14:textId="77777777" w:rsidR="00E016E9" w:rsidRDefault="00E016E9" w:rsidP="00E016E9">
      <w:pPr>
        <w:pStyle w:val="FootnoteText"/>
      </w:pPr>
      <w:r>
        <w:rPr>
          <w:rStyle w:val="FootnoteReference"/>
        </w:rPr>
        <w:footnoteRef/>
      </w:r>
      <w:r>
        <w:t xml:space="preserve"> </w:t>
      </w:r>
      <w:r>
        <w:rPr>
          <w:rFonts w:asciiTheme="majorBidi" w:hAnsiTheme="majorBidi" w:cstheme="majorBidi"/>
        </w:rPr>
        <w:t xml:space="preserve">Dan </w:t>
      </w:r>
      <w:proofErr w:type="spellStart"/>
      <w:r>
        <w:rPr>
          <w:rFonts w:asciiTheme="majorBidi" w:hAnsiTheme="majorBidi" w:cstheme="majorBidi"/>
        </w:rPr>
        <w:t>Burell</w:t>
      </w:r>
      <w:proofErr w:type="spellEnd"/>
      <w:r w:rsidRPr="009F0704">
        <w:rPr>
          <w:rFonts w:asciiTheme="majorBidi" w:hAnsiTheme="majorBidi" w:cstheme="majorBidi"/>
        </w:rPr>
        <w:t>, “</w:t>
      </w:r>
      <w:r w:rsidRPr="00DF54D6">
        <w:rPr>
          <w:rFonts w:asciiTheme="majorBidi" w:hAnsiTheme="majorBidi" w:cstheme="majorBidi"/>
        </w:rPr>
        <w:t>A Different Kind of Youth Ministry</w:t>
      </w:r>
      <w:r w:rsidRPr="009F0704">
        <w:rPr>
          <w:rFonts w:asciiTheme="majorBidi" w:hAnsiTheme="majorBidi" w:cstheme="majorBidi"/>
        </w:rPr>
        <w:t xml:space="preserve">” (Course Video on YOUT </w:t>
      </w:r>
      <w:r>
        <w:rPr>
          <w:rFonts w:asciiTheme="majorBidi" w:hAnsiTheme="majorBidi" w:cstheme="majorBidi"/>
        </w:rPr>
        <w:t>615</w:t>
      </w:r>
      <w:r w:rsidRPr="009F0704">
        <w:rPr>
          <w:rFonts w:asciiTheme="majorBidi" w:hAnsiTheme="majorBidi" w:cstheme="majorBidi"/>
        </w:rPr>
        <w:t xml:space="preserve"> at Liberty University, Lynchburg, VA, </w:t>
      </w:r>
      <w:r>
        <w:rPr>
          <w:rFonts w:asciiTheme="majorBidi" w:hAnsiTheme="majorBidi" w:cstheme="majorBidi"/>
        </w:rPr>
        <w:t>March</w:t>
      </w:r>
      <w:r w:rsidRPr="009F0704">
        <w:rPr>
          <w:rFonts w:asciiTheme="majorBidi" w:hAnsiTheme="majorBidi" w:cstheme="majorBidi"/>
        </w:rPr>
        <w:t xml:space="preserve"> 2</w:t>
      </w:r>
      <w:r>
        <w:rPr>
          <w:rFonts w:asciiTheme="majorBidi" w:hAnsiTheme="majorBidi" w:cstheme="majorBidi"/>
        </w:rPr>
        <w:t>6</w:t>
      </w:r>
      <w:r w:rsidRPr="009F0704">
        <w:rPr>
          <w:rFonts w:asciiTheme="majorBidi" w:hAnsiTheme="majorBidi" w:cstheme="majorBidi"/>
        </w:rPr>
        <w:t>, 2022).</w:t>
      </w:r>
    </w:p>
  </w:footnote>
  <w:footnote w:id="14">
    <w:p w14:paraId="3ECF3C81" w14:textId="77777777" w:rsidR="008611C2" w:rsidRDefault="008611C2" w:rsidP="008611C2">
      <w:pPr>
        <w:pStyle w:val="FootnoteText"/>
      </w:pPr>
      <w:r>
        <w:rPr>
          <w:rStyle w:val="FootnoteReference"/>
        </w:rPr>
        <w:footnoteRef/>
      </w:r>
      <w:r>
        <w:t xml:space="preserve"> </w:t>
      </w:r>
      <w:r w:rsidRPr="003F7237">
        <w:t xml:space="preserve">Len </w:t>
      </w:r>
      <w:proofErr w:type="spellStart"/>
      <w:r w:rsidRPr="003F7237">
        <w:t>Kageler</w:t>
      </w:r>
      <w:proofErr w:type="spellEnd"/>
      <w:r w:rsidRPr="003F7237">
        <w:t xml:space="preserve">, </w:t>
      </w:r>
      <w:r w:rsidRPr="003F7237">
        <w:rPr>
          <w:i/>
          <w:iCs/>
        </w:rPr>
        <w:t>The Youth Ministry Survival Guide: How to Thrive and Last for the Long</w:t>
      </w:r>
      <w:r w:rsidRPr="003F7237">
        <w:t xml:space="preserve"> Haul (Grand Rapids, MI: Zondervan, 2008).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CB57A" w14:textId="1DCA9199" w:rsidR="00541809" w:rsidRDefault="00541809" w:rsidP="004B3ACC">
    <w:pPr>
      <w:pStyle w:val="Header"/>
    </w:pPr>
  </w:p>
  <w:p w14:paraId="5B0AEF4C" w14:textId="77777777" w:rsidR="00541809" w:rsidRDefault="005418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59058C19" w14:textId="77777777" w:rsidR="00541809" w:rsidRDefault="00541809">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44DC748C" w14:textId="77777777" w:rsidR="00541809" w:rsidRPr="00DA0F88" w:rsidRDefault="00541809" w:rsidP="00DA0F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47908"/>
    <w:multiLevelType w:val="multilevel"/>
    <w:tmpl w:val="042A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E008C"/>
    <w:multiLevelType w:val="multilevel"/>
    <w:tmpl w:val="59C0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C3A0B"/>
    <w:multiLevelType w:val="hybridMultilevel"/>
    <w:tmpl w:val="B5949BF4"/>
    <w:lvl w:ilvl="0" w:tplc="540247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4013C"/>
    <w:multiLevelType w:val="multilevel"/>
    <w:tmpl w:val="F34E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65313"/>
    <w:multiLevelType w:val="multilevel"/>
    <w:tmpl w:val="B1B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A61E9"/>
    <w:multiLevelType w:val="multilevel"/>
    <w:tmpl w:val="CD44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043596"/>
    <w:multiLevelType w:val="hybridMultilevel"/>
    <w:tmpl w:val="DBF283CC"/>
    <w:lvl w:ilvl="0" w:tplc="540247E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788597C"/>
    <w:multiLevelType w:val="multilevel"/>
    <w:tmpl w:val="4142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F2E47"/>
    <w:multiLevelType w:val="multilevel"/>
    <w:tmpl w:val="43A4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0F4931"/>
    <w:multiLevelType w:val="hybridMultilevel"/>
    <w:tmpl w:val="304C529A"/>
    <w:lvl w:ilvl="0" w:tplc="0409000F">
      <w:start w:val="1"/>
      <w:numFmt w:val="decimal"/>
      <w:lvlText w:val="%1."/>
      <w:lvlJc w:val="left"/>
      <w:pPr>
        <w:ind w:left="1498" w:hanging="360"/>
      </w:p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0" w15:restartNumberingAfterBreak="0">
    <w:nsid w:val="3525101C"/>
    <w:multiLevelType w:val="multilevel"/>
    <w:tmpl w:val="8AFED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695B61"/>
    <w:multiLevelType w:val="multilevel"/>
    <w:tmpl w:val="B4800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1D3CCB"/>
    <w:multiLevelType w:val="multilevel"/>
    <w:tmpl w:val="CE80A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C1081"/>
    <w:multiLevelType w:val="multilevel"/>
    <w:tmpl w:val="CA9EC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8D0058"/>
    <w:multiLevelType w:val="multilevel"/>
    <w:tmpl w:val="A08CB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A667A4"/>
    <w:multiLevelType w:val="multilevel"/>
    <w:tmpl w:val="8752F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FE0A29"/>
    <w:multiLevelType w:val="multilevel"/>
    <w:tmpl w:val="E7C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536B57"/>
    <w:multiLevelType w:val="hybridMultilevel"/>
    <w:tmpl w:val="C35AF6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464046B5"/>
    <w:multiLevelType w:val="multilevel"/>
    <w:tmpl w:val="C01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C073C6"/>
    <w:multiLevelType w:val="multilevel"/>
    <w:tmpl w:val="A496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686BD3"/>
    <w:multiLevelType w:val="multilevel"/>
    <w:tmpl w:val="9BF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F345DC"/>
    <w:multiLevelType w:val="multilevel"/>
    <w:tmpl w:val="9F62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6A03E4"/>
    <w:multiLevelType w:val="multilevel"/>
    <w:tmpl w:val="C30C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465B93"/>
    <w:multiLevelType w:val="multilevel"/>
    <w:tmpl w:val="CB0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34223B"/>
    <w:multiLevelType w:val="multilevel"/>
    <w:tmpl w:val="B394A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8"/>
  </w:num>
  <w:num w:numId="3">
    <w:abstractNumId w:val="2"/>
  </w:num>
  <w:num w:numId="4">
    <w:abstractNumId w:val="6"/>
  </w:num>
  <w:num w:numId="5">
    <w:abstractNumId w:val="19"/>
  </w:num>
  <w:num w:numId="6">
    <w:abstractNumId w:val="22"/>
  </w:num>
  <w:num w:numId="7">
    <w:abstractNumId w:val="10"/>
  </w:num>
  <w:num w:numId="8">
    <w:abstractNumId w:val="5"/>
  </w:num>
  <w:num w:numId="9">
    <w:abstractNumId w:val="3"/>
  </w:num>
  <w:num w:numId="10">
    <w:abstractNumId w:val="1"/>
  </w:num>
  <w:num w:numId="11">
    <w:abstractNumId w:val="13"/>
  </w:num>
  <w:num w:numId="12">
    <w:abstractNumId w:val="12"/>
  </w:num>
  <w:num w:numId="13">
    <w:abstractNumId w:val="7"/>
  </w:num>
  <w:num w:numId="14">
    <w:abstractNumId w:val="4"/>
  </w:num>
  <w:num w:numId="15">
    <w:abstractNumId w:val="15"/>
  </w:num>
  <w:num w:numId="16">
    <w:abstractNumId w:val="24"/>
  </w:num>
  <w:num w:numId="17">
    <w:abstractNumId w:val="8"/>
  </w:num>
  <w:num w:numId="18">
    <w:abstractNumId w:val="14"/>
  </w:num>
  <w:num w:numId="19">
    <w:abstractNumId w:val="23"/>
  </w:num>
  <w:num w:numId="20">
    <w:abstractNumId w:val="0"/>
  </w:num>
  <w:num w:numId="21">
    <w:abstractNumId w:val="16"/>
  </w:num>
  <w:num w:numId="22">
    <w:abstractNumId w:val="11"/>
  </w:num>
  <w:num w:numId="23">
    <w:abstractNumId w:val="21"/>
  </w:num>
  <w:num w:numId="24">
    <w:abstractNumId w:val="20"/>
  </w:num>
  <w:num w:numId="25">
    <w:abstractNumId w:val="1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BE3"/>
    <w:rsid w:val="000015AC"/>
    <w:rsid w:val="00002C8A"/>
    <w:rsid w:val="000031B6"/>
    <w:rsid w:val="000067A7"/>
    <w:rsid w:val="00007D1E"/>
    <w:rsid w:val="0001007B"/>
    <w:rsid w:val="000109A2"/>
    <w:rsid w:val="00010F39"/>
    <w:rsid w:val="000110BA"/>
    <w:rsid w:val="00012351"/>
    <w:rsid w:val="00012B0E"/>
    <w:rsid w:val="00013F57"/>
    <w:rsid w:val="00014FE1"/>
    <w:rsid w:val="00015B12"/>
    <w:rsid w:val="00021E81"/>
    <w:rsid w:val="00023153"/>
    <w:rsid w:val="000234BE"/>
    <w:rsid w:val="00024495"/>
    <w:rsid w:val="000270DC"/>
    <w:rsid w:val="00027515"/>
    <w:rsid w:val="000278CD"/>
    <w:rsid w:val="00041C1D"/>
    <w:rsid w:val="00042965"/>
    <w:rsid w:val="00045A6D"/>
    <w:rsid w:val="00046C33"/>
    <w:rsid w:val="000502EB"/>
    <w:rsid w:val="00050FAB"/>
    <w:rsid w:val="00051752"/>
    <w:rsid w:val="00052335"/>
    <w:rsid w:val="000538B0"/>
    <w:rsid w:val="00054E43"/>
    <w:rsid w:val="00055A9D"/>
    <w:rsid w:val="00056026"/>
    <w:rsid w:val="00056EDA"/>
    <w:rsid w:val="000574AC"/>
    <w:rsid w:val="00060ACD"/>
    <w:rsid w:val="000613C7"/>
    <w:rsid w:val="000626D8"/>
    <w:rsid w:val="0006326E"/>
    <w:rsid w:val="00065EC9"/>
    <w:rsid w:val="0006719F"/>
    <w:rsid w:val="0006741A"/>
    <w:rsid w:val="00071610"/>
    <w:rsid w:val="00072C5D"/>
    <w:rsid w:val="00072C99"/>
    <w:rsid w:val="00074904"/>
    <w:rsid w:val="000771BB"/>
    <w:rsid w:val="00077414"/>
    <w:rsid w:val="0008097C"/>
    <w:rsid w:val="0008098B"/>
    <w:rsid w:val="000821BE"/>
    <w:rsid w:val="00084BDF"/>
    <w:rsid w:val="000851A2"/>
    <w:rsid w:val="00086FA8"/>
    <w:rsid w:val="00087A10"/>
    <w:rsid w:val="00087D94"/>
    <w:rsid w:val="00094856"/>
    <w:rsid w:val="00094B1D"/>
    <w:rsid w:val="00095CFF"/>
    <w:rsid w:val="00096336"/>
    <w:rsid w:val="00096BD4"/>
    <w:rsid w:val="00096DAB"/>
    <w:rsid w:val="000A154D"/>
    <w:rsid w:val="000A1BAC"/>
    <w:rsid w:val="000A269C"/>
    <w:rsid w:val="000A4266"/>
    <w:rsid w:val="000A6785"/>
    <w:rsid w:val="000B07E2"/>
    <w:rsid w:val="000B0E49"/>
    <w:rsid w:val="000B23D6"/>
    <w:rsid w:val="000B28D8"/>
    <w:rsid w:val="000C1113"/>
    <w:rsid w:val="000C12F3"/>
    <w:rsid w:val="000C18E6"/>
    <w:rsid w:val="000C31D5"/>
    <w:rsid w:val="000C3451"/>
    <w:rsid w:val="000C442E"/>
    <w:rsid w:val="000C51C1"/>
    <w:rsid w:val="000C700A"/>
    <w:rsid w:val="000D1478"/>
    <w:rsid w:val="000D5170"/>
    <w:rsid w:val="000D5280"/>
    <w:rsid w:val="000D6801"/>
    <w:rsid w:val="000D6862"/>
    <w:rsid w:val="000E1681"/>
    <w:rsid w:val="000E3588"/>
    <w:rsid w:val="000E44F1"/>
    <w:rsid w:val="000E4C23"/>
    <w:rsid w:val="000E5EDB"/>
    <w:rsid w:val="000E6DD1"/>
    <w:rsid w:val="000F2657"/>
    <w:rsid w:val="000F3D42"/>
    <w:rsid w:val="000F43F6"/>
    <w:rsid w:val="000F6BCB"/>
    <w:rsid w:val="000F79E1"/>
    <w:rsid w:val="00102801"/>
    <w:rsid w:val="00102E1D"/>
    <w:rsid w:val="00105204"/>
    <w:rsid w:val="0010599F"/>
    <w:rsid w:val="00106237"/>
    <w:rsid w:val="00107385"/>
    <w:rsid w:val="0011040B"/>
    <w:rsid w:val="00114BBB"/>
    <w:rsid w:val="00114FA1"/>
    <w:rsid w:val="001173C4"/>
    <w:rsid w:val="0012050C"/>
    <w:rsid w:val="001214CF"/>
    <w:rsid w:val="001222FB"/>
    <w:rsid w:val="00123B86"/>
    <w:rsid w:val="00124BC8"/>
    <w:rsid w:val="00125091"/>
    <w:rsid w:val="00125C9D"/>
    <w:rsid w:val="001278D3"/>
    <w:rsid w:val="001305E3"/>
    <w:rsid w:val="001315A3"/>
    <w:rsid w:val="00132B9B"/>
    <w:rsid w:val="00133D0D"/>
    <w:rsid w:val="00134DF0"/>
    <w:rsid w:val="00135F48"/>
    <w:rsid w:val="00140A67"/>
    <w:rsid w:val="00142194"/>
    <w:rsid w:val="00143CC2"/>
    <w:rsid w:val="001445AA"/>
    <w:rsid w:val="00145A4C"/>
    <w:rsid w:val="00145AF8"/>
    <w:rsid w:val="001465F4"/>
    <w:rsid w:val="00147AA9"/>
    <w:rsid w:val="00150993"/>
    <w:rsid w:val="00153BDB"/>
    <w:rsid w:val="00154A03"/>
    <w:rsid w:val="001555FC"/>
    <w:rsid w:val="00157CF7"/>
    <w:rsid w:val="001601E6"/>
    <w:rsid w:val="00161E6B"/>
    <w:rsid w:val="00162AFF"/>
    <w:rsid w:val="00163866"/>
    <w:rsid w:val="001649AD"/>
    <w:rsid w:val="00170662"/>
    <w:rsid w:val="00172D30"/>
    <w:rsid w:val="0017631D"/>
    <w:rsid w:val="00176A3E"/>
    <w:rsid w:val="001835C6"/>
    <w:rsid w:val="00185F50"/>
    <w:rsid w:val="00187515"/>
    <w:rsid w:val="00195236"/>
    <w:rsid w:val="00195F81"/>
    <w:rsid w:val="00196C7D"/>
    <w:rsid w:val="001971EA"/>
    <w:rsid w:val="001A2312"/>
    <w:rsid w:val="001A3158"/>
    <w:rsid w:val="001A331B"/>
    <w:rsid w:val="001B02AD"/>
    <w:rsid w:val="001B038D"/>
    <w:rsid w:val="001B292C"/>
    <w:rsid w:val="001C1399"/>
    <w:rsid w:val="001C22D2"/>
    <w:rsid w:val="001C2B7C"/>
    <w:rsid w:val="001C37AB"/>
    <w:rsid w:val="001C4F35"/>
    <w:rsid w:val="001D033E"/>
    <w:rsid w:val="001D23BC"/>
    <w:rsid w:val="001D3CF1"/>
    <w:rsid w:val="001D3FCA"/>
    <w:rsid w:val="001D5369"/>
    <w:rsid w:val="001D5801"/>
    <w:rsid w:val="001D70D3"/>
    <w:rsid w:val="001E02C2"/>
    <w:rsid w:val="001E2B2E"/>
    <w:rsid w:val="001E3A14"/>
    <w:rsid w:val="001E7656"/>
    <w:rsid w:val="001E78EF"/>
    <w:rsid w:val="001F0D1B"/>
    <w:rsid w:val="001F2C42"/>
    <w:rsid w:val="001F369A"/>
    <w:rsid w:val="001F4EF0"/>
    <w:rsid w:val="001F53EF"/>
    <w:rsid w:val="001F54C5"/>
    <w:rsid w:val="001F5872"/>
    <w:rsid w:val="001F7005"/>
    <w:rsid w:val="001F76D2"/>
    <w:rsid w:val="00204746"/>
    <w:rsid w:val="00204C5C"/>
    <w:rsid w:val="002055FD"/>
    <w:rsid w:val="00205615"/>
    <w:rsid w:val="002064FC"/>
    <w:rsid w:val="00206DB2"/>
    <w:rsid w:val="00207016"/>
    <w:rsid w:val="002107DC"/>
    <w:rsid w:val="00212A13"/>
    <w:rsid w:val="00212BA7"/>
    <w:rsid w:val="002130E3"/>
    <w:rsid w:val="00215AA5"/>
    <w:rsid w:val="00215E2A"/>
    <w:rsid w:val="00217191"/>
    <w:rsid w:val="00217522"/>
    <w:rsid w:val="0021783B"/>
    <w:rsid w:val="002217EA"/>
    <w:rsid w:val="00222BC1"/>
    <w:rsid w:val="00223082"/>
    <w:rsid w:val="0022470A"/>
    <w:rsid w:val="00225F13"/>
    <w:rsid w:val="00226336"/>
    <w:rsid w:val="002263B2"/>
    <w:rsid w:val="00231299"/>
    <w:rsid w:val="00232776"/>
    <w:rsid w:val="002332D6"/>
    <w:rsid w:val="002343EB"/>
    <w:rsid w:val="002374C7"/>
    <w:rsid w:val="00237BE3"/>
    <w:rsid w:val="00243855"/>
    <w:rsid w:val="00243E33"/>
    <w:rsid w:val="00244EE5"/>
    <w:rsid w:val="00245A85"/>
    <w:rsid w:val="0024723D"/>
    <w:rsid w:val="00247A42"/>
    <w:rsid w:val="00250F3C"/>
    <w:rsid w:val="00252E2C"/>
    <w:rsid w:val="00253DAF"/>
    <w:rsid w:val="00255811"/>
    <w:rsid w:val="00256840"/>
    <w:rsid w:val="00256E60"/>
    <w:rsid w:val="002628C1"/>
    <w:rsid w:val="00266B06"/>
    <w:rsid w:val="002671A8"/>
    <w:rsid w:val="00270819"/>
    <w:rsid w:val="00270A38"/>
    <w:rsid w:val="00272EA7"/>
    <w:rsid w:val="002730FF"/>
    <w:rsid w:val="00280DD1"/>
    <w:rsid w:val="002815B1"/>
    <w:rsid w:val="00281EA0"/>
    <w:rsid w:val="00282861"/>
    <w:rsid w:val="00282C44"/>
    <w:rsid w:val="0028743B"/>
    <w:rsid w:val="002879EA"/>
    <w:rsid w:val="0029011F"/>
    <w:rsid w:val="0029017E"/>
    <w:rsid w:val="00290A06"/>
    <w:rsid w:val="00291275"/>
    <w:rsid w:val="00291609"/>
    <w:rsid w:val="00291A5F"/>
    <w:rsid w:val="00292119"/>
    <w:rsid w:val="00292CE3"/>
    <w:rsid w:val="00292F22"/>
    <w:rsid w:val="002933EE"/>
    <w:rsid w:val="002958D6"/>
    <w:rsid w:val="002965F8"/>
    <w:rsid w:val="002967EB"/>
    <w:rsid w:val="00296924"/>
    <w:rsid w:val="00297AC7"/>
    <w:rsid w:val="002A2814"/>
    <w:rsid w:val="002A446A"/>
    <w:rsid w:val="002B2B4D"/>
    <w:rsid w:val="002B4914"/>
    <w:rsid w:val="002B616E"/>
    <w:rsid w:val="002B78A6"/>
    <w:rsid w:val="002C12A3"/>
    <w:rsid w:val="002C1E48"/>
    <w:rsid w:val="002C2C53"/>
    <w:rsid w:val="002C3242"/>
    <w:rsid w:val="002C3BC9"/>
    <w:rsid w:val="002D41E7"/>
    <w:rsid w:val="002D65FC"/>
    <w:rsid w:val="002E2BBA"/>
    <w:rsid w:val="002E40AE"/>
    <w:rsid w:val="002E5EE9"/>
    <w:rsid w:val="002E60A0"/>
    <w:rsid w:val="002E6294"/>
    <w:rsid w:val="002F1F44"/>
    <w:rsid w:val="002F32D1"/>
    <w:rsid w:val="002F402F"/>
    <w:rsid w:val="002F4663"/>
    <w:rsid w:val="002F569B"/>
    <w:rsid w:val="003018FF"/>
    <w:rsid w:val="00301A4E"/>
    <w:rsid w:val="003045F6"/>
    <w:rsid w:val="003047DD"/>
    <w:rsid w:val="003056E9"/>
    <w:rsid w:val="003058FE"/>
    <w:rsid w:val="00305F0B"/>
    <w:rsid w:val="00306416"/>
    <w:rsid w:val="00310E3B"/>
    <w:rsid w:val="00312307"/>
    <w:rsid w:val="00313C69"/>
    <w:rsid w:val="00316B60"/>
    <w:rsid w:val="003176DF"/>
    <w:rsid w:val="0032093D"/>
    <w:rsid w:val="00321A4D"/>
    <w:rsid w:val="00322B06"/>
    <w:rsid w:val="003239CE"/>
    <w:rsid w:val="0032437D"/>
    <w:rsid w:val="003246AA"/>
    <w:rsid w:val="00324D95"/>
    <w:rsid w:val="0032510E"/>
    <w:rsid w:val="00327DBD"/>
    <w:rsid w:val="003305AA"/>
    <w:rsid w:val="00331CE4"/>
    <w:rsid w:val="003325F9"/>
    <w:rsid w:val="00332809"/>
    <w:rsid w:val="00335C68"/>
    <w:rsid w:val="0034114C"/>
    <w:rsid w:val="00341D29"/>
    <w:rsid w:val="00342B6A"/>
    <w:rsid w:val="00342D99"/>
    <w:rsid w:val="003544FD"/>
    <w:rsid w:val="003560C4"/>
    <w:rsid w:val="00356F7B"/>
    <w:rsid w:val="0036029D"/>
    <w:rsid w:val="003621BC"/>
    <w:rsid w:val="00364BE0"/>
    <w:rsid w:val="0036517B"/>
    <w:rsid w:val="00367515"/>
    <w:rsid w:val="003677D4"/>
    <w:rsid w:val="00370A74"/>
    <w:rsid w:val="0037167C"/>
    <w:rsid w:val="00372251"/>
    <w:rsid w:val="003729F0"/>
    <w:rsid w:val="00373AB0"/>
    <w:rsid w:val="00374063"/>
    <w:rsid w:val="003753F1"/>
    <w:rsid w:val="0037683B"/>
    <w:rsid w:val="003770B0"/>
    <w:rsid w:val="00377AFB"/>
    <w:rsid w:val="00380D4B"/>
    <w:rsid w:val="0038176B"/>
    <w:rsid w:val="00382EB3"/>
    <w:rsid w:val="0039172A"/>
    <w:rsid w:val="00392C55"/>
    <w:rsid w:val="003934B3"/>
    <w:rsid w:val="0039437E"/>
    <w:rsid w:val="003945A0"/>
    <w:rsid w:val="00394B41"/>
    <w:rsid w:val="00395DDC"/>
    <w:rsid w:val="00396969"/>
    <w:rsid w:val="00397994"/>
    <w:rsid w:val="003A14FD"/>
    <w:rsid w:val="003A1807"/>
    <w:rsid w:val="003A1EE8"/>
    <w:rsid w:val="003A3EB8"/>
    <w:rsid w:val="003B08C1"/>
    <w:rsid w:val="003B1324"/>
    <w:rsid w:val="003B1FB4"/>
    <w:rsid w:val="003B2F9F"/>
    <w:rsid w:val="003B3C12"/>
    <w:rsid w:val="003B72D5"/>
    <w:rsid w:val="003C0A9D"/>
    <w:rsid w:val="003C19E3"/>
    <w:rsid w:val="003C3C0C"/>
    <w:rsid w:val="003C3D26"/>
    <w:rsid w:val="003C50A3"/>
    <w:rsid w:val="003C6721"/>
    <w:rsid w:val="003D0F5D"/>
    <w:rsid w:val="003D2DF5"/>
    <w:rsid w:val="003D3222"/>
    <w:rsid w:val="003D42BB"/>
    <w:rsid w:val="003D633A"/>
    <w:rsid w:val="003D6799"/>
    <w:rsid w:val="003D7BE7"/>
    <w:rsid w:val="003E259B"/>
    <w:rsid w:val="003E2BD0"/>
    <w:rsid w:val="003E53B5"/>
    <w:rsid w:val="003E5FED"/>
    <w:rsid w:val="003E7849"/>
    <w:rsid w:val="003F0C62"/>
    <w:rsid w:val="003F1627"/>
    <w:rsid w:val="003F1DE0"/>
    <w:rsid w:val="003F23A7"/>
    <w:rsid w:val="003F3C46"/>
    <w:rsid w:val="003F4A8E"/>
    <w:rsid w:val="003F5B04"/>
    <w:rsid w:val="003F7237"/>
    <w:rsid w:val="00401704"/>
    <w:rsid w:val="00404179"/>
    <w:rsid w:val="004054B3"/>
    <w:rsid w:val="00407718"/>
    <w:rsid w:val="0041245F"/>
    <w:rsid w:val="00412E78"/>
    <w:rsid w:val="00413311"/>
    <w:rsid w:val="00415783"/>
    <w:rsid w:val="00416CD8"/>
    <w:rsid w:val="00420919"/>
    <w:rsid w:val="00423EA1"/>
    <w:rsid w:val="00424E06"/>
    <w:rsid w:val="00424FDE"/>
    <w:rsid w:val="004274A3"/>
    <w:rsid w:val="004276B3"/>
    <w:rsid w:val="00430EAE"/>
    <w:rsid w:val="004312FA"/>
    <w:rsid w:val="00431C74"/>
    <w:rsid w:val="00432883"/>
    <w:rsid w:val="0043320B"/>
    <w:rsid w:val="00433D6C"/>
    <w:rsid w:val="00434A17"/>
    <w:rsid w:val="0043567E"/>
    <w:rsid w:val="00435811"/>
    <w:rsid w:val="00435FB3"/>
    <w:rsid w:val="0043714D"/>
    <w:rsid w:val="00437697"/>
    <w:rsid w:val="00437812"/>
    <w:rsid w:val="0043781E"/>
    <w:rsid w:val="00442A31"/>
    <w:rsid w:val="00442B1A"/>
    <w:rsid w:val="00442F24"/>
    <w:rsid w:val="00444BDB"/>
    <w:rsid w:val="00445051"/>
    <w:rsid w:val="0044537F"/>
    <w:rsid w:val="00446603"/>
    <w:rsid w:val="00446E7E"/>
    <w:rsid w:val="004506F4"/>
    <w:rsid w:val="00451E44"/>
    <w:rsid w:val="004523A8"/>
    <w:rsid w:val="00453157"/>
    <w:rsid w:val="00453BA1"/>
    <w:rsid w:val="004617E9"/>
    <w:rsid w:val="00461ED8"/>
    <w:rsid w:val="0046227B"/>
    <w:rsid w:val="00464676"/>
    <w:rsid w:val="00465EFA"/>
    <w:rsid w:val="00467529"/>
    <w:rsid w:val="004704DF"/>
    <w:rsid w:val="004710B9"/>
    <w:rsid w:val="00471730"/>
    <w:rsid w:val="00471E0D"/>
    <w:rsid w:val="004738DF"/>
    <w:rsid w:val="00474EDB"/>
    <w:rsid w:val="00476397"/>
    <w:rsid w:val="00477194"/>
    <w:rsid w:val="0048327E"/>
    <w:rsid w:val="004833DF"/>
    <w:rsid w:val="00483D94"/>
    <w:rsid w:val="00485A8D"/>
    <w:rsid w:val="00486A64"/>
    <w:rsid w:val="00486D53"/>
    <w:rsid w:val="00487FBF"/>
    <w:rsid w:val="00491986"/>
    <w:rsid w:val="00493682"/>
    <w:rsid w:val="00494536"/>
    <w:rsid w:val="004957CA"/>
    <w:rsid w:val="00495FB3"/>
    <w:rsid w:val="00497A40"/>
    <w:rsid w:val="004A0B52"/>
    <w:rsid w:val="004A0D69"/>
    <w:rsid w:val="004A30D7"/>
    <w:rsid w:val="004A35F0"/>
    <w:rsid w:val="004A4ADC"/>
    <w:rsid w:val="004A5704"/>
    <w:rsid w:val="004A7617"/>
    <w:rsid w:val="004B07CD"/>
    <w:rsid w:val="004B3ACC"/>
    <w:rsid w:val="004B7BEF"/>
    <w:rsid w:val="004B7E98"/>
    <w:rsid w:val="004C027E"/>
    <w:rsid w:val="004C148A"/>
    <w:rsid w:val="004C2F8C"/>
    <w:rsid w:val="004C55B6"/>
    <w:rsid w:val="004C5A7E"/>
    <w:rsid w:val="004C6A19"/>
    <w:rsid w:val="004D40A4"/>
    <w:rsid w:val="004D4D26"/>
    <w:rsid w:val="004D5F99"/>
    <w:rsid w:val="004E04BB"/>
    <w:rsid w:val="004E27A7"/>
    <w:rsid w:val="004E342A"/>
    <w:rsid w:val="004E34D6"/>
    <w:rsid w:val="004E3BAA"/>
    <w:rsid w:val="004E414E"/>
    <w:rsid w:val="004E5550"/>
    <w:rsid w:val="004E6013"/>
    <w:rsid w:val="004E7D75"/>
    <w:rsid w:val="004F0746"/>
    <w:rsid w:val="004F3686"/>
    <w:rsid w:val="004F47BD"/>
    <w:rsid w:val="004F5FA8"/>
    <w:rsid w:val="004F768C"/>
    <w:rsid w:val="0050053A"/>
    <w:rsid w:val="005011A1"/>
    <w:rsid w:val="005036D5"/>
    <w:rsid w:val="00504CB8"/>
    <w:rsid w:val="005060B7"/>
    <w:rsid w:val="005065EE"/>
    <w:rsid w:val="0051342A"/>
    <w:rsid w:val="00515389"/>
    <w:rsid w:val="0051777B"/>
    <w:rsid w:val="00520067"/>
    <w:rsid w:val="005202DA"/>
    <w:rsid w:val="005203A1"/>
    <w:rsid w:val="00520F6C"/>
    <w:rsid w:val="00522551"/>
    <w:rsid w:val="00524DED"/>
    <w:rsid w:val="00524FC4"/>
    <w:rsid w:val="00526A9E"/>
    <w:rsid w:val="00527147"/>
    <w:rsid w:val="00531865"/>
    <w:rsid w:val="00531EB5"/>
    <w:rsid w:val="005327A3"/>
    <w:rsid w:val="00532B00"/>
    <w:rsid w:val="0053371F"/>
    <w:rsid w:val="00534F11"/>
    <w:rsid w:val="0053763E"/>
    <w:rsid w:val="00541809"/>
    <w:rsid w:val="00542376"/>
    <w:rsid w:val="005426D0"/>
    <w:rsid w:val="00543AA2"/>
    <w:rsid w:val="00552D06"/>
    <w:rsid w:val="00555830"/>
    <w:rsid w:val="00555F44"/>
    <w:rsid w:val="00556314"/>
    <w:rsid w:val="00557CEB"/>
    <w:rsid w:val="00557E0C"/>
    <w:rsid w:val="005609FD"/>
    <w:rsid w:val="00560ACE"/>
    <w:rsid w:val="00561387"/>
    <w:rsid w:val="005633D6"/>
    <w:rsid w:val="005649BA"/>
    <w:rsid w:val="005655B5"/>
    <w:rsid w:val="00566092"/>
    <w:rsid w:val="00566CF2"/>
    <w:rsid w:val="00572AE5"/>
    <w:rsid w:val="00574920"/>
    <w:rsid w:val="005758C2"/>
    <w:rsid w:val="00576E2B"/>
    <w:rsid w:val="0058060B"/>
    <w:rsid w:val="00581B0C"/>
    <w:rsid w:val="00585CE8"/>
    <w:rsid w:val="005874C4"/>
    <w:rsid w:val="00595F5A"/>
    <w:rsid w:val="00596275"/>
    <w:rsid w:val="005A0475"/>
    <w:rsid w:val="005A0B04"/>
    <w:rsid w:val="005A1965"/>
    <w:rsid w:val="005A228B"/>
    <w:rsid w:val="005A4515"/>
    <w:rsid w:val="005A6678"/>
    <w:rsid w:val="005A691B"/>
    <w:rsid w:val="005A6BEB"/>
    <w:rsid w:val="005B08A4"/>
    <w:rsid w:val="005B13C4"/>
    <w:rsid w:val="005B1D6B"/>
    <w:rsid w:val="005B34BA"/>
    <w:rsid w:val="005B6014"/>
    <w:rsid w:val="005C2ACA"/>
    <w:rsid w:val="005C2CAA"/>
    <w:rsid w:val="005C3DA1"/>
    <w:rsid w:val="005C514F"/>
    <w:rsid w:val="005D161E"/>
    <w:rsid w:val="005D1EA8"/>
    <w:rsid w:val="005D43D3"/>
    <w:rsid w:val="005D4A74"/>
    <w:rsid w:val="005E197B"/>
    <w:rsid w:val="005E32EC"/>
    <w:rsid w:val="005E336B"/>
    <w:rsid w:val="005E3843"/>
    <w:rsid w:val="005E4634"/>
    <w:rsid w:val="005E5DDD"/>
    <w:rsid w:val="005F200D"/>
    <w:rsid w:val="005F3776"/>
    <w:rsid w:val="005F3DA0"/>
    <w:rsid w:val="005F42A8"/>
    <w:rsid w:val="00604ECE"/>
    <w:rsid w:val="00605662"/>
    <w:rsid w:val="00605945"/>
    <w:rsid w:val="0060600D"/>
    <w:rsid w:val="00607172"/>
    <w:rsid w:val="00617A75"/>
    <w:rsid w:val="00617DAF"/>
    <w:rsid w:val="00623832"/>
    <w:rsid w:val="00623C86"/>
    <w:rsid w:val="00625337"/>
    <w:rsid w:val="006259DA"/>
    <w:rsid w:val="00627342"/>
    <w:rsid w:val="006274C0"/>
    <w:rsid w:val="00631C5C"/>
    <w:rsid w:val="00634FB5"/>
    <w:rsid w:val="0063533F"/>
    <w:rsid w:val="00636012"/>
    <w:rsid w:val="006369A6"/>
    <w:rsid w:val="00637A26"/>
    <w:rsid w:val="00643215"/>
    <w:rsid w:val="00643BF7"/>
    <w:rsid w:val="006440A6"/>
    <w:rsid w:val="0064736B"/>
    <w:rsid w:val="0064746A"/>
    <w:rsid w:val="00650C58"/>
    <w:rsid w:val="0065275A"/>
    <w:rsid w:val="00657A4C"/>
    <w:rsid w:val="00667C8B"/>
    <w:rsid w:val="00670EAD"/>
    <w:rsid w:val="00671153"/>
    <w:rsid w:val="00673D8A"/>
    <w:rsid w:val="0067441F"/>
    <w:rsid w:val="00674652"/>
    <w:rsid w:val="00676DB4"/>
    <w:rsid w:val="006813D8"/>
    <w:rsid w:val="00682451"/>
    <w:rsid w:val="006842B7"/>
    <w:rsid w:val="00684C2D"/>
    <w:rsid w:val="006874E1"/>
    <w:rsid w:val="00687845"/>
    <w:rsid w:val="00687B70"/>
    <w:rsid w:val="00693F78"/>
    <w:rsid w:val="00695AF2"/>
    <w:rsid w:val="00695DE6"/>
    <w:rsid w:val="00696A5C"/>
    <w:rsid w:val="00697629"/>
    <w:rsid w:val="006A0634"/>
    <w:rsid w:val="006A0CBB"/>
    <w:rsid w:val="006A1B60"/>
    <w:rsid w:val="006A4914"/>
    <w:rsid w:val="006A62CA"/>
    <w:rsid w:val="006A70B9"/>
    <w:rsid w:val="006A76EE"/>
    <w:rsid w:val="006B1D11"/>
    <w:rsid w:val="006B3282"/>
    <w:rsid w:val="006B33D2"/>
    <w:rsid w:val="006B5264"/>
    <w:rsid w:val="006B5BC2"/>
    <w:rsid w:val="006B6409"/>
    <w:rsid w:val="006C0582"/>
    <w:rsid w:val="006C301C"/>
    <w:rsid w:val="006C3A8A"/>
    <w:rsid w:val="006C3E18"/>
    <w:rsid w:val="006C4A25"/>
    <w:rsid w:val="006C5DD7"/>
    <w:rsid w:val="006D0768"/>
    <w:rsid w:val="006D1273"/>
    <w:rsid w:val="006D1AC0"/>
    <w:rsid w:val="006D26EB"/>
    <w:rsid w:val="006D4226"/>
    <w:rsid w:val="006E3530"/>
    <w:rsid w:val="006E591A"/>
    <w:rsid w:val="006E688D"/>
    <w:rsid w:val="006E6C23"/>
    <w:rsid w:val="006E6E40"/>
    <w:rsid w:val="006E6F33"/>
    <w:rsid w:val="006F3E01"/>
    <w:rsid w:val="006F58E7"/>
    <w:rsid w:val="006F5BE5"/>
    <w:rsid w:val="006F73F7"/>
    <w:rsid w:val="00701879"/>
    <w:rsid w:val="00701F35"/>
    <w:rsid w:val="00702508"/>
    <w:rsid w:val="007041BB"/>
    <w:rsid w:val="007043C1"/>
    <w:rsid w:val="0070512A"/>
    <w:rsid w:val="007051D3"/>
    <w:rsid w:val="00710D1C"/>
    <w:rsid w:val="007124AF"/>
    <w:rsid w:val="00713820"/>
    <w:rsid w:val="00714EA3"/>
    <w:rsid w:val="00714EA7"/>
    <w:rsid w:val="00715C70"/>
    <w:rsid w:val="00716C39"/>
    <w:rsid w:val="00720644"/>
    <w:rsid w:val="0072065D"/>
    <w:rsid w:val="00720D3D"/>
    <w:rsid w:val="00725901"/>
    <w:rsid w:val="00725DA4"/>
    <w:rsid w:val="0072689F"/>
    <w:rsid w:val="007336AC"/>
    <w:rsid w:val="00737048"/>
    <w:rsid w:val="007411EF"/>
    <w:rsid w:val="00741464"/>
    <w:rsid w:val="0074167C"/>
    <w:rsid w:val="00742882"/>
    <w:rsid w:val="00743A08"/>
    <w:rsid w:val="0074799A"/>
    <w:rsid w:val="00747B19"/>
    <w:rsid w:val="00747CFF"/>
    <w:rsid w:val="007504E7"/>
    <w:rsid w:val="00752EB8"/>
    <w:rsid w:val="00754379"/>
    <w:rsid w:val="00754727"/>
    <w:rsid w:val="00754806"/>
    <w:rsid w:val="00754BE3"/>
    <w:rsid w:val="00756CA6"/>
    <w:rsid w:val="00757773"/>
    <w:rsid w:val="007605F5"/>
    <w:rsid w:val="00762B9F"/>
    <w:rsid w:val="00766A0C"/>
    <w:rsid w:val="00766F72"/>
    <w:rsid w:val="007670A4"/>
    <w:rsid w:val="00771D4F"/>
    <w:rsid w:val="00776315"/>
    <w:rsid w:val="00781532"/>
    <w:rsid w:val="0078162F"/>
    <w:rsid w:val="007838CA"/>
    <w:rsid w:val="00784D67"/>
    <w:rsid w:val="00786BC3"/>
    <w:rsid w:val="00790142"/>
    <w:rsid w:val="00791562"/>
    <w:rsid w:val="00792D57"/>
    <w:rsid w:val="00793071"/>
    <w:rsid w:val="00793A9B"/>
    <w:rsid w:val="00796109"/>
    <w:rsid w:val="00796473"/>
    <w:rsid w:val="00797E31"/>
    <w:rsid w:val="00797F00"/>
    <w:rsid w:val="007A282B"/>
    <w:rsid w:val="007A2B56"/>
    <w:rsid w:val="007A626E"/>
    <w:rsid w:val="007A661C"/>
    <w:rsid w:val="007A6E97"/>
    <w:rsid w:val="007A7F90"/>
    <w:rsid w:val="007B292B"/>
    <w:rsid w:val="007B43ED"/>
    <w:rsid w:val="007B4F61"/>
    <w:rsid w:val="007B510C"/>
    <w:rsid w:val="007B6667"/>
    <w:rsid w:val="007B7D2E"/>
    <w:rsid w:val="007B7F5F"/>
    <w:rsid w:val="007C01C8"/>
    <w:rsid w:val="007C1C1E"/>
    <w:rsid w:val="007C2A8E"/>
    <w:rsid w:val="007C514A"/>
    <w:rsid w:val="007C6686"/>
    <w:rsid w:val="007C7FBB"/>
    <w:rsid w:val="007D02F9"/>
    <w:rsid w:val="007D2F11"/>
    <w:rsid w:val="007D50F6"/>
    <w:rsid w:val="007D655E"/>
    <w:rsid w:val="007D739E"/>
    <w:rsid w:val="007D77CE"/>
    <w:rsid w:val="007E0A08"/>
    <w:rsid w:val="007E1B6E"/>
    <w:rsid w:val="007E2594"/>
    <w:rsid w:val="007E330F"/>
    <w:rsid w:val="007E564F"/>
    <w:rsid w:val="007F0276"/>
    <w:rsid w:val="007F05E9"/>
    <w:rsid w:val="007F1977"/>
    <w:rsid w:val="007F2866"/>
    <w:rsid w:val="007F3A2A"/>
    <w:rsid w:val="007F6ECE"/>
    <w:rsid w:val="007F7E8D"/>
    <w:rsid w:val="00800DF3"/>
    <w:rsid w:val="00800EF3"/>
    <w:rsid w:val="00802F52"/>
    <w:rsid w:val="00804EC9"/>
    <w:rsid w:val="00805D53"/>
    <w:rsid w:val="00806531"/>
    <w:rsid w:val="008105B8"/>
    <w:rsid w:val="00812D93"/>
    <w:rsid w:val="008138C3"/>
    <w:rsid w:val="0081465C"/>
    <w:rsid w:val="008157B7"/>
    <w:rsid w:val="008165DB"/>
    <w:rsid w:val="0081694D"/>
    <w:rsid w:val="00817392"/>
    <w:rsid w:val="00817795"/>
    <w:rsid w:val="008177DF"/>
    <w:rsid w:val="00821D3D"/>
    <w:rsid w:val="00823E06"/>
    <w:rsid w:val="00825D7D"/>
    <w:rsid w:val="00831A22"/>
    <w:rsid w:val="00834729"/>
    <w:rsid w:val="0083566A"/>
    <w:rsid w:val="008368F3"/>
    <w:rsid w:val="00836F12"/>
    <w:rsid w:val="00836FCB"/>
    <w:rsid w:val="00840E14"/>
    <w:rsid w:val="00844325"/>
    <w:rsid w:val="00845106"/>
    <w:rsid w:val="00845765"/>
    <w:rsid w:val="008459F1"/>
    <w:rsid w:val="00847B1F"/>
    <w:rsid w:val="008508DB"/>
    <w:rsid w:val="0085212C"/>
    <w:rsid w:val="00853A0E"/>
    <w:rsid w:val="00854FA1"/>
    <w:rsid w:val="008562AD"/>
    <w:rsid w:val="00857709"/>
    <w:rsid w:val="00857A89"/>
    <w:rsid w:val="00860307"/>
    <w:rsid w:val="008611C2"/>
    <w:rsid w:val="0086327E"/>
    <w:rsid w:val="00864CEA"/>
    <w:rsid w:val="00865A25"/>
    <w:rsid w:val="00865B2A"/>
    <w:rsid w:val="00867F56"/>
    <w:rsid w:val="00867FB7"/>
    <w:rsid w:val="0087187C"/>
    <w:rsid w:val="00872F9C"/>
    <w:rsid w:val="00874EAF"/>
    <w:rsid w:val="00875097"/>
    <w:rsid w:val="00876F50"/>
    <w:rsid w:val="00877323"/>
    <w:rsid w:val="008829FE"/>
    <w:rsid w:val="00883D7E"/>
    <w:rsid w:val="0088412A"/>
    <w:rsid w:val="008875AC"/>
    <w:rsid w:val="00891D31"/>
    <w:rsid w:val="00892CB8"/>
    <w:rsid w:val="0089460A"/>
    <w:rsid w:val="008950E8"/>
    <w:rsid w:val="008958D0"/>
    <w:rsid w:val="008A310A"/>
    <w:rsid w:val="008A413F"/>
    <w:rsid w:val="008A426D"/>
    <w:rsid w:val="008A78F3"/>
    <w:rsid w:val="008B2405"/>
    <w:rsid w:val="008B2CC7"/>
    <w:rsid w:val="008B7C5A"/>
    <w:rsid w:val="008C040D"/>
    <w:rsid w:val="008C07B0"/>
    <w:rsid w:val="008C15CC"/>
    <w:rsid w:val="008C43E3"/>
    <w:rsid w:val="008C5449"/>
    <w:rsid w:val="008C56FE"/>
    <w:rsid w:val="008C601E"/>
    <w:rsid w:val="008D09F0"/>
    <w:rsid w:val="008D2B7B"/>
    <w:rsid w:val="008D2ECB"/>
    <w:rsid w:val="008D35F1"/>
    <w:rsid w:val="008D517F"/>
    <w:rsid w:val="008D5FC5"/>
    <w:rsid w:val="008D6E6D"/>
    <w:rsid w:val="008E14FF"/>
    <w:rsid w:val="008E1EE1"/>
    <w:rsid w:val="008E1FC1"/>
    <w:rsid w:val="008E5E05"/>
    <w:rsid w:val="008F1B17"/>
    <w:rsid w:val="008F3181"/>
    <w:rsid w:val="008F646A"/>
    <w:rsid w:val="008F6ACD"/>
    <w:rsid w:val="00900E64"/>
    <w:rsid w:val="00901AF4"/>
    <w:rsid w:val="00903018"/>
    <w:rsid w:val="00904236"/>
    <w:rsid w:val="00904D77"/>
    <w:rsid w:val="00905678"/>
    <w:rsid w:val="00905F75"/>
    <w:rsid w:val="009072B6"/>
    <w:rsid w:val="00910AA1"/>
    <w:rsid w:val="00912C5E"/>
    <w:rsid w:val="0091357F"/>
    <w:rsid w:val="00917244"/>
    <w:rsid w:val="00921116"/>
    <w:rsid w:val="00924B7D"/>
    <w:rsid w:val="00924F37"/>
    <w:rsid w:val="0093310F"/>
    <w:rsid w:val="0093371E"/>
    <w:rsid w:val="00934737"/>
    <w:rsid w:val="00937028"/>
    <w:rsid w:val="00937215"/>
    <w:rsid w:val="009403B2"/>
    <w:rsid w:val="0095093D"/>
    <w:rsid w:val="0095166E"/>
    <w:rsid w:val="00953A3B"/>
    <w:rsid w:val="00954716"/>
    <w:rsid w:val="00955825"/>
    <w:rsid w:val="00956467"/>
    <w:rsid w:val="00963145"/>
    <w:rsid w:val="0096428A"/>
    <w:rsid w:val="00965C62"/>
    <w:rsid w:val="0096709A"/>
    <w:rsid w:val="00970234"/>
    <w:rsid w:val="00973403"/>
    <w:rsid w:val="00973A69"/>
    <w:rsid w:val="00973FBF"/>
    <w:rsid w:val="00976FC9"/>
    <w:rsid w:val="00977F26"/>
    <w:rsid w:val="00980122"/>
    <w:rsid w:val="00980198"/>
    <w:rsid w:val="009811BD"/>
    <w:rsid w:val="009823C7"/>
    <w:rsid w:val="00982516"/>
    <w:rsid w:val="0098254A"/>
    <w:rsid w:val="0098336F"/>
    <w:rsid w:val="009856E3"/>
    <w:rsid w:val="00985F75"/>
    <w:rsid w:val="00986D1B"/>
    <w:rsid w:val="00990E9E"/>
    <w:rsid w:val="0099193A"/>
    <w:rsid w:val="00992389"/>
    <w:rsid w:val="009948FD"/>
    <w:rsid w:val="00994AD7"/>
    <w:rsid w:val="00995E11"/>
    <w:rsid w:val="0099675E"/>
    <w:rsid w:val="00997A2C"/>
    <w:rsid w:val="00997BF1"/>
    <w:rsid w:val="009A2BC1"/>
    <w:rsid w:val="009A4BD8"/>
    <w:rsid w:val="009A6AD8"/>
    <w:rsid w:val="009A6E6D"/>
    <w:rsid w:val="009A6F70"/>
    <w:rsid w:val="009B00F1"/>
    <w:rsid w:val="009B289C"/>
    <w:rsid w:val="009B4445"/>
    <w:rsid w:val="009B6796"/>
    <w:rsid w:val="009B691E"/>
    <w:rsid w:val="009B7F89"/>
    <w:rsid w:val="009C0B99"/>
    <w:rsid w:val="009C118C"/>
    <w:rsid w:val="009C5136"/>
    <w:rsid w:val="009C538C"/>
    <w:rsid w:val="009C5ABB"/>
    <w:rsid w:val="009D0801"/>
    <w:rsid w:val="009D1025"/>
    <w:rsid w:val="009D2AB8"/>
    <w:rsid w:val="009D33AD"/>
    <w:rsid w:val="009D36B3"/>
    <w:rsid w:val="009D43C6"/>
    <w:rsid w:val="009D54AB"/>
    <w:rsid w:val="009D7844"/>
    <w:rsid w:val="009E081D"/>
    <w:rsid w:val="009E0ADE"/>
    <w:rsid w:val="009E10D3"/>
    <w:rsid w:val="009E1302"/>
    <w:rsid w:val="009E1BA6"/>
    <w:rsid w:val="009E4A7E"/>
    <w:rsid w:val="009E52FE"/>
    <w:rsid w:val="009E591C"/>
    <w:rsid w:val="009E6909"/>
    <w:rsid w:val="009F148A"/>
    <w:rsid w:val="009F1554"/>
    <w:rsid w:val="009F1B58"/>
    <w:rsid w:val="009F23BC"/>
    <w:rsid w:val="009F62C4"/>
    <w:rsid w:val="009F722B"/>
    <w:rsid w:val="00A01673"/>
    <w:rsid w:val="00A01CB0"/>
    <w:rsid w:val="00A0232E"/>
    <w:rsid w:val="00A03998"/>
    <w:rsid w:val="00A04DCE"/>
    <w:rsid w:val="00A05052"/>
    <w:rsid w:val="00A052EE"/>
    <w:rsid w:val="00A068BF"/>
    <w:rsid w:val="00A0757F"/>
    <w:rsid w:val="00A10547"/>
    <w:rsid w:val="00A10B76"/>
    <w:rsid w:val="00A10BCA"/>
    <w:rsid w:val="00A10DA4"/>
    <w:rsid w:val="00A13961"/>
    <w:rsid w:val="00A13C78"/>
    <w:rsid w:val="00A13FEA"/>
    <w:rsid w:val="00A1404C"/>
    <w:rsid w:val="00A15F0E"/>
    <w:rsid w:val="00A20C26"/>
    <w:rsid w:val="00A21E24"/>
    <w:rsid w:val="00A2246D"/>
    <w:rsid w:val="00A230F7"/>
    <w:rsid w:val="00A23885"/>
    <w:rsid w:val="00A325CA"/>
    <w:rsid w:val="00A333B7"/>
    <w:rsid w:val="00A354A4"/>
    <w:rsid w:val="00A35F8C"/>
    <w:rsid w:val="00A3701B"/>
    <w:rsid w:val="00A4297B"/>
    <w:rsid w:val="00A51EFE"/>
    <w:rsid w:val="00A53E00"/>
    <w:rsid w:val="00A5434F"/>
    <w:rsid w:val="00A609C1"/>
    <w:rsid w:val="00A60C0B"/>
    <w:rsid w:val="00A60E2B"/>
    <w:rsid w:val="00A6125D"/>
    <w:rsid w:val="00A615B9"/>
    <w:rsid w:val="00A61A96"/>
    <w:rsid w:val="00A63339"/>
    <w:rsid w:val="00A65374"/>
    <w:rsid w:val="00A6622F"/>
    <w:rsid w:val="00A703D1"/>
    <w:rsid w:val="00A70A55"/>
    <w:rsid w:val="00A7637F"/>
    <w:rsid w:val="00A77E69"/>
    <w:rsid w:val="00A81729"/>
    <w:rsid w:val="00A81E01"/>
    <w:rsid w:val="00A83433"/>
    <w:rsid w:val="00A84C29"/>
    <w:rsid w:val="00A85157"/>
    <w:rsid w:val="00A85A61"/>
    <w:rsid w:val="00A863AC"/>
    <w:rsid w:val="00A90E4A"/>
    <w:rsid w:val="00A93214"/>
    <w:rsid w:val="00A933B4"/>
    <w:rsid w:val="00A941D7"/>
    <w:rsid w:val="00A94A2C"/>
    <w:rsid w:val="00A954EE"/>
    <w:rsid w:val="00A97C82"/>
    <w:rsid w:val="00A97DB5"/>
    <w:rsid w:val="00AA09AA"/>
    <w:rsid w:val="00AA132D"/>
    <w:rsid w:val="00AA231B"/>
    <w:rsid w:val="00AA27BF"/>
    <w:rsid w:val="00AA5C48"/>
    <w:rsid w:val="00AA6D6C"/>
    <w:rsid w:val="00AB294D"/>
    <w:rsid w:val="00AB2D7C"/>
    <w:rsid w:val="00AB331B"/>
    <w:rsid w:val="00AB4B45"/>
    <w:rsid w:val="00AB54E3"/>
    <w:rsid w:val="00AB5881"/>
    <w:rsid w:val="00AB6C4E"/>
    <w:rsid w:val="00AB788B"/>
    <w:rsid w:val="00AC13B0"/>
    <w:rsid w:val="00AC2CC3"/>
    <w:rsid w:val="00AC311B"/>
    <w:rsid w:val="00AC491F"/>
    <w:rsid w:val="00AC51A1"/>
    <w:rsid w:val="00AC572B"/>
    <w:rsid w:val="00AC6FFD"/>
    <w:rsid w:val="00AD01D6"/>
    <w:rsid w:val="00AD08DD"/>
    <w:rsid w:val="00AD10BD"/>
    <w:rsid w:val="00AD1454"/>
    <w:rsid w:val="00AD2008"/>
    <w:rsid w:val="00AD291F"/>
    <w:rsid w:val="00AD2E13"/>
    <w:rsid w:val="00AD3B02"/>
    <w:rsid w:val="00AD41CE"/>
    <w:rsid w:val="00AD5A46"/>
    <w:rsid w:val="00AD67B0"/>
    <w:rsid w:val="00AD788E"/>
    <w:rsid w:val="00AE0512"/>
    <w:rsid w:val="00AE1CDC"/>
    <w:rsid w:val="00AE21CC"/>
    <w:rsid w:val="00AE3017"/>
    <w:rsid w:val="00AE4B86"/>
    <w:rsid w:val="00AF03CC"/>
    <w:rsid w:val="00AF08B1"/>
    <w:rsid w:val="00AF11EA"/>
    <w:rsid w:val="00AF2674"/>
    <w:rsid w:val="00AF2A2A"/>
    <w:rsid w:val="00AF2EC2"/>
    <w:rsid w:val="00AF3CC0"/>
    <w:rsid w:val="00AF4D55"/>
    <w:rsid w:val="00AF58E3"/>
    <w:rsid w:val="00B00688"/>
    <w:rsid w:val="00B02AB7"/>
    <w:rsid w:val="00B0348D"/>
    <w:rsid w:val="00B034FD"/>
    <w:rsid w:val="00B039E8"/>
    <w:rsid w:val="00B040EB"/>
    <w:rsid w:val="00B0602B"/>
    <w:rsid w:val="00B0614E"/>
    <w:rsid w:val="00B06888"/>
    <w:rsid w:val="00B11F85"/>
    <w:rsid w:val="00B13164"/>
    <w:rsid w:val="00B13191"/>
    <w:rsid w:val="00B14AAF"/>
    <w:rsid w:val="00B15533"/>
    <w:rsid w:val="00B211B4"/>
    <w:rsid w:val="00B2146C"/>
    <w:rsid w:val="00B221EF"/>
    <w:rsid w:val="00B234B0"/>
    <w:rsid w:val="00B23C45"/>
    <w:rsid w:val="00B253EF"/>
    <w:rsid w:val="00B259E5"/>
    <w:rsid w:val="00B26FCD"/>
    <w:rsid w:val="00B27127"/>
    <w:rsid w:val="00B278C3"/>
    <w:rsid w:val="00B325CA"/>
    <w:rsid w:val="00B33327"/>
    <w:rsid w:val="00B362A0"/>
    <w:rsid w:val="00B37BFE"/>
    <w:rsid w:val="00B4045B"/>
    <w:rsid w:val="00B40C8F"/>
    <w:rsid w:val="00B42514"/>
    <w:rsid w:val="00B441EF"/>
    <w:rsid w:val="00B4456E"/>
    <w:rsid w:val="00B45323"/>
    <w:rsid w:val="00B45443"/>
    <w:rsid w:val="00B5001B"/>
    <w:rsid w:val="00B527C5"/>
    <w:rsid w:val="00B5479B"/>
    <w:rsid w:val="00B55EE5"/>
    <w:rsid w:val="00B6124D"/>
    <w:rsid w:val="00B66273"/>
    <w:rsid w:val="00B67D53"/>
    <w:rsid w:val="00B7452C"/>
    <w:rsid w:val="00B74891"/>
    <w:rsid w:val="00B759D0"/>
    <w:rsid w:val="00B762BD"/>
    <w:rsid w:val="00B7770B"/>
    <w:rsid w:val="00B77F3E"/>
    <w:rsid w:val="00B80B4D"/>
    <w:rsid w:val="00B8121C"/>
    <w:rsid w:val="00B8595B"/>
    <w:rsid w:val="00B85C8F"/>
    <w:rsid w:val="00B8755C"/>
    <w:rsid w:val="00B8774B"/>
    <w:rsid w:val="00B87A04"/>
    <w:rsid w:val="00B87ABA"/>
    <w:rsid w:val="00B87C64"/>
    <w:rsid w:val="00B93EEC"/>
    <w:rsid w:val="00B94970"/>
    <w:rsid w:val="00B96EA1"/>
    <w:rsid w:val="00B97152"/>
    <w:rsid w:val="00BA1BD8"/>
    <w:rsid w:val="00BA60D8"/>
    <w:rsid w:val="00BB5C13"/>
    <w:rsid w:val="00BB5E37"/>
    <w:rsid w:val="00BB61EA"/>
    <w:rsid w:val="00BB64A1"/>
    <w:rsid w:val="00BC3597"/>
    <w:rsid w:val="00BC366E"/>
    <w:rsid w:val="00BC4951"/>
    <w:rsid w:val="00BD148C"/>
    <w:rsid w:val="00BD1502"/>
    <w:rsid w:val="00BD3638"/>
    <w:rsid w:val="00BD481C"/>
    <w:rsid w:val="00BD5B64"/>
    <w:rsid w:val="00BE45BC"/>
    <w:rsid w:val="00BE54B9"/>
    <w:rsid w:val="00BF07AF"/>
    <w:rsid w:val="00BF3C1E"/>
    <w:rsid w:val="00BF4E2B"/>
    <w:rsid w:val="00BF65FD"/>
    <w:rsid w:val="00BF6A08"/>
    <w:rsid w:val="00C01500"/>
    <w:rsid w:val="00C02E7A"/>
    <w:rsid w:val="00C04A1A"/>
    <w:rsid w:val="00C1080B"/>
    <w:rsid w:val="00C11D18"/>
    <w:rsid w:val="00C14DF1"/>
    <w:rsid w:val="00C14FDB"/>
    <w:rsid w:val="00C15172"/>
    <w:rsid w:val="00C21FCD"/>
    <w:rsid w:val="00C237C1"/>
    <w:rsid w:val="00C30757"/>
    <w:rsid w:val="00C31567"/>
    <w:rsid w:val="00C328F2"/>
    <w:rsid w:val="00C36903"/>
    <w:rsid w:val="00C37C58"/>
    <w:rsid w:val="00C401BE"/>
    <w:rsid w:val="00C40B9C"/>
    <w:rsid w:val="00C41BAE"/>
    <w:rsid w:val="00C426C1"/>
    <w:rsid w:val="00C44201"/>
    <w:rsid w:val="00C448F3"/>
    <w:rsid w:val="00C449B0"/>
    <w:rsid w:val="00C45CD6"/>
    <w:rsid w:val="00C46A38"/>
    <w:rsid w:val="00C46D00"/>
    <w:rsid w:val="00C476DD"/>
    <w:rsid w:val="00C47CA6"/>
    <w:rsid w:val="00C47EA2"/>
    <w:rsid w:val="00C47F44"/>
    <w:rsid w:val="00C50A12"/>
    <w:rsid w:val="00C5245F"/>
    <w:rsid w:val="00C53FB2"/>
    <w:rsid w:val="00C545DD"/>
    <w:rsid w:val="00C571DA"/>
    <w:rsid w:val="00C5726E"/>
    <w:rsid w:val="00C57B65"/>
    <w:rsid w:val="00C6084F"/>
    <w:rsid w:val="00C64B93"/>
    <w:rsid w:val="00C653A3"/>
    <w:rsid w:val="00C65E8A"/>
    <w:rsid w:val="00C669DC"/>
    <w:rsid w:val="00C70180"/>
    <w:rsid w:val="00C7082E"/>
    <w:rsid w:val="00C709BA"/>
    <w:rsid w:val="00C74416"/>
    <w:rsid w:val="00C75C26"/>
    <w:rsid w:val="00C80BCC"/>
    <w:rsid w:val="00C83634"/>
    <w:rsid w:val="00C8371A"/>
    <w:rsid w:val="00C8452B"/>
    <w:rsid w:val="00C855F1"/>
    <w:rsid w:val="00C8605E"/>
    <w:rsid w:val="00C92DF6"/>
    <w:rsid w:val="00C96262"/>
    <w:rsid w:val="00C963A5"/>
    <w:rsid w:val="00C976CF"/>
    <w:rsid w:val="00CA00D4"/>
    <w:rsid w:val="00CA0B32"/>
    <w:rsid w:val="00CA1802"/>
    <w:rsid w:val="00CA1F38"/>
    <w:rsid w:val="00CA23AF"/>
    <w:rsid w:val="00CA2BC9"/>
    <w:rsid w:val="00CA2C94"/>
    <w:rsid w:val="00CA4163"/>
    <w:rsid w:val="00CB1E57"/>
    <w:rsid w:val="00CB2B64"/>
    <w:rsid w:val="00CB34A9"/>
    <w:rsid w:val="00CB3F0E"/>
    <w:rsid w:val="00CB5D33"/>
    <w:rsid w:val="00CC1B1C"/>
    <w:rsid w:val="00CC1C06"/>
    <w:rsid w:val="00CC2E46"/>
    <w:rsid w:val="00CC5F61"/>
    <w:rsid w:val="00CC6B0E"/>
    <w:rsid w:val="00CD014F"/>
    <w:rsid w:val="00CD2BBC"/>
    <w:rsid w:val="00CD36C3"/>
    <w:rsid w:val="00CD3F50"/>
    <w:rsid w:val="00CD5D9F"/>
    <w:rsid w:val="00CD753A"/>
    <w:rsid w:val="00CD7F45"/>
    <w:rsid w:val="00CE0A0B"/>
    <w:rsid w:val="00CE2472"/>
    <w:rsid w:val="00CE3CC0"/>
    <w:rsid w:val="00CE5985"/>
    <w:rsid w:val="00CF28A0"/>
    <w:rsid w:val="00CF3A4A"/>
    <w:rsid w:val="00CF404A"/>
    <w:rsid w:val="00D005D9"/>
    <w:rsid w:val="00D00C17"/>
    <w:rsid w:val="00D019A1"/>
    <w:rsid w:val="00D026B7"/>
    <w:rsid w:val="00D02724"/>
    <w:rsid w:val="00D06AD0"/>
    <w:rsid w:val="00D14858"/>
    <w:rsid w:val="00D17E41"/>
    <w:rsid w:val="00D213EE"/>
    <w:rsid w:val="00D2185C"/>
    <w:rsid w:val="00D26529"/>
    <w:rsid w:val="00D266B2"/>
    <w:rsid w:val="00D26981"/>
    <w:rsid w:val="00D270B6"/>
    <w:rsid w:val="00D30874"/>
    <w:rsid w:val="00D31299"/>
    <w:rsid w:val="00D31F7B"/>
    <w:rsid w:val="00D32565"/>
    <w:rsid w:val="00D330B4"/>
    <w:rsid w:val="00D333CF"/>
    <w:rsid w:val="00D34DEF"/>
    <w:rsid w:val="00D351AD"/>
    <w:rsid w:val="00D36399"/>
    <w:rsid w:val="00D41536"/>
    <w:rsid w:val="00D41828"/>
    <w:rsid w:val="00D43078"/>
    <w:rsid w:val="00D43F7C"/>
    <w:rsid w:val="00D46D40"/>
    <w:rsid w:val="00D47D1E"/>
    <w:rsid w:val="00D50BCE"/>
    <w:rsid w:val="00D515A0"/>
    <w:rsid w:val="00D52A09"/>
    <w:rsid w:val="00D549A2"/>
    <w:rsid w:val="00D56E75"/>
    <w:rsid w:val="00D57555"/>
    <w:rsid w:val="00D57E16"/>
    <w:rsid w:val="00D61164"/>
    <w:rsid w:val="00D618E2"/>
    <w:rsid w:val="00D629A4"/>
    <w:rsid w:val="00D634F2"/>
    <w:rsid w:val="00D6467E"/>
    <w:rsid w:val="00D6557F"/>
    <w:rsid w:val="00D658BA"/>
    <w:rsid w:val="00D702A4"/>
    <w:rsid w:val="00D70B22"/>
    <w:rsid w:val="00D71C06"/>
    <w:rsid w:val="00D71D51"/>
    <w:rsid w:val="00D7232D"/>
    <w:rsid w:val="00D743FD"/>
    <w:rsid w:val="00D803FF"/>
    <w:rsid w:val="00D82717"/>
    <w:rsid w:val="00D83BF5"/>
    <w:rsid w:val="00D85EE2"/>
    <w:rsid w:val="00D87071"/>
    <w:rsid w:val="00D8742E"/>
    <w:rsid w:val="00D90961"/>
    <w:rsid w:val="00D90B0A"/>
    <w:rsid w:val="00D90F0F"/>
    <w:rsid w:val="00D9456F"/>
    <w:rsid w:val="00D964D6"/>
    <w:rsid w:val="00D97C26"/>
    <w:rsid w:val="00DA0F88"/>
    <w:rsid w:val="00DA1A78"/>
    <w:rsid w:val="00DA1C5F"/>
    <w:rsid w:val="00DA3034"/>
    <w:rsid w:val="00DA3BB3"/>
    <w:rsid w:val="00DA5174"/>
    <w:rsid w:val="00DA598C"/>
    <w:rsid w:val="00DA64C7"/>
    <w:rsid w:val="00DA69A4"/>
    <w:rsid w:val="00DA77A2"/>
    <w:rsid w:val="00DB0C66"/>
    <w:rsid w:val="00DB1347"/>
    <w:rsid w:val="00DB1443"/>
    <w:rsid w:val="00DB296A"/>
    <w:rsid w:val="00DB347B"/>
    <w:rsid w:val="00DB651A"/>
    <w:rsid w:val="00DC08B1"/>
    <w:rsid w:val="00DC2F34"/>
    <w:rsid w:val="00DC49CE"/>
    <w:rsid w:val="00DC7060"/>
    <w:rsid w:val="00DD05C7"/>
    <w:rsid w:val="00DD1194"/>
    <w:rsid w:val="00DD2204"/>
    <w:rsid w:val="00DD2DC4"/>
    <w:rsid w:val="00DD2FDD"/>
    <w:rsid w:val="00DD377F"/>
    <w:rsid w:val="00DD4E3A"/>
    <w:rsid w:val="00DD59AA"/>
    <w:rsid w:val="00DD5C58"/>
    <w:rsid w:val="00DD61E4"/>
    <w:rsid w:val="00DD7173"/>
    <w:rsid w:val="00DD79AA"/>
    <w:rsid w:val="00DE0242"/>
    <w:rsid w:val="00DE0768"/>
    <w:rsid w:val="00DE0ED2"/>
    <w:rsid w:val="00DE3234"/>
    <w:rsid w:val="00DE5FA7"/>
    <w:rsid w:val="00DE6622"/>
    <w:rsid w:val="00DF036D"/>
    <w:rsid w:val="00DF0A5B"/>
    <w:rsid w:val="00DF364D"/>
    <w:rsid w:val="00DF393F"/>
    <w:rsid w:val="00DF4988"/>
    <w:rsid w:val="00DF54D6"/>
    <w:rsid w:val="00DF5751"/>
    <w:rsid w:val="00DF6834"/>
    <w:rsid w:val="00DF7071"/>
    <w:rsid w:val="00E00009"/>
    <w:rsid w:val="00E01655"/>
    <w:rsid w:val="00E016E9"/>
    <w:rsid w:val="00E02118"/>
    <w:rsid w:val="00E035FF"/>
    <w:rsid w:val="00E03A4A"/>
    <w:rsid w:val="00E06044"/>
    <w:rsid w:val="00E06496"/>
    <w:rsid w:val="00E06651"/>
    <w:rsid w:val="00E07B14"/>
    <w:rsid w:val="00E10126"/>
    <w:rsid w:val="00E10967"/>
    <w:rsid w:val="00E13086"/>
    <w:rsid w:val="00E14054"/>
    <w:rsid w:val="00E15EAB"/>
    <w:rsid w:val="00E15F55"/>
    <w:rsid w:val="00E1758F"/>
    <w:rsid w:val="00E20E7D"/>
    <w:rsid w:val="00E210C4"/>
    <w:rsid w:val="00E21223"/>
    <w:rsid w:val="00E21FC0"/>
    <w:rsid w:val="00E2304D"/>
    <w:rsid w:val="00E26786"/>
    <w:rsid w:val="00E26A07"/>
    <w:rsid w:val="00E31ED8"/>
    <w:rsid w:val="00E32D5D"/>
    <w:rsid w:val="00E3323D"/>
    <w:rsid w:val="00E34298"/>
    <w:rsid w:val="00E348A0"/>
    <w:rsid w:val="00E351BE"/>
    <w:rsid w:val="00E36D8C"/>
    <w:rsid w:val="00E37D2C"/>
    <w:rsid w:val="00E405E8"/>
    <w:rsid w:val="00E42997"/>
    <w:rsid w:val="00E42F02"/>
    <w:rsid w:val="00E43376"/>
    <w:rsid w:val="00E46B93"/>
    <w:rsid w:val="00E5012D"/>
    <w:rsid w:val="00E505E1"/>
    <w:rsid w:val="00E53977"/>
    <w:rsid w:val="00E544E3"/>
    <w:rsid w:val="00E5770F"/>
    <w:rsid w:val="00E60ADA"/>
    <w:rsid w:val="00E610F0"/>
    <w:rsid w:val="00E621C4"/>
    <w:rsid w:val="00E6385E"/>
    <w:rsid w:val="00E646DA"/>
    <w:rsid w:val="00E65AE6"/>
    <w:rsid w:val="00E66BB2"/>
    <w:rsid w:val="00E67C40"/>
    <w:rsid w:val="00E72B60"/>
    <w:rsid w:val="00E73384"/>
    <w:rsid w:val="00E753E4"/>
    <w:rsid w:val="00E75D80"/>
    <w:rsid w:val="00E77070"/>
    <w:rsid w:val="00E77F04"/>
    <w:rsid w:val="00E81401"/>
    <w:rsid w:val="00E81773"/>
    <w:rsid w:val="00E84FF6"/>
    <w:rsid w:val="00E85F92"/>
    <w:rsid w:val="00E871D5"/>
    <w:rsid w:val="00E9136D"/>
    <w:rsid w:val="00E9329B"/>
    <w:rsid w:val="00E938D8"/>
    <w:rsid w:val="00E94B94"/>
    <w:rsid w:val="00E96F48"/>
    <w:rsid w:val="00E97801"/>
    <w:rsid w:val="00EA04E5"/>
    <w:rsid w:val="00EA0946"/>
    <w:rsid w:val="00EA6BE0"/>
    <w:rsid w:val="00EB2FDB"/>
    <w:rsid w:val="00EB3563"/>
    <w:rsid w:val="00EB37A9"/>
    <w:rsid w:val="00EB59DD"/>
    <w:rsid w:val="00EB5BE7"/>
    <w:rsid w:val="00EB6024"/>
    <w:rsid w:val="00EC12BB"/>
    <w:rsid w:val="00EC1C19"/>
    <w:rsid w:val="00EC3D31"/>
    <w:rsid w:val="00EC407B"/>
    <w:rsid w:val="00EC476F"/>
    <w:rsid w:val="00EC62D0"/>
    <w:rsid w:val="00EC6730"/>
    <w:rsid w:val="00EC6C02"/>
    <w:rsid w:val="00EC7DB0"/>
    <w:rsid w:val="00EC7FB9"/>
    <w:rsid w:val="00ED05AC"/>
    <w:rsid w:val="00ED3D67"/>
    <w:rsid w:val="00ED4F0B"/>
    <w:rsid w:val="00ED52C2"/>
    <w:rsid w:val="00ED6073"/>
    <w:rsid w:val="00ED6199"/>
    <w:rsid w:val="00ED7865"/>
    <w:rsid w:val="00EE0EF1"/>
    <w:rsid w:val="00EE2895"/>
    <w:rsid w:val="00EE6AEF"/>
    <w:rsid w:val="00EF06D2"/>
    <w:rsid w:val="00EF0F12"/>
    <w:rsid w:val="00EF1527"/>
    <w:rsid w:val="00EF1978"/>
    <w:rsid w:val="00EF2644"/>
    <w:rsid w:val="00EF3616"/>
    <w:rsid w:val="00EF5626"/>
    <w:rsid w:val="00EF797E"/>
    <w:rsid w:val="00F020B0"/>
    <w:rsid w:val="00F033DA"/>
    <w:rsid w:val="00F047AF"/>
    <w:rsid w:val="00F06011"/>
    <w:rsid w:val="00F106E7"/>
    <w:rsid w:val="00F1076D"/>
    <w:rsid w:val="00F12F35"/>
    <w:rsid w:val="00F12FA2"/>
    <w:rsid w:val="00F131E0"/>
    <w:rsid w:val="00F1348F"/>
    <w:rsid w:val="00F13689"/>
    <w:rsid w:val="00F1628C"/>
    <w:rsid w:val="00F16A44"/>
    <w:rsid w:val="00F22EE4"/>
    <w:rsid w:val="00F23FB9"/>
    <w:rsid w:val="00F24C2B"/>
    <w:rsid w:val="00F252B7"/>
    <w:rsid w:val="00F26472"/>
    <w:rsid w:val="00F272C5"/>
    <w:rsid w:val="00F35F46"/>
    <w:rsid w:val="00F36A54"/>
    <w:rsid w:val="00F36F34"/>
    <w:rsid w:val="00F42AE2"/>
    <w:rsid w:val="00F42CB2"/>
    <w:rsid w:val="00F46BD5"/>
    <w:rsid w:val="00F47361"/>
    <w:rsid w:val="00F50B7D"/>
    <w:rsid w:val="00F51F1C"/>
    <w:rsid w:val="00F539F7"/>
    <w:rsid w:val="00F53F66"/>
    <w:rsid w:val="00F55D5E"/>
    <w:rsid w:val="00F56799"/>
    <w:rsid w:val="00F6071D"/>
    <w:rsid w:val="00F6217D"/>
    <w:rsid w:val="00F62E9A"/>
    <w:rsid w:val="00F637BB"/>
    <w:rsid w:val="00F64144"/>
    <w:rsid w:val="00F650E4"/>
    <w:rsid w:val="00F654FA"/>
    <w:rsid w:val="00F65B93"/>
    <w:rsid w:val="00F66102"/>
    <w:rsid w:val="00F6627F"/>
    <w:rsid w:val="00F677AC"/>
    <w:rsid w:val="00F67DE1"/>
    <w:rsid w:val="00F7023C"/>
    <w:rsid w:val="00F71BBD"/>
    <w:rsid w:val="00F71CFB"/>
    <w:rsid w:val="00F739B2"/>
    <w:rsid w:val="00F773A1"/>
    <w:rsid w:val="00F80C8B"/>
    <w:rsid w:val="00F821BD"/>
    <w:rsid w:val="00F82CD9"/>
    <w:rsid w:val="00F83231"/>
    <w:rsid w:val="00F85420"/>
    <w:rsid w:val="00F874BD"/>
    <w:rsid w:val="00F9022B"/>
    <w:rsid w:val="00F9060F"/>
    <w:rsid w:val="00F917CE"/>
    <w:rsid w:val="00F91DEE"/>
    <w:rsid w:val="00F92A73"/>
    <w:rsid w:val="00F933FD"/>
    <w:rsid w:val="00F94CBD"/>
    <w:rsid w:val="00F96852"/>
    <w:rsid w:val="00F96DEC"/>
    <w:rsid w:val="00F96E19"/>
    <w:rsid w:val="00FA10A7"/>
    <w:rsid w:val="00FA16A7"/>
    <w:rsid w:val="00FA46B8"/>
    <w:rsid w:val="00FA4B52"/>
    <w:rsid w:val="00FA4DE2"/>
    <w:rsid w:val="00FA6FB3"/>
    <w:rsid w:val="00FB1097"/>
    <w:rsid w:val="00FB1441"/>
    <w:rsid w:val="00FB2719"/>
    <w:rsid w:val="00FB63D6"/>
    <w:rsid w:val="00FB6434"/>
    <w:rsid w:val="00FC477F"/>
    <w:rsid w:val="00FC49D1"/>
    <w:rsid w:val="00FC5848"/>
    <w:rsid w:val="00FC5E70"/>
    <w:rsid w:val="00FC65BE"/>
    <w:rsid w:val="00FC6AC1"/>
    <w:rsid w:val="00FD03B8"/>
    <w:rsid w:val="00FD059C"/>
    <w:rsid w:val="00FD2925"/>
    <w:rsid w:val="00FD31A6"/>
    <w:rsid w:val="00FD471B"/>
    <w:rsid w:val="00FD48E8"/>
    <w:rsid w:val="00FD4BDF"/>
    <w:rsid w:val="00FE01CB"/>
    <w:rsid w:val="00FE132F"/>
    <w:rsid w:val="00FE51DE"/>
    <w:rsid w:val="00FE5EB3"/>
    <w:rsid w:val="00FE6AA6"/>
    <w:rsid w:val="00FF078F"/>
    <w:rsid w:val="00FF4902"/>
    <w:rsid w:val="00FF51B0"/>
    <w:rsid w:val="00FF52C8"/>
    <w:rsid w:val="00FF5CC7"/>
    <w:rsid w:val="00FF5F13"/>
    <w:rsid w:val="00FF7ADE"/>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8E7285"/>
  <w15:docId w15:val="{DBFFC87D-46F1-41F3-A630-3C4E0D3E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9AA"/>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595F5A"/>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BC4951"/>
    <w:pPr>
      <w:keepNext/>
      <w:keepLines/>
      <w:spacing w:before="240"/>
      <w:jc w:val="center"/>
      <w:outlineLvl w:val="1"/>
    </w:pPr>
    <w:rPr>
      <w:rFonts w:eastAsiaTheme="majorEastAsia" w:cstheme="majorBidi"/>
      <w:bCs/>
      <w:szCs w:val="26"/>
    </w:rPr>
  </w:style>
  <w:style w:type="paragraph" w:styleId="Heading3">
    <w:name w:val="heading 3"/>
    <w:basedOn w:val="Normal"/>
    <w:link w:val="Heading3Char"/>
    <w:autoRedefine/>
    <w:uiPriority w:val="9"/>
    <w:qFormat/>
    <w:rsid w:val="00595F5A"/>
    <w:pPr>
      <w:spacing w:before="240"/>
      <w:outlineLvl w:val="2"/>
    </w:pPr>
    <w:rPr>
      <w:rFonts w:eastAsia="Times New Roman" w:cs="Times New Roman"/>
      <w:b/>
      <w:bCs/>
      <w:szCs w:val="27"/>
    </w:rPr>
  </w:style>
  <w:style w:type="paragraph" w:styleId="Heading4">
    <w:name w:val="heading 4"/>
    <w:basedOn w:val="Normal"/>
    <w:link w:val="Heading4Char"/>
    <w:autoRedefine/>
    <w:uiPriority w:val="9"/>
    <w:qFormat/>
    <w:rsid w:val="00595F5A"/>
    <w:pPr>
      <w:spacing w:before="240"/>
      <w:outlineLvl w:val="3"/>
    </w:pPr>
    <w:rPr>
      <w:rFonts w:eastAsia="Times New Roman" w:cs="Times New Roman"/>
      <w:bCs/>
      <w:szCs w:val="24"/>
    </w:rPr>
  </w:style>
  <w:style w:type="paragraph" w:styleId="Heading5">
    <w:name w:val="heading 5"/>
    <w:basedOn w:val="Normal"/>
    <w:next w:val="Normal"/>
    <w:link w:val="Heading5Char"/>
    <w:uiPriority w:val="9"/>
    <w:unhideWhenUsed/>
    <w:qFormat/>
    <w:rsid w:val="00595F5A"/>
    <w:pPr>
      <w:keepNext/>
      <w:keepLines/>
      <w:spacing w:before="240"/>
      <w:ind w:firstLine="72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F5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BC4951"/>
    <w:rPr>
      <w:rFonts w:ascii="Times New Roman" w:eastAsiaTheme="majorEastAsia" w:hAnsi="Times New Roman" w:cstheme="majorBidi"/>
      <w:bCs/>
      <w:sz w:val="24"/>
      <w:szCs w:val="26"/>
    </w:rPr>
  </w:style>
  <w:style w:type="character" w:customStyle="1" w:styleId="Heading3Char">
    <w:name w:val="Heading 3 Char"/>
    <w:basedOn w:val="DefaultParagraphFont"/>
    <w:link w:val="Heading3"/>
    <w:uiPriority w:val="9"/>
    <w:rsid w:val="00595F5A"/>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sid w:val="00595F5A"/>
    <w:rPr>
      <w:rFonts w:ascii="Times New Roman" w:eastAsia="Times New Roman" w:hAnsi="Times New Roman" w:cs="Times New Roman"/>
      <w:bCs/>
      <w:sz w:val="24"/>
      <w:szCs w:val="24"/>
    </w:rPr>
  </w:style>
  <w:style w:type="character" w:customStyle="1" w:styleId="Heading5Char">
    <w:name w:val="Heading 5 Char"/>
    <w:basedOn w:val="DefaultParagraphFont"/>
    <w:link w:val="Heading5"/>
    <w:uiPriority w:val="9"/>
    <w:rsid w:val="00595F5A"/>
    <w:rPr>
      <w:rFonts w:ascii="Times New Roman" w:eastAsiaTheme="majorEastAsia" w:hAnsi="Times New Roman" w:cstheme="majorBidi"/>
      <w:b/>
      <w:sz w:val="24"/>
    </w:rPr>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iPriority w:val="99"/>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AA09AA"/>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AA09AA"/>
    <w:rPr>
      <w:rFonts w:ascii="Times New Roman" w:hAnsi="Times New Roman"/>
      <w:sz w:val="20"/>
      <w:szCs w:val="20"/>
    </w:rPr>
  </w:style>
  <w:style w:type="character" w:styleId="FootnoteReference">
    <w:name w:val="footnote reference"/>
    <w:uiPriority w:val="99"/>
    <w:unhideWhenUsed/>
    <w:rsid w:val="00AA09AA"/>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1"/>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styleId="NormalWeb">
    <w:name w:val="Normal (Web)"/>
    <w:basedOn w:val="Normal"/>
    <w:uiPriority w:val="99"/>
    <w:unhideWhenUsed/>
    <w:rsid w:val="00D2185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2185C"/>
    <w:rPr>
      <w:i/>
      <w:iCs/>
    </w:rPr>
  </w:style>
  <w:style w:type="character" w:styleId="FollowedHyperlink">
    <w:name w:val="FollowedHyperlink"/>
    <w:basedOn w:val="DefaultParagraphFont"/>
    <w:uiPriority w:val="99"/>
    <w:semiHidden/>
    <w:unhideWhenUsed/>
    <w:rsid w:val="008157B7"/>
    <w:rPr>
      <w:color w:val="800080" w:themeColor="followedHyperlink"/>
      <w:u w:val="single"/>
    </w:rPr>
  </w:style>
  <w:style w:type="character" w:styleId="EndnoteReference">
    <w:name w:val="endnote reference"/>
    <w:basedOn w:val="DefaultParagraphFont"/>
    <w:uiPriority w:val="99"/>
    <w:semiHidden/>
    <w:unhideWhenUsed/>
    <w:rsid w:val="006C3E18"/>
    <w:rPr>
      <w:vertAlign w:val="superscript"/>
    </w:rPr>
  </w:style>
  <w:style w:type="character" w:styleId="Strong">
    <w:name w:val="Strong"/>
    <w:basedOn w:val="DefaultParagraphFont"/>
    <w:uiPriority w:val="22"/>
    <w:qFormat/>
    <w:rsid w:val="00E60ADA"/>
    <w:rPr>
      <w:b/>
      <w:bCs/>
    </w:rPr>
  </w:style>
  <w:style w:type="character" w:customStyle="1" w:styleId="Caption1">
    <w:name w:val="Caption1"/>
    <w:basedOn w:val="DefaultParagraphFont"/>
    <w:rsid w:val="00714EA7"/>
  </w:style>
  <w:style w:type="paragraph" w:customStyle="1" w:styleId="Default">
    <w:name w:val="Default"/>
    <w:rsid w:val="00714EA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714EA7"/>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714EA7"/>
    <w:rPr>
      <w:rFonts w:ascii="Times New Roman" w:eastAsia="Times New Roman" w:hAnsi="Times New Roman"/>
      <w:sz w:val="24"/>
      <w:szCs w:val="24"/>
    </w:rPr>
  </w:style>
  <w:style w:type="paragraph" w:customStyle="1" w:styleId="TableParagraph">
    <w:name w:val="Table Paragraph"/>
    <w:basedOn w:val="Normal"/>
    <w:uiPriority w:val="1"/>
    <w:qFormat/>
    <w:rsid w:val="00714EA7"/>
    <w:pPr>
      <w:widowControl w:val="0"/>
      <w:spacing w:line="240" w:lineRule="auto"/>
    </w:pPr>
    <w:rPr>
      <w:rFonts w:asciiTheme="minorHAnsi" w:hAnsiTheme="minorHAnsi"/>
      <w:sz w:val="22"/>
    </w:rPr>
  </w:style>
  <w:style w:type="paragraph" w:styleId="TOC1">
    <w:name w:val="toc 1"/>
    <w:basedOn w:val="Normal"/>
    <w:uiPriority w:val="39"/>
    <w:qFormat/>
    <w:rsid w:val="00714EA7"/>
    <w:pPr>
      <w:widowControl w:val="0"/>
      <w:spacing w:before="281" w:line="240" w:lineRule="auto"/>
      <w:ind w:left="100"/>
    </w:pPr>
    <w:rPr>
      <w:rFonts w:ascii="Century Gothic" w:eastAsia="Century Gothic" w:hAnsi="Century Gothic"/>
      <w:szCs w:val="24"/>
    </w:rPr>
  </w:style>
  <w:style w:type="character" w:customStyle="1" w:styleId="EndnoteTextChar">
    <w:name w:val="Endnote Text Char"/>
    <w:basedOn w:val="DefaultParagraphFont"/>
    <w:link w:val="EndnoteText"/>
    <w:uiPriority w:val="99"/>
    <w:semiHidden/>
    <w:rsid w:val="00714EA7"/>
    <w:rPr>
      <w:sz w:val="20"/>
      <w:szCs w:val="20"/>
    </w:rPr>
  </w:style>
  <w:style w:type="paragraph" w:styleId="EndnoteText">
    <w:name w:val="endnote text"/>
    <w:basedOn w:val="Normal"/>
    <w:link w:val="EndnoteTextChar"/>
    <w:uiPriority w:val="99"/>
    <w:semiHidden/>
    <w:unhideWhenUsed/>
    <w:rsid w:val="00714EA7"/>
    <w:pPr>
      <w:spacing w:line="240" w:lineRule="auto"/>
    </w:pPr>
    <w:rPr>
      <w:rFonts w:asciiTheme="minorHAnsi" w:hAnsiTheme="minorHAnsi"/>
      <w:sz w:val="20"/>
      <w:szCs w:val="20"/>
    </w:rPr>
  </w:style>
  <w:style w:type="character" w:customStyle="1" w:styleId="ital-inline">
    <w:name w:val="ital-inline"/>
    <w:basedOn w:val="DefaultParagraphFont"/>
    <w:rsid w:val="00714EA7"/>
  </w:style>
  <w:style w:type="character" w:customStyle="1" w:styleId="hwc">
    <w:name w:val="hwc"/>
    <w:basedOn w:val="DefaultParagraphFont"/>
    <w:rsid w:val="00714EA7"/>
  </w:style>
  <w:style w:type="character" w:customStyle="1" w:styleId="apple-converted-space">
    <w:name w:val="apple-converted-space"/>
    <w:basedOn w:val="DefaultParagraphFont"/>
    <w:rsid w:val="00D31F7B"/>
  </w:style>
  <w:style w:type="paragraph" w:styleId="TOCHeading">
    <w:name w:val="TOC Heading"/>
    <w:basedOn w:val="Heading1"/>
    <w:next w:val="Normal"/>
    <w:uiPriority w:val="39"/>
    <w:unhideWhenUsed/>
    <w:qFormat/>
    <w:rsid w:val="00027515"/>
    <w:pPr>
      <w:spacing w:line="259" w:lineRule="auto"/>
      <w:jc w:val="left"/>
      <w:outlineLvl w:val="9"/>
    </w:pPr>
    <w:rPr>
      <w:rFonts w:asciiTheme="majorHAnsi" w:hAnsiTheme="majorHAnsi"/>
      <w:b w:val="0"/>
      <w:color w:val="365F91" w:themeColor="accent1" w:themeShade="BF"/>
      <w:sz w:val="32"/>
    </w:rPr>
  </w:style>
  <w:style w:type="paragraph" w:styleId="TOC2">
    <w:name w:val="toc 2"/>
    <w:basedOn w:val="Normal"/>
    <w:next w:val="Normal"/>
    <w:autoRedefine/>
    <w:uiPriority w:val="39"/>
    <w:unhideWhenUsed/>
    <w:rsid w:val="008459F1"/>
    <w:pPr>
      <w:tabs>
        <w:tab w:val="right" w:leader="dot" w:pos="9350"/>
      </w:tabs>
      <w:ind w:left="240" w:firstLine="480"/>
    </w:pPr>
  </w:style>
  <w:style w:type="paragraph" w:styleId="TOC3">
    <w:name w:val="toc 3"/>
    <w:basedOn w:val="Normal"/>
    <w:next w:val="Normal"/>
    <w:autoRedefine/>
    <w:uiPriority w:val="39"/>
    <w:unhideWhenUsed/>
    <w:rsid w:val="00027515"/>
    <w:pPr>
      <w:spacing w:after="100"/>
      <w:ind w:left="480"/>
    </w:pPr>
  </w:style>
  <w:style w:type="character" w:styleId="Mention">
    <w:name w:val="Mention"/>
    <w:basedOn w:val="DefaultParagraphFont"/>
    <w:uiPriority w:val="99"/>
    <w:semiHidden/>
    <w:unhideWhenUsed/>
    <w:rsid w:val="00C15172"/>
    <w:rPr>
      <w:color w:val="2B579A"/>
      <w:shd w:val="clear" w:color="auto" w:fill="E6E6E6"/>
    </w:rPr>
  </w:style>
  <w:style w:type="character" w:styleId="UnresolvedMention">
    <w:name w:val="Unresolved Mention"/>
    <w:basedOn w:val="DefaultParagraphFont"/>
    <w:uiPriority w:val="99"/>
    <w:semiHidden/>
    <w:unhideWhenUsed/>
    <w:rsid w:val="00C855F1"/>
    <w:rPr>
      <w:color w:val="808080"/>
      <w:shd w:val="clear" w:color="auto" w:fill="E6E6E6"/>
    </w:rPr>
  </w:style>
  <w:style w:type="table" w:styleId="TableGrid">
    <w:name w:val="Table Grid"/>
    <w:basedOn w:val="TableNormal"/>
    <w:uiPriority w:val="59"/>
    <w:rsid w:val="00AE21C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96A5C"/>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696A5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696A5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696A5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696A5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696A5C"/>
    <w:pPr>
      <w:spacing w:after="100" w:line="259" w:lineRule="auto"/>
      <w:ind w:left="1760"/>
    </w:pPr>
    <w:rPr>
      <w:rFonts w:asciiTheme="minorHAnsi" w:eastAsiaTheme="minorEastAsia" w:hAnsiTheme="minorHAnsi"/>
      <w:sz w:val="22"/>
    </w:rPr>
  </w:style>
  <w:style w:type="paragraph" w:customStyle="1" w:styleId="footnotedescription">
    <w:name w:val="footnote description"/>
    <w:next w:val="Normal"/>
    <w:link w:val="footnotedescriptionChar"/>
    <w:hidden/>
    <w:rsid w:val="009C118C"/>
    <w:pPr>
      <w:spacing w:after="0" w:line="249" w:lineRule="auto"/>
      <w:ind w:firstLine="7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C118C"/>
    <w:rPr>
      <w:rFonts w:ascii="Times New Roman" w:eastAsia="Times New Roman" w:hAnsi="Times New Roman" w:cs="Times New Roman"/>
      <w:color w:val="000000"/>
      <w:sz w:val="20"/>
    </w:rPr>
  </w:style>
  <w:style w:type="character" w:customStyle="1" w:styleId="footnotemark">
    <w:name w:val="footnote mark"/>
    <w:hidden/>
    <w:rsid w:val="009C118C"/>
    <w:rPr>
      <w:rFonts w:ascii="Times New Roman" w:eastAsia="Times New Roman" w:hAnsi="Times New Roman" w:cs="Times New Roman"/>
      <w:color w:val="000000"/>
      <w:sz w:val="20"/>
      <w:vertAlign w:val="superscript"/>
    </w:rPr>
  </w:style>
  <w:style w:type="character" w:styleId="PageNumber">
    <w:name w:val="page number"/>
    <w:uiPriority w:val="99"/>
    <w:semiHidden/>
    <w:unhideWhenUsed/>
    <w:qFormat/>
    <w:rsid w:val="00237BE3"/>
  </w:style>
  <w:style w:type="character" w:customStyle="1" w:styleId="ng-isolate-scope">
    <w:name w:val="ng-isolate-scope"/>
    <w:basedOn w:val="DefaultParagraphFont"/>
    <w:rsid w:val="00237BE3"/>
  </w:style>
  <w:style w:type="paragraph" w:styleId="Revision">
    <w:name w:val="Revision"/>
    <w:hidden/>
    <w:uiPriority w:val="99"/>
    <w:semiHidden/>
    <w:rsid w:val="009E4A7E"/>
    <w:pPr>
      <w:spacing w:after="0" w:line="240" w:lineRule="auto"/>
    </w:pPr>
    <w:rPr>
      <w:rFonts w:ascii="Times New Roman" w:hAnsi="Times New Roman"/>
      <w:sz w:val="24"/>
    </w:rPr>
  </w:style>
  <w:style w:type="paragraph" w:customStyle="1" w:styleId="Body">
    <w:name w:val="Body"/>
    <w:rsid w:val="007D02F9"/>
    <w:pPr>
      <w:spacing w:after="0" w:line="240" w:lineRule="auto"/>
    </w:pPr>
    <w:rPr>
      <w:rFonts w:ascii="Helvetica Neue" w:eastAsia="Helvetica Neue" w:hAnsi="Helvetica Neue" w:cs="Helvetica Neue"/>
      <w:color w:val="000000"/>
      <w14:textOutline w14:w="0" w14:cap="flat" w14:cmpd="sng" w14:algn="ctr">
        <w14:noFill/>
        <w14:prstDash w14:val="solid"/>
        <w14:bevel/>
      </w14:textOutline>
    </w:rPr>
  </w:style>
  <w:style w:type="character" w:customStyle="1" w:styleId="text">
    <w:name w:val="text"/>
    <w:basedOn w:val="DefaultParagraphFont"/>
    <w:rsid w:val="005F3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91372">
      <w:bodyDiv w:val="1"/>
      <w:marLeft w:val="0"/>
      <w:marRight w:val="0"/>
      <w:marTop w:val="0"/>
      <w:marBottom w:val="0"/>
      <w:divBdr>
        <w:top w:val="none" w:sz="0" w:space="0" w:color="auto"/>
        <w:left w:val="none" w:sz="0" w:space="0" w:color="auto"/>
        <w:bottom w:val="none" w:sz="0" w:space="0" w:color="auto"/>
        <w:right w:val="none" w:sz="0" w:space="0" w:color="auto"/>
      </w:divBdr>
    </w:div>
    <w:div w:id="64382019">
      <w:bodyDiv w:val="1"/>
      <w:marLeft w:val="0"/>
      <w:marRight w:val="0"/>
      <w:marTop w:val="0"/>
      <w:marBottom w:val="0"/>
      <w:divBdr>
        <w:top w:val="none" w:sz="0" w:space="0" w:color="auto"/>
        <w:left w:val="none" w:sz="0" w:space="0" w:color="auto"/>
        <w:bottom w:val="none" w:sz="0" w:space="0" w:color="auto"/>
        <w:right w:val="none" w:sz="0" w:space="0" w:color="auto"/>
      </w:divBdr>
    </w:div>
    <w:div w:id="80295376">
      <w:bodyDiv w:val="1"/>
      <w:marLeft w:val="0"/>
      <w:marRight w:val="0"/>
      <w:marTop w:val="0"/>
      <w:marBottom w:val="0"/>
      <w:divBdr>
        <w:top w:val="none" w:sz="0" w:space="0" w:color="auto"/>
        <w:left w:val="none" w:sz="0" w:space="0" w:color="auto"/>
        <w:bottom w:val="none" w:sz="0" w:space="0" w:color="auto"/>
        <w:right w:val="none" w:sz="0" w:space="0" w:color="auto"/>
      </w:divBdr>
    </w:div>
    <w:div w:id="99296777">
      <w:bodyDiv w:val="1"/>
      <w:marLeft w:val="0"/>
      <w:marRight w:val="0"/>
      <w:marTop w:val="0"/>
      <w:marBottom w:val="0"/>
      <w:divBdr>
        <w:top w:val="none" w:sz="0" w:space="0" w:color="auto"/>
        <w:left w:val="none" w:sz="0" w:space="0" w:color="auto"/>
        <w:bottom w:val="none" w:sz="0" w:space="0" w:color="auto"/>
        <w:right w:val="none" w:sz="0" w:space="0" w:color="auto"/>
      </w:divBdr>
    </w:div>
    <w:div w:id="200441244">
      <w:bodyDiv w:val="1"/>
      <w:marLeft w:val="0"/>
      <w:marRight w:val="0"/>
      <w:marTop w:val="0"/>
      <w:marBottom w:val="0"/>
      <w:divBdr>
        <w:top w:val="none" w:sz="0" w:space="0" w:color="auto"/>
        <w:left w:val="none" w:sz="0" w:space="0" w:color="auto"/>
        <w:bottom w:val="none" w:sz="0" w:space="0" w:color="auto"/>
        <w:right w:val="none" w:sz="0" w:space="0" w:color="auto"/>
      </w:divBdr>
    </w:div>
    <w:div w:id="595601667">
      <w:bodyDiv w:val="1"/>
      <w:marLeft w:val="0"/>
      <w:marRight w:val="0"/>
      <w:marTop w:val="0"/>
      <w:marBottom w:val="0"/>
      <w:divBdr>
        <w:top w:val="none" w:sz="0" w:space="0" w:color="auto"/>
        <w:left w:val="none" w:sz="0" w:space="0" w:color="auto"/>
        <w:bottom w:val="none" w:sz="0" w:space="0" w:color="auto"/>
        <w:right w:val="none" w:sz="0" w:space="0" w:color="auto"/>
      </w:divBdr>
      <w:divsChild>
        <w:div w:id="25184563">
          <w:marLeft w:val="0"/>
          <w:marRight w:val="0"/>
          <w:marTop w:val="0"/>
          <w:marBottom w:val="0"/>
          <w:divBdr>
            <w:top w:val="none" w:sz="0" w:space="0" w:color="auto"/>
            <w:left w:val="none" w:sz="0" w:space="0" w:color="auto"/>
            <w:bottom w:val="none" w:sz="0" w:space="0" w:color="auto"/>
            <w:right w:val="none" w:sz="0" w:space="0" w:color="auto"/>
          </w:divBdr>
        </w:div>
        <w:div w:id="1462379950">
          <w:marLeft w:val="0"/>
          <w:marRight w:val="0"/>
          <w:marTop w:val="0"/>
          <w:marBottom w:val="0"/>
          <w:divBdr>
            <w:top w:val="none" w:sz="0" w:space="0" w:color="auto"/>
            <w:left w:val="none" w:sz="0" w:space="0" w:color="auto"/>
            <w:bottom w:val="none" w:sz="0" w:space="0" w:color="auto"/>
            <w:right w:val="none" w:sz="0" w:space="0" w:color="auto"/>
          </w:divBdr>
        </w:div>
      </w:divsChild>
    </w:div>
    <w:div w:id="727613385">
      <w:bodyDiv w:val="1"/>
      <w:marLeft w:val="0"/>
      <w:marRight w:val="0"/>
      <w:marTop w:val="0"/>
      <w:marBottom w:val="0"/>
      <w:divBdr>
        <w:top w:val="none" w:sz="0" w:space="0" w:color="auto"/>
        <w:left w:val="none" w:sz="0" w:space="0" w:color="auto"/>
        <w:bottom w:val="none" w:sz="0" w:space="0" w:color="auto"/>
        <w:right w:val="none" w:sz="0" w:space="0" w:color="auto"/>
      </w:divBdr>
    </w:div>
    <w:div w:id="781724815">
      <w:bodyDiv w:val="1"/>
      <w:marLeft w:val="0"/>
      <w:marRight w:val="0"/>
      <w:marTop w:val="0"/>
      <w:marBottom w:val="0"/>
      <w:divBdr>
        <w:top w:val="none" w:sz="0" w:space="0" w:color="auto"/>
        <w:left w:val="none" w:sz="0" w:space="0" w:color="auto"/>
        <w:bottom w:val="none" w:sz="0" w:space="0" w:color="auto"/>
        <w:right w:val="none" w:sz="0" w:space="0" w:color="auto"/>
      </w:divBdr>
    </w:div>
    <w:div w:id="788669567">
      <w:bodyDiv w:val="1"/>
      <w:marLeft w:val="0"/>
      <w:marRight w:val="0"/>
      <w:marTop w:val="0"/>
      <w:marBottom w:val="0"/>
      <w:divBdr>
        <w:top w:val="none" w:sz="0" w:space="0" w:color="auto"/>
        <w:left w:val="none" w:sz="0" w:space="0" w:color="auto"/>
        <w:bottom w:val="none" w:sz="0" w:space="0" w:color="auto"/>
        <w:right w:val="none" w:sz="0" w:space="0" w:color="auto"/>
      </w:divBdr>
    </w:div>
    <w:div w:id="922956152">
      <w:bodyDiv w:val="1"/>
      <w:marLeft w:val="0"/>
      <w:marRight w:val="0"/>
      <w:marTop w:val="0"/>
      <w:marBottom w:val="0"/>
      <w:divBdr>
        <w:top w:val="none" w:sz="0" w:space="0" w:color="auto"/>
        <w:left w:val="none" w:sz="0" w:space="0" w:color="auto"/>
        <w:bottom w:val="none" w:sz="0" w:space="0" w:color="auto"/>
        <w:right w:val="none" w:sz="0" w:space="0" w:color="auto"/>
      </w:divBdr>
      <w:divsChild>
        <w:div w:id="185413622">
          <w:marLeft w:val="0"/>
          <w:marRight w:val="0"/>
          <w:marTop w:val="0"/>
          <w:marBottom w:val="0"/>
          <w:divBdr>
            <w:top w:val="none" w:sz="0" w:space="0" w:color="auto"/>
            <w:left w:val="none" w:sz="0" w:space="0" w:color="auto"/>
            <w:bottom w:val="none" w:sz="0" w:space="0" w:color="auto"/>
            <w:right w:val="none" w:sz="0" w:space="0" w:color="auto"/>
          </w:divBdr>
          <w:divsChild>
            <w:div w:id="1821579229">
              <w:marLeft w:val="0"/>
              <w:marRight w:val="0"/>
              <w:marTop w:val="0"/>
              <w:marBottom w:val="0"/>
              <w:divBdr>
                <w:top w:val="none" w:sz="0" w:space="0" w:color="auto"/>
                <w:left w:val="none" w:sz="0" w:space="0" w:color="auto"/>
                <w:bottom w:val="none" w:sz="0" w:space="0" w:color="auto"/>
                <w:right w:val="none" w:sz="0" w:space="0" w:color="auto"/>
              </w:divBdr>
            </w:div>
          </w:divsChild>
        </w:div>
        <w:div w:id="1489127925">
          <w:marLeft w:val="0"/>
          <w:marRight w:val="0"/>
          <w:marTop w:val="0"/>
          <w:marBottom w:val="0"/>
          <w:divBdr>
            <w:top w:val="none" w:sz="0" w:space="0" w:color="auto"/>
            <w:left w:val="none" w:sz="0" w:space="0" w:color="auto"/>
            <w:bottom w:val="none" w:sz="0" w:space="0" w:color="auto"/>
            <w:right w:val="none" w:sz="0" w:space="0" w:color="auto"/>
          </w:divBdr>
          <w:divsChild>
            <w:div w:id="11735727">
              <w:marLeft w:val="0"/>
              <w:marRight w:val="0"/>
              <w:marTop w:val="0"/>
              <w:marBottom w:val="0"/>
              <w:divBdr>
                <w:top w:val="none" w:sz="0" w:space="0" w:color="auto"/>
                <w:left w:val="none" w:sz="0" w:space="0" w:color="auto"/>
                <w:bottom w:val="none" w:sz="0" w:space="0" w:color="auto"/>
                <w:right w:val="none" w:sz="0" w:space="0" w:color="auto"/>
              </w:divBdr>
            </w:div>
          </w:divsChild>
        </w:div>
        <w:div w:id="730545025">
          <w:marLeft w:val="0"/>
          <w:marRight w:val="0"/>
          <w:marTop w:val="0"/>
          <w:marBottom w:val="0"/>
          <w:divBdr>
            <w:top w:val="none" w:sz="0" w:space="0" w:color="auto"/>
            <w:left w:val="none" w:sz="0" w:space="0" w:color="auto"/>
            <w:bottom w:val="none" w:sz="0" w:space="0" w:color="auto"/>
            <w:right w:val="none" w:sz="0" w:space="0" w:color="auto"/>
          </w:divBdr>
          <w:divsChild>
            <w:div w:id="1437141054">
              <w:marLeft w:val="0"/>
              <w:marRight w:val="0"/>
              <w:marTop w:val="0"/>
              <w:marBottom w:val="0"/>
              <w:divBdr>
                <w:top w:val="none" w:sz="0" w:space="0" w:color="auto"/>
                <w:left w:val="none" w:sz="0" w:space="0" w:color="auto"/>
                <w:bottom w:val="none" w:sz="0" w:space="0" w:color="auto"/>
                <w:right w:val="none" w:sz="0" w:space="0" w:color="auto"/>
              </w:divBdr>
            </w:div>
          </w:divsChild>
        </w:div>
        <w:div w:id="146477055">
          <w:marLeft w:val="0"/>
          <w:marRight w:val="0"/>
          <w:marTop w:val="0"/>
          <w:marBottom w:val="0"/>
          <w:divBdr>
            <w:top w:val="none" w:sz="0" w:space="0" w:color="auto"/>
            <w:left w:val="none" w:sz="0" w:space="0" w:color="auto"/>
            <w:bottom w:val="none" w:sz="0" w:space="0" w:color="auto"/>
            <w:right w:val="none" w:sz="0" w:space="0" w:color="auto"/>
          </w:divBdr>
          <w:divsChild>
            <w:div w:id="1647903301">
              <w:marLeft w:val="0"/>
              <w:marRight w:val="0"/>
              <w:marTop w:val="0"/>
              <w:marBottom w:val="0"/>
              <w:divBdr>
                <w:top w:val="none" w:sz="0" w:space="0" w:color="auto"/>
                <w:left w:val="none" w:sz="0" w:space="0" w:color="auto"/>
                <w:bottom w:val="none" w:sz="0" w:space="0" w:color="auto"/>
                <w:right w:val="none" w:sz="0" w:space="0" w:color="auto"/>
              </w:divBdr>
            </w:div>
          </w:divsChild>
        </w:div>
        <w:div w:id="456149115">
          <w:marLeft w:val="0"/>
          <w:marRight w:val="0"/>
          <w:marTop w:val="0"/>
          <w:marBottom w:val="0"/>
          <w:divBdr>
            <w:top w:val="none" w:sz="0" w:space="0" w:color="auto"/>
            <w:left w:val="none" w:sz="0" w:space="0" w:color="auto"/>
            <w:bottom w:val="none" w:sz="0" w:space="0" w:color="auto"/>
            <w:right w:val="none" w:sz="0" w:space="0" w:color="auto"/>
          </w:divBdr>
          <w:divsChild>
            <w:div w:id="646520024">
              <w:marLeft w:val="0"/>
              <w:marRight w:val="0"/>
              <w:marTop w:val="0"/>
              <w:marBottom w:val="0"/>
              <w:divBdr>
                <w:top w:val="none" w:sz="0" w:space="0" w:color="auto"/>
                <w:left w:val="none" w:sz="0" w:space="0" w:color="auto"/>
                <w:bottom w:val="none" w:sz="0" w:space="0" w:color="auto"/>
                <w:right w:val="none" w:sz="0" w:space="0" w:color="auto"/>
              </w:divBdr>
            </w:div>
          </w:divsChild>
        </w:div>
        <w:div w:id="658341008">
          <w:marLeft w:val="0"/>
          <w:marRight w:val="0"/>
          <w:marTop w:val="0"/>
          <w:marBottom w:val="0"/>
          <w:divBdr>
            <w:top w:val="none" w:sz="0" w:space="0" w:color="auto"/>
            <w:left w:val="none" w:sz="0" w:space="0" w:color="auto"/>
            <w:bottom w:val="none" w:sz="0" w:space="0" w:color="auto"/>
            <w:right w:val="none" w:sz="0" w:space="0" w:color="auto"/>
          </w:divBdr>
          <w:divsChild>
            <w:div w:id="1016931488">
              <w:marLeft w:val="0"/>
              <w:marRight w:val="0"/>
              <w:marTop w:val="0"/>
              <w:marBottom w:val="0"/>
              <w:divBdr>
                <w:top w:val="none" w:sz="0" w:space="0" w:color="auto"/>
                <w:left w:val="none" w:sz="0" w:space="0" w:color="auto"/>
                <w:bottom w:val="none" w:sz="0" w:space="0" w:color="auto"/>
                <w:right w:val="none" w:sz="0" w:space="0" w:color="auto"/>
              </w:divBdr>
            </w:div>
          </w:divsChild>
        </w:div>
        <w:div w:id="331301350">
          <w:marLeft w:val="0"/>
          <w:marRight w:val="0"/>
          <w:marTop w:val="0"/>
          <w:marBottom w:val="0"/>
          <w:divBdr>
            <w:top w:val="none" w:sz="0" w:space="0" w:color="auto"/>
            <w:left w:val="none" w:sz="0" w:space="0" w:color="auto"/>
            <w:bottom w:val="none" w:sz="0" w:space="0" w:color="auto"/>
            <w:right w:val="none" w:sz="0" w:space="0" w:color="auto"/>
          </w:divBdr>
          <w:divsChild>
            <w:div w:id="1080172343">
              <w:marLeft w:val="0"/>
              <w:marRight w:val="0"/>
              <w:marTop w:val="0"/>
              <w:marBottom w:val="0"/>
              <w:divBdr>
                <w:top w:val="none" w:sz="0" w:space="0" w:color="auto"/>
                <w:left w:val="none" w:sz="0" w:space="0" w:color="auto"/>
                <w:bottom w:val="none" w:sz="0" w:space="0" w:color="auto"/>
                <w:right w:val="none" w:sz="0" w:space="0" w:color="auto"/>
              </w:divBdr>
            </w:div>
          </w:divsChild>
        </w:div>
        <w:div w:id="721289979">
          <w:marLeft w:val="0"/>
          <w:marRight w:val="0"/>
          <w:marTop w:val="0"/>
          <w:marBottom w:val="0"/>
          <w:divBdr>
            <w:top w:val="none" w:sz="0" w:space="0" w:color="auto"/>
            <w:left w:val="none" w:sz="0" w:space="0" w:color="auto"/>
            <w:bottom w:val="none" w:sz="0" w:space="0" w:color="auto"/>
            <w:right w:val="none" w:sz="0" w:space="0" w:color="auto"/>
          </w:divBdr>
          <w:divsChild>
            <w:div w:id="871723477">
              <w:marLeft w:val="0"/>
              <w:marRight w:val="0"/>
              <w:marTop w:val="0"/>
              <w:marBottom w:val="0"/>
              <w:divBdr>
                <w:top w:val="none" w:sz="0" w:space="0" w:color="auto"/>
                <w:left w:val="none" w:sz="0" w:space="0" w:color="auto"/>
                <w:bottom w:val="none" w:sz="0" w:space="0" w:color="auto"/>
                <w:right w:val="none" w:sz="0" w:space="0" w:color="auto"/>
              </w:divBdr>
            </w:div>
          </w:divsChild>
        </w:div>
        <w:div w:id="1476951906">
          <w:marLeft w:val="0"/>
          <w:marRight w:val="0"/>
          <w:marTop w:val="0"/>
          <w:marBottom w:val="0"/>
          <w:divBdr>
            <w:top w:val="none" w:sz="0" w:space="0" w:color="auto"/>
            <w:left w:val="none" w:sz="0" w:space="0" w:color="auto"/>
            <w:bottom w:val="none" w:sz="0" w:space="0" w:color="auto"/>
            <w:right w:val="none" w:sz="0" w:space="0" w:color="auto"/>
          </w:divBdr>
          <w:divsChild>
            <w:div w:id="1311860779">
              <w:marLeft w:val="0"/>
              <w:marRight w:val="0"/>
              <w:marTop w:val="0"/>
              <w:marBottom w:val="0"/>
              <w:divBdr>
                <w:top w:val="none" w:sz="0" w:space="0" w:color="auto"/>
                <w:left w:val="none" w:sz="0" w:space="0" w:color="auto"/>
                <w:bottom w:val="none" w:sz="0" w:space="0" w:color="auto"/>
                <w:right w:val="none" w:sz="0" w:space="0" w:color="auto"/>
              </w:divBdr>
            </w:div>
          </w:divsChild>
        </w:div>
        <w:div w:id="1738278776">
          <w:marLeft w:val="0"/>
          <w:marRight w:val="0"/>
          <w:marTop w:val="0"/>
          <w:marBottom w:val="0"/>
          <w:divBdr>
            <w:top w:val="none" w:sz="0" w:space="0" w:color="auto"/>
            <w:left w:val="none" w:sz="0" w:space="0" w:color="auto"/>
            <w:bottom w:val="none" w:sz="0" w:space="0" w:color="auto"/>
            <w:right w:val="none" w:sz="0" w:space="0" w:color="auto"/>
          </w:divBdr>
          <w:divsChild>
            <w:div w:id="1951086842">
              <w:marLeft w:val="0"/>
              <w:marRight w:val="0"/>
              <w:marTop w:val="0"/>
              <w:marBottom w:val="0"/>
              <w:divBdr>
                <w:top w:val="none" w:sz="0" w:space="0" w:color="auto"/>
                <w:left w:val="none" w:sz="0" w:space="0" w:color="auto"/>
                <w:bottom w:val="none" w:sz="0" w:space="0" w:color="auto"/>
                <w:right w:val="none" w:sz="0" w:space="0" w:color="auto"/>
              </w:divBdr>
            </w:div>
          </w:divsChild>
        </w:div>
        <w:div w:id="1616524007">
          <w:marLeft w:val="0"/>
          <w:marRight w:val="0"/>
          <w:marTop w:val="0"/>
          <w:marBottom w:val="0"/>
          <w:divBdr>
            <w:top w:val="none" w:sz="0" w:space="0" w:color="auto"/>
            <w:left w:val="none" w:sz="0" w:space="0" w:color="auto"/>
            <w:bottom w:val="none" w:sz="0" w:space="0" w:color="auto"/>
            <w:right w:val="none" w:sz="0" w:space="0" w:color="auto"/>
          </w:divBdr>
          <w:divsChild>
            <w:div w:id="397677208">
              <w:marLeft w:val="0"/>
              <w:marRight w:val="0"/>
              <w:marTop w:val="0"/>
              <w:marBottom w:val="0"/>
              <w:divBdr>
                <w:top w:val="none" w:sz="0" w:space="0" w:color="auto"/>
                <w:left w:val="none" w:sz="0" w:space="0" w:color="auto"/>
                <w:bottom w:val="none" w:sz="0" w:space="0" w:color="auto"/>
                <w:right w:val="none" w:sz="0" w:space="0" w:color="auto"/>
              </w:divBdr>
            </w:div>
          </w:divsChild>
        </w:div>
        <w:div w:id="1519345312">
          <w:marLeft w:val="0"/>
          <w:marRight w:val="0"/>
          <w:marTop w:val="0"/>
          <w:marBottom w:val="0"/>
          <w:divBdr>
            <w:top w:val="none" w:sz="0" w:space="0" w:color="auto"/>
            <w:left w:val="none" w:sz="0" w:space="0" w:color="auto"/>
            <w:bottom w:val="none" w:sz="0" w:space="0" w:color="auto"/>
            <w:right w:val="none" w:sz="0" w:space="0" w:color="auto"/>
          </w:divBdr>
          <w:divsChild>
            <w:div w:id="1475754537">
              <w:marLeft w:val="0"/>
              <w:marRight w:val="0"/>
              <w:marTop w:val="0"/>
              <w:marBottom w:val="0"/>
              <w:divBdr>
                <w:top w:val="none" w:sz="0" w:space="0" w:color="auto"/>
                <w:left w:val="none" w:sz="0" w:space="0" w:color="auto"/>
                <w:bottom w:val="none" w:sz="0" w:space="0" w:color="auto"/>
                <w:right w:val="none" w:sz="0" w:space="0" w:color="auto"/>
              </w:divBdr>
            </w:div>
          </w:divsChild>
        </w:div>
        <w:div w:id="488324521">
          <w:marLeft w:val="0"/>
          <w:marRight w:val="0"/>
          <w:marTop w:val="0"/>
          <w:marBottom w:val="0"/>
          <w:divBdr>
            <w:top w:val="none" w:sz="0" w:space="0" w:color="auto"/>
            <w:left w:val="none" w:sz="0" w:space="0" w:color="auto"/>
            <w:bottom w:val="none" w:sz="0" w:space="0" w:color="auto"/>
            <w:right w:val="none" w:sz="0" w:space="0" w:color="auto"/>
          </w:divBdr>
          <w:divsChild>
            <w:div w:id="1276206127">
              <w:marLeft w:val="0"/>
              <w:marRight w:val="0"/>
              <w:marTop w:val="0"/>
              <w:marBottom w:val="0"/>
              <w:divBdr>
                <w:top w:val="none" w:sz="0" w:space="0" w:color="auto"/>
                <w:left w:val="none" w:sz="0" w:space="0" w:color="auto"/>
                <w:bottom w:val="none" w:sz="0" w:space="0" w:color="auto"/>
                <w:right w:val="none" w:sz="0" w:space="0" w:color="auto"/>
              </w:divBdr>
            </w:div>
          </w:divsChild>
        </w:div>
        <w:div w:id="14499420">
          <w:marLeft w:val="0"/>
          <w:marRight w:val="0"/>
          <w:marTop w:val="0"/>
          <w:marBottom w:val="0"/>
          <w:divBdr>
            <w:top w:val="none" w:sz="0" w:space="0" w:color="auto"/>
            <w:left w:val="none" w:sz="0" w:space="0" w:color="auto"/>
            <w:bottom w:val="none" w:sz="0" w:space="0" w:color="auto"/>
            <w:right w:val="none" w:sz="0" w:space="0" w:color="auto"/>
          </w:divBdr>
          <w:divsChild>
            <w:div w:id="373434167">
              <w:marLeft w:val="0"/>
              <w:marRight w:val="0"/>
              <w:marTop w:val="0"/>
              <w:marBottom w:val="0"/>
              <w:divBdr>
                <w:top w:val="none" w:sz="0" w:space="0" w:color="auto"/>
                <w:left w:val="none" w:sz="0" w:space="0" w:color="auto"/>
                <w:bottom w:val="none" w:sz="0" w:space="0" w:color="auto"/>
                <w:right w:val="none" w:sz="0" w:space="0" w:color="auto"/>
              </w:divBdr>
            </w:div>
          </w:divsChild>
        </w:div>
        <w:div w:id="521818611">
          <w:marLeft w:val="0"/>
          <w:marRight w:val="0"/>
          <w:marTop w:val="0"/>
          <w:marBottom w:val="0"/>
          <w:divBdr>
            <w:top w:val="none" w:sz="0" w:space="0" w:color="auto"/>
            <w:left w:val="none" w:sz="0" w:space="0" w:color="auto"/>
            <w:bottom w:val="none" w:sz="0" w:space="0" w:color="auto"/>
            <w:right w:val="none" w:sz="0" w:space="0" w:color="auto"/>
          </w:divBdr>
          <w:divsChild>
            <w:div w:id="2055957780">
              <w:marLeft w:val="0"/>
              <w:marRight w:val="0"/>
              <w:marTop w:val="0"/>
              <w:marBottom w:val="0"/>
              <w:divBdr>
                <w:top w:val="none" w:sz="0" w:space="0" w:color="auto"/>
                <w:left w:val="none" w:sz="0" w:space="0" w:color="auto"/>
                <w:bottom w:val="none" w:sz="0" w:space="0" w:color="auto"/>
                <w:right w:val="none" w:sz="0" w:space="0" w:color="auto"/>
              </w:divBdr>
            </w:div>
            <w:div w:id="831602069">
              <w:marLeft w:val="0"/>
              <w:marRight w:val="0"/>
              <w:marTop w:val="0"/>
              <w:marBottom w:val="0"/>
              <w:divBdr>
                <w:top w:val="none" w:sz="0" w:space="0" w:color="auto"/>
                <w:left w:val="none" w:sz="0" w:space="0" w:color="auto"/>
                <w:bottom w:val="none" w:sz="0" w:space="0" w:color="auto"/>
                <w:right w:val="none" w:sz="0" w:space="0" w:color="auto"/>
              </w:divBdr>
            </w:div>
            <w:div w:id="180973353">
              <w:marLeft w:val="0"/>
              <w:marRight w:val="0"/>
              <w:marTop w:val="0"/>
              <w:marBottom w:val="0"/>
              <w:divBdr>
                <w:top w:val="none" w:sz="0" w:space="0" w:color="auto"/>
                <w:left w:val="none" w:sz="0" w:space="0" w:color="auto"/>
                <w:bottom w:val="none" w:sz="0" w:space="0" w:color="auto"/>
                <w:right w:val="none" w:sz="0" w:space="0" w:color="auto"/>
              </w:divBdr>
            </w:div>
          </w:divsChild>
        </w:div>
        <w:div w:id="1663773060">
          <w:marLeft w:val="0"/>
          <w:marRight w:val="0"/>
          <w:marTop w:val="0"/>
          <w:marBottom w:val="0"/>
          <w:divBdr>
            <w:top w:val="none" w:sz="0" w:space="0" w:color="auto"/>
            <w:left w:val="none" w:sz="0" w:space="0" w:color="auto"/>
            <w:bottom w:val="none" w:sz="0" w:space="0" w:color="auto"/>
            <w:right w:val="none" w:sz="0" w:space="0" w:color="auto"/>
          </w:divBdr>
          <w:divsChild>
            <w:div w:id="118228356">
              <w:marLeft w:val="0"/>
              <w:marRight w:val="0"/>
              <w:marTop w:val="0"/>
              <w:marBottom w:val="0"/>
              <w:divBdr>
                <w:top w:val="none" w:sz="0" w:space="0" w:color="auto"/>
                <w:left w:val="none" w:sz="0" w:space="0" w:color="auto"/>
                <w:bottom w:val="none" w:sz="0" w:space="0" w:color="auto"/>
                <w:right w:val="none" w:sz="0" w:space="0" w:color="auto"/>
              </w:divBdr>
            </w:div>
            <w:div w:id="678853062">
              <w:marLeft w:val="0"/>
              <w:marRight w:val="0"/>
              <w:marTop w:val="0"/>
              <w:marBottom w:val="0"/>
              <w:divBdr>
                <w:top w:val="none" w:sz="0" w:space="0" w:color="auto"/>
                <w:left w:val="none" w:sz="0" w:space="0" w:color="auto"/>
                <w:bottom w:val="none" w:sz="0" w:space="0" w:color="auto"/>
                <w:right w:val="none" w:sz="0" w:space="0" w:color="auto"/>
              </w:divBdr>
            </w:div>
            <w:div w:id="1335064580">
              <w:marLeft w:val="0"/>
              <w:marRight w:val="0"/>
              <w:marTop w:val="0"/>
              <w:marBottom w:val="0"/>
              <w:divBdr>
                <w:top w:val="none" w:sz="0" w:space="0" w:color="auto"/>
                <w:left w:val="none" w:sz="0" w:space="0" w:color="auto"/>
                <w:bottom w:val="none" w:sz="0" w:space="0" w:color="auto"/>
                <w:right w:val="none" w:sz="0" w:space="0" w:color="auto"/>
              </w:divBdr>
            </w:div>
          </w:divsChild>
        </w:div>
        <w:div w:id="954210544">
          <w:marLeft w:val="0"/>
          <w:marRight w:val="0"/>
          <w:marTop w:val="0"/>
          <w:marBottom w:val="0"/>
          <w:divBdr>
            <w:top w:val="none" w:sz="0" w:space="0" w:color="auto"/>
            <w:left w:val="none" w:sz="0" w:space="0" w:color="auto"/>
            <w:bottom w:val="none" w:sz="0" w:space="0" w:color="auto"/>
            <w:right w:val="none" w:sz="0" w:space="0" w:color="auto"/>
          </w:divBdr>
          <w:divsChild>
            <w:div w:id="1408112640">
              <w:marLeft w:val="0"/>
              <w:marRight w:val="0"/>
              <w:marTop w:val="0"/>
              <w:marBottom w:val="0"/>
              <w:divBdr>
                <w:top w:val="none" w:sz="0" w:space="0" w:color="auto"/>
                <w:left w:val="none" w:sz="0" w:space="0" w:color="auto"/>
                <w:bottom w:val="none" w:sz="0" w:space="0" w:color="auto"/>
                <w:right w:val="none" w:sz="0" w:space="0" w:color="auto"/>
              </w:divBdr>
            </w:div>
          </w:divsChild>
        </w:div>
        <w:div w:id="1177310305">
          <w:marLeft w:val="0"/>
          <w:marRight w:val="0"/>
          <w:marTop w:val="0"/>
          <w:marBottom w:val="0"/>
          <w:divBdr>
            <w:top w:val="none" w:sz="0" w:space="0" w:color="auto"/>
            <w:left w:val="none" w:sz="0" w:space="0" w:color="auto"/>
            <w:bottom w:val="none" w:sz="0" w:space="0" w:color="auto"/>
            <w:right w:val="none" w:sz="0" w:space="0" w:color="auto"/>
          </w:divBdr>
          <w:divsChild>
            <w:div w:id="897714902">
              <w:marLeft w:val="0"/>
              <w:marRight w:val="0"/>
              <w:marTop w:val="0"/>
              <w:marBottom w:val="0"/>
              <w:divBdr>
                <w:top w:val="none" w:sz="0" w:space="0" w:color="auto"/>
                <w:left w:val="none" w:sz="0" w:space="0" w:color="auto"/>
                <w:bottom w:val="none" w:sz="0" w:space="0" w:color="auto"/>
                <w:right w:val="none" w:sz="0" w:space="0" w:color="auto"/>
              </w:divBdr>
            </w:div>
          </w:divsChild>
        </w:div>
        <w:div w:id="750280076">
          <w:marLeft w:val="0"/>
          <w:marRight w:val="0"/>
          <w:marTop w:val="0"/>
          <w:marBottom w:val="0"/>
          <w:divBdr>
            <w:top w:val="none" w:sz="0" w:space="0" w:color="auto"/>
            <w:left w:val="none" w:sz="0" w:space="0" w:color="auto"/>
            <w:bottom w:val="none" w:sz="0" w:space="0" w:color="auto"/>
            <w:right w:val="none" w:sz="0" w:space="0" w:color="auto"/>
          </w:divBdr>
          <w:divsChild>
            <w:div w:id="643432774">
              <w:marLeft w:val="0"/>
              <w:marRight w:val="0"/>
              <w:marTop w:val="0"/>
              <w:marBottom w:val="0"/>
              <w:divBdr>
                <w:top w:val="none" w:sz="0" w:space="0" w:color="auto"/>
                <w:left w:val="none" w:sz="0" w:space="0" w:color="auto"/>
                <w:bottom w:val="none" w:sz="0" w:space="0" w:color="auto"/>
                <w:right w:val="none" w:sz="0" w:space="0" w:color="auto"/>
              </w:divBdr>
            </w:div>
            <w:div w:id="1709066580">
              <w:marLeft w:val="0"/>
              <w:marRight w:val="0"/>
              <w:marTop w:val="0"/>
              <w:marBottom w:val="0"/>
              <w:divBdr>
                <w:top w:val="none" w:sz="0" w:space="0" w:color="auto"/>
                <w:left w:val="none" w:sz="0" w:space="0" w:color="auto"/>
                <w:bottom w:val="none" w:sz="0" w:space="0" w:color="auto"/>
                <w:right w:val="none" w:sz="0" w:space="0" w:color="auto"/>
              </w:divBdr>
            </w:div>
          </w:divsChild>
        </w:div>
        <w:div w:id="1464231149">
          <w:marLeft w:val="0"/>
          <w:marRight w:val="0"/>
          <w:marTop w:val="0"/>
          <w:marBottom w:val="0"/>
          <w:divBdr>
            <w:top w:val="none" w:sz="0" w:space="0" w:color="auto"/>
            <w:left w:val="none" w:sz="0" w:space="0" w:color="auto"/>
            <w:bottom w:val="none" w:sz="0" w:space="0" w:color="auto"/>
            <w:right w:val="none" w:sz="0" w:space="0" w:color="auto"/>
          </w:divBdr>
          <w:divsChild>
            <w:div w:id="1607225656">
              <w:marLeft w:val="0"/>
              <w:marRight w:val="0"/>
              <w:marTop w:val="0"/>
              <w:marBottom w:val="0"/>
              <w:divBdr>
                <w:top w:val="none" w:sz="0" w:space="0" w:color="auto"/>
                <w:left w:val="none" w:sz="0" w:space="0" w:color="auto"/>
                <w:bottom w:val="none" w:sz="0" w:space="0" w:color="auto"/>
                <w:right w:val="none" w:sz="0" w:space="0" w:color="auto"/>
              </w:divBdr>
            </w:div>
            <w:div w:id="40830628">
              <w:marLeft w:val="0"/>
              <w:marRight w:val="0"/>
              <w:marTop w:val="0"/>
              <w:marBottom w:val="0"/>
              <w:divBdr>
                <w:top w:val="none" w:sz="0" w:space="0" w:color="auto"/>
                <w:left w:val="none" w:sz="0" w:space="0" w:color="auto"/>
                <w:bottom w:val="none" w:sz="0" w:space="0" w:color="auto"/>
                <w:right w:val="none" w:sz="0" w:space="0" w:color="auto"/>
              </w:divBdr>
            </w:div>
          </w:divsChild>
        </w:div>
        <w:div w:id="1785080327">
          <w:marLeft w:val="0"/>
          <w:marRight w:val="0"/>
          <w:marTop w:val="0"/>
          <w:marBottom w:val="0"/>
          <w:divBdr>
            <w:top w:val="none" w:sz="0" w:space="0" w:color="auto"/>
            <w:left w:val="none" w:sz="0" w:space="0" w:color="auto"/>
            <w:bottom w:val="none" w:sz="0" w:space="0" w:color="auto"/>
            <w:right w:val="none" w:sz="0" w:space="0" w:color="auto"/>
          </w:divBdr>
          <w:divsChild>
            <w:div w:id="149715139">
              <w:marLeft w:val="0"/>
              <w:marRight w:val="0"/>
              <w:marTop w:val="0"/>
              <w:marBottom w:val="0"/>
              <w:divBdr>
                <w:top w:val="none" w:sz="0" w:space="0" w:color="auto"/>
                <w:left w:val="none" w:sz="0" w:space="0" w:color="auto"/>
                <w:bottom w:val="none" w:sz="0" w:space="0" w:color="auto"/>
                <w:right w:val="none" w:sz="0" w:space="0" w:color="auto"/>
              </w:divBdr>
            </w:div>
          </w:divsChild>
        </w:div>
        <w:div w:id="478115969">
          <w:marLeft w:val="0"/>
          <w:marRight w:val="0"/>
          <w:marTop w:val="0"/>
          <w:marBottom w:val="0"/>
          <w:divBdr>
            <w:top w:val="none" w:sz="0" w:space="0" w:color="auto"/>
            <w:left w:val="none" w:sz="0" w:space="0" w:color="auto"/>
            <w:bottom w:val="none" w:sz="0" w:space="0" w:color="auto"/>
            <w:right w:val="none" w:sz="0" w:space="0" w:color="auto"/>
          </w:divBdr>
          <w:divsChild>
            <w:div w:id="1618488574">
              <w:marLeft w:val="0"/>
              <w:marRight w:val="0"/>
              <w:marTop w:val="0"/>
              <w:marBottom w:val="0"/>
              <w:divBdr>
                <w:top w:val="none" w:sz="0" w:space="0" w:color="auto"/>
                <w:left w:val="none" w:sz="0" w:space="0" w:color="auto"/>
                <w:bottom w:val="none" w:sz="0" w:space="0" w:color="auto"/>
                <w:right w:val="none" w:sz="0" w:space="0" w:color="auto"/>
              </w:divBdr>
            </w:div>
          </w:divsChild>
        </w:div>
        <w:div w:id="1698575600">
          <w:marLeft w:val="0"/>
          <w:marRight w:val="0"/>
          <w:marTop w:val="0"/>
          <w:marBottom w:val="0"/>
          <w:divBdr>
            <w:top w:val="none" w:sz="0" w:space="0" w:color="auto"/>
            <w:left w:val="none" w:sz="0" w:space="0" w:color="auto"/>
            <w:bottom w:val="none" w:sz="0" w:space="0" w:color="auto"/>
            <w:right w:val="none" w:sz="0" w:space="0" w:color="auto"/>
          </w:divBdr>
          <w:divsChild>
            <w:div w:id="511182354">
              <w:marLeft w:val="0"/>
              <w:marRight w:val="0"/>
              <w:marTop w:val="0"/>
              <w:marBottom w:val="0"/>
              <w:divBdr>
                <w:top w:val="none" w:sz="0" w:space="0" w:color="auto"/>
                <w:left w:val="none" w:sz="0" w:space="0" w:color="auto"/>
                <w:bottom w:val="none" w:sz="0" w:space="0" w:color="auto"/>
                <w:right w:val="none" w:sz="0" w:space="0" w:color="auto"/>
              </w:divBdr>
            </w:div>
          </w:divsChild>
        </w:div>
        <w:div w:id="524908717">
          <w:marLeft w:val="0"/>
          <w:marRight w:val="0"/>
          <w:marTop w:val="0"/>
          <w:marBottom w:val="0"/>
          <w:divBdr>
            <w:top w:val="none" w:sz="0" w:space="0" w:color="auto"/>
            <w:left w:val="none" w:sz="0" w:space="0" w:color="auto"/>
            <w:bottom w:val="none" w:sz="0" w:space="0" w:color="auto"/>
            <w:right w:val="none" w:sz="0" w:space="0" w:color="auto"/>
          </w:divBdr>
          <w:divsChild>
            <w:div w:id="23485420">
              <w:marLeft w:val="0"/>
              <w:marRight w:val="0"/>
              <w:marTop w:val="0"/>
              <w:marBottom w:val="0"/>
              <w:divBdr>
                <w:top w:val="none" w:sz="0" w:space="0" w:color="auto"/>
                <w:left w:val="none" w:sz="0" w:space="0" w:color="auto"/>
                <w:bottom w:val="none" w:sz="0" w:space="0" w:color="auto"/>
                <w:right w:val="none" w:sz="0" w:space="0" w:color="auto"/>
              </w:divBdr>
            </w:div>
          </w:divsChild>
        </w:div>
        <w:div w:id="741411418">
          <w:marLeft w:val="0"/>
          <w:marRight w:val="0"/>
          <w:marTop w:val="0"/>
          <w:marBottom w:val="0"/>
          <w:divBdr>
            <w:top w:val="none" w:sz="0" w:space="0" w:color="auto"/>
            <w:left w:val="none" w:sz="0" w:space="0" w:color="auto"/>
            <w:bottom w:val="none" w:sz="0" w:space="0" w:color="auto"/>
            <w:right w:val="none" w:sz="0" w:space="0" w:color="auto"/>
          </w:divBdr>
          <w:divsChild>
            <w:div w:id="728499391">
              <w:marLeft w:val="0"/>
              <w:marRight w:val="0"/>
              <w:marTop w:val="0"/>
              <w:marBottom w:val="0"/>
              <w:divBdr>
                <w:top w:val="none" w:sz="0" w:space="0" w:color="auto"/>
                <w:left w:val="none" w:sz="0" w:space="0" w:color="auto"/>
                <w:bottom w:val="none" w:sz="0" w:space="0" w:color="auto"/>
                <w:right w:val="none" w:sz="0" w:space="0" w:color="auto"/>
              </w:divBdr>
            </w:div>
          </w:divsChild>
        </w:div>
        <w:div w:id="1887140247">
          <w:marLeft w:val="0"/>
          <w:marRight w:val="0"/>
          <w:marTop w:val="0"/>
          <w:marBottom w:val="0"/>
          <w:divBdr>
            <w:top w:val="none" w:sz="0" w:space="0" w:color="auto"/>
            <w:left w:val="none" w:sz="0" w:space="0" w:color="auto"/>
            <w:bottom w:val="none" w:sz="0" w:space="0" w:color="auto"/>
            <w:right w:val="none" w:sz="0" w:space="0" w:color="auto"/>
          </w:divBdr>
          <w:divsChild>
            <w:div w:id="452672776">
              <w:marLeft w:val="0"/>
              <w:marRight w:val="0"/>
              <w:marTop w:val="0"/>
              <w:marBottom w:val="0"/>
              <w:divBdr>
                <w:top w:val="none" w:sz="0" w:space="0" w:color="auto"/>
                <w:left w:val="none" w:sz="0" w:space="0" w:color="auto"/>
                <w:bottom w:val="none" w:sz="0" w:space="0" w:color="auto"/>
                <w:right w:val="none" w:sz="0" w:space="0" w:color="auto"/>
              </w:divBdr>
            </w:div>
          </w:divsChild>
        </w:div>
        <w:div w:id="1572156548">
          <w:marLeft w:val="0"/>
          <w:marRight w:val="0"/>
          <w:marTop w:val="0"/>
          <w:marBottom w:val="0"/>
          <w:divBdr>
            <w:top w:val="none" w:sz="0" w:space="0" w:color="auto"/>
            <w:left w:val="none" w:sz="0" w:space="0" w:color="auto"/>
            <w:bottom w:val="none" w:sz="0" w:space="0" w:color="auto"/>
            <w:right w:val="none" w:sz="0" w:space="0" w:color="auto"/>
          </w:divBdr>
          <w:divsChild>
            <w:div w:id="1023288902">
              <w:marLeft w:val="0"/>
              <w:marRight w:val="0"/>
              <w:marTop w:val="0"/>
              <w:marBottom w:val="0"/>
              <w:divBdr>
                <w:top w:val="none" w:sz="0" w:space="0" w:color="auto"/>
                <w:left w:val="none" w:sz="0" w:space="0" w:color="auto"/>
                <w:bottom w:val="none" w:sz="0" w:space="0" w:color="auto"/>
                <w:right w:val="none" w:sz="0" w:space="0" w:color="auto"/>
              </w:divBdr>
            </w:div>
          </w:divsChild>
        </w:div>
        <w:div w:id="2007391938">
          <w:marLeft w:val="0"/>
          <w:marRight w:val="0"/>
          <w:marTop w:val="0"/>
          <w:marBottom w:val="0"/>
          <w:divBdr>
            <w:top w:val="none" w:sz="0" w:space="0" w:color="auto"/>
            <w:left w:val="none" w:sz="0" w:space="0" w:color="auto"/>
            <w:bottom w:val="none" w:sz="0" w:space="0" w:color="auto"/>
            <w:right w:val="none" w:sz="0" w:space="0" w:color="auto"/>
          </w:divBdr>
          <w:divsChild>
            <w:div w:id="954288867">
              <w:marLeft w:val="0"/>
              <w:marRight w:val="0"/>
              <w:marTop w:val="0"/>
              <w:marBottom w:val="0"/>
              <w:divBdr>
                <w:top w:val="none" w:sz="0" w:space="0" w:color="auto"/>
                <w:left w:val="none" w:sz="0" w:space="0" w:color="auto"/>
                <w:bottom w:val="none" w:sz="0" w:space="0" w:color="auto"/>
                <w:right w:val="none" w:sz="0" w:space="0" w:color="auto"/>
              </w:divBdr>
            </w:div>
          </w:divsChild>
        </w:div>
        <w:div w:id="629751987">
          <w:marLeft w:val="0"/>
          <w:marRight w:val="0"/>
          <w:marTop w:val="0"/>
          <w:marBottom w:val="0"/>
          <w:divBdr>
            <w:top w:val="none" w:sz="0" w:space="0" w:color="auto"/>
            <w:left w:val="none" w:sz="0" w:space="0" w:color="auto"/>
            <w:bottom w:val="none" w:sz="0" w:space="0" w:color="auto"/>
            <w:right w:val="none" w:sz="0" w:space="0" w:color="auto"/>
          </w:divBdr>
          <w:divsChild>
            <w:div w:id="1262494173">
              <w:marLeft w:val="0"/>
              <w:marRight w:val="0"/>
              <w:marTop w:val="0"/>
              <w:marBottom w:val="0"/>
              <w:divBdr>
                <w:top w:val="none" w:sz="0" w:space="0" w:color="auto"/>
                <w:left w:val="none" w:sz="0" w:space="0" w:color="auto"/>
                <w:bottom w:val="none" w:sz="0" w:space="0" w:color="auto"/>
                <w:right w:val="none" w:sz="0" w:space="0" w:color="auto"/>
              </w:divBdr>
            </w:div>
          </w:divsChild>
        </w:div>
        <w:div w:id="279723326">
          <w:marLeft w:val="0"/>
          <w:marRight w:val="0"/>
          <w:marTop w:val="0"/>
          <w:marBottom w:val="0"/>
          <w:divBdr>
            <w:top w:val="none" w:sz="0" w:space="0" w:color="auto"/>
            <w:left w:val="none" w:sz="0" w:space="0" w:color="auto"/>
            <w:bottom w:val="none" w:sz="0" w:space="0" w:color="auto"/>
            <w:right w:val="none" w:sz="0" w:space="0" w:color="auto"/>
          </w:divBdr>
          <w:divsChild>
            <w:div w:id="515384800">
              <w:marLeft w:val="0"/>
              <w:marRight w:val="0"/>
              <w:marTop w:val="0"/>
              <w:marBottom w:val="0"/>
              <w:divBdr>
                <w:top w:val="none" w:sz="0" w:space="0" w:color="auto"/>
                <w:left w:val="none" w:sz="0" w:space="0" w:color="auto"/>
                <w:bottom w:val="none" w:sz="0" w:space="0" w:color="auto"/>
                <w:right w:val="none" w:sz="0" w:space="0" w:color="auto"/>
              </w:divBdr>
            </w:div>
          </w:divsChild>
        </w:div>
        <w:div w:id="1548761019">
          <w:marLeft w:val="0"/>
          <w:marRight w:val="0"/>
          <w:marTop w:val="0"/>
          <w:marBottom w:val="0"/>
          <w:divBdr>
            <w:top w:val="none" w:sz="0" w:space="0" w:color="auto"/>
            <w:left w:val="none" w:sz="0" w:space="0" w:color="auto"/>
            <w:bottom w:val="none" w:sz="0" w:space="0" w:color="auto"/>
            <w:right w:val="none" w:sz="0" w:space="0" w:color="auto"/>
          </w:divBdr>
          <w:divsChild>
            <w:div w:id="541092517">
              <w:marLeft w:val="0"/>
              <w:marRight w:val="0"/>
              <w:marTop w:val="0"/>
              <w:marBottom w:val="0"/>
              <w:divBdr>
                <w:top w:val="none" w:sz="0" w:space="0" w:color="auto"/>
                <w:left w:val="none" w:sz="0" w:space="0" w:color="auto"/>
                <w:bottom w:val="none" w:sz="0" w:space="0" w:color="auto"/>
                <w:right w:val="none" w:sz="0" w:space="0" w:color="auto"/>
              </w:divBdr>
            </w:div>
          </w:divsChild>
        </w:div>
        <w:div w:id="809250017">
          <w:marLeft w:val="0"/>
          <w:marRight w:val="0"/>
          <w:marTop w:val="0"/>
          <w:marBottom w:val="0"/>
          <w:divBdr>
            <w:top w:val="none" w:sz="0" w:space="0" w:color="auto"/>
            <w:left w:val="none" w:sz="0" w:space="0" w:color="auto"/>
            <w:bottom w:val="none" w:sz="0" w:space="0" w:color="auto"/>
            <w:right w:val="none" w:sz="0" w:space="0" w:color="auto"/>
          </w:divBdr>
          <w:divsChild>
            <w:div w:id="459805068">
              <w:marLeft w:val="0"/>
              <w:marRight w:val="0"/>
              <w:marTop w:val="0"/>
              <w:marBottom w:val="0"/>
              <w:divBdr>
                <w:top w:val="none" w:sz="0" w:space="0" w:color="auto"/>
                <w:left w:val="none" w:sz="0" w:space="0" w:color="auto"/>
                <w:bottom w:val="none" w:sz="0" w:space="0" w:color="auto"/>
                <w:right w:val="none" w:sz="0" w:space="0" w:color="auto"/>
              </w:divBdr>
            </w:div>
          </w:divsChild>
        </w:div>
        <w:div w:id="1899397004">
          <w:marLeft w:val="0"/>
          <w:marRight w:val="0"/>
          <w:marTop w:val="0"/>
          <w:marBottom w:val="0"/>
          <w:divBdr>
            <w:top w:val="none" w:sz="0" w:space="0" w:color="auto"/>
            <w:left w:val="none" w:sz="0" w:space="0" w:color="auto"/>
            <w:bottom w:val="none" w:sz="0" w:space="0" w:color="auto"/>
            <w:right w:val="none" w:sz="0" w:space="0" w:color="auto"/>
          </w:divBdr>
          <w:divsChild>
            <w:div w:id="1306004827">
              <w:marLeft w:val="0"/>
              <w:marRight w:val="0"/>
              <w:marTop w:val="0"/>
              <w:marBottom w:val="0"/>
              <w:divBdr>
                <w:top w:val="none" w:sz="0" w:space="0" w:color="auto"/>
                <w:left w:val="none" w:sz="0" w:space="0" w:color="auto"/>
                <w:bottom w:val="none" w:sz="0" w:space="0" w:color="auto"/>
                <w:right w:val="none" w:sz="0" w:space="0" w:color="auto"/>
              </w:divBdr>
            </w:div>
          </w:divsChild>
        </w:div>
        <w:div w:id="24059305">
          <w:marLeft w:val="0"/>
          <w:marRight w:val="0"/>
          <w:marTop w:val="0"/>
          <w:marBottom w:val="0"/>
          <w:divBdr>
            <w:top w:val="none" w:sz="0" w:space="0" w:color="auto"/>
            <w:left w:val="none" w:sz="0" w:space="0" w:color="auto"/>
            <w:bottom w:val="none" w:sz="0" w:space="0" w:color="auto"/>
            <w:right w:val="none" w:sz="0" w:space="0" w:color="auto"/>
          </w:divBdr>
          <w:divsChild>
            <w:div w:id="1271275619">
              <w:marLeft w:val="0"/>
              <w:marRight w:val="0"/>
              <w:marTop w:val="0"/>
              <w:marBottom w:val="0"/>
              <w:divBdr>
                <w:top w:val="none" w:sz="0" w:space="0" w:color="auto"/>
                <w:left w:val="none" w:sz="0" w:space="0" w:color="auto"/>
                <w:bottom w:val="none" w:sz="0" w:space="0" w:color="auto"/>
                <w:right w:val="none" w:sz="0" w:space="0" w:color="auto"/>
              </w:divBdr>
            </w:div>
          </w:divsChild>
        </w:div>
        <w:div w:id="1128234557">
          <w:marLeft w:val="0"/>
          <w:marRight w:val="0"/>
          <w:marTop w:val="0"/>
          <w:marBottom w:val="0"/>
          <w:divBdr>
            <w:top w:val="none" w:sz="0" w:space="0" w:color="auto"/>
            <w:left w:val="none" w:sz="0" w:space="0" w:color="auto"/>
            <w:bottom w:val="none" w:sz="0" w:space="0" w:color="auto"/>
            <w:right w:val="none" w:sz="0" w:space="0" w:color="auto"/>
          </w:divBdr>
          <w:divsChild>
            <w:div w:id="1737120556">
              <w:marLeft w:val="0"/>
              <w:marRight w:val="0"/>
              <w:marTop w:val="0"/>
              <w:marBottom w:val="0"/>
              <w:divBdr>
                <w:top w:val="none" w:sz="0" w:space="0" w:color="auto"/>
                <w:left w:val="none" w:sz="0" w:space="0" w:color="auto"/>
                <w:bottom w:val="none" w:sz="0" w:space="0" w:color="auto"/>
                <w:right w:val="none" w:sz="0" w:space="0" w:color="auto"/>
              </w:divBdr>
            </w:div>
          </w:divsChild>
        </w:div>
        <w:div w:id="809591359">
          <w:marLeft w:val="0"/>
          <w:marRight w:val="0"/>
          <w:marTop w:val="0"/>
          <w:marBottom w:val="0"/>
          <w:divBdr>
            <w:top w:val="none" w:sz="0" w:space="0" w:color="auto"/>
            <w:left w:val="none" w:sz="0" w:space="0" w:color="auto"/>
            <w:bottom w:val="none" w:sz="0" w:space="0" w:color="auto"/>
            <w:right w:val="none" w:sz="0" w:space="0" w:color="auto"/>
          </w:divBdr>
          <w:divsChild>
            <w:div w:id="377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052112">
      <w:bodyDiv w:val="1"/>
      <w:marLeft w:val="0"/>
      <w:marRight w:val="0"/>
      <w:marTop w:val="0"/>
      <w:marBottom w:val="0"/>
      <w:divBdr>
        <w:top w:val="none" w:sz="0" w:space="0" w:color="auto"/>
        <w:left w:val="none" w:sz="0" w:space="0" w:color="auto"/>
        <w:bottom w:val="none" w:sz="0" w:space="0" w:color="auto"/>
        <w:right w:val="none" w:sz="0" w:space="0" w:color="auto"/>
      </w:divBdr>
      <w:divsChild>
        <w:div w:id="1089546737">
          <w:marLeft w:val="0"/>
          <w:marRight w:val="0"/>
          <w:marTop w:val="0"/>
          <w:marBottom w:val="0"/>
          <w:divBdr>
            <w:top w:val="none" w:sz="0" w:space="0" w:color="auto"/>
            <w:left w:val="none" w:sz="0" w:space="0" w:color="auto"/>
            <w:bottom w:val="none" w:sz="0" w:space="0" w:color="auto"/>
            <w:right w:val="none" w:sz="0" w:space="0" w:color="auto"/>
          </w:divBdr>
        </w:div>
        <w:div w:id="641230698">
          <w:marLeft w:val="0"/>
          <w:marRight w:val="0"/>
          <w:marTop w:val="0"/>
          <w:marBottom w:val="0"/>
          <w:divBdr>
            <w:top w:val="none" w:sz="0" w:space="0" w:color="auto"/>
            <w:left w:val="none" w:sz="0" w:space="0" w:color="auto"/>
            <w:bottom w:val="none" w:sz="0" w:space="0" w:color="auto"/>
            <w:right w:val="none" w:sz="0" w:space="0" w:color="auto"/>
          </w:divBdr>
        </w:div>
        <w:div w:id="1768035558">
          <w:marLeft w:val="0"/>
          <w:marRight w:val="0"/>
          <w:marTop w:val="0"/>
          <w:marBottom w:val="0"/>
          <w:divBdr>
            <w:top w:val="none" w:sz="0" w:space="0" w:color="auto"/>
            <w:left w:val="none" w:sz="0" w:space="0" w:color="auto"/>
            <w:bottom w:val="none" w:sz="0" w:space="0" w:color="auto"/>
            <w:right w:val="none" w:sz="0" w:space="0" w:color="auto"/>
          </w:divBdr>
        </w:div>
        <w:div w:id="1213034292">
          <w:marLeft w:val="0"/>
          <w:marRight w:val="0"/>
          <w:marTop w:val="0"/>
          <w:marBottom w:val="0"/>
          <w:divBdr>
            <w:top w:val="none" w:sz="0" w:space="0" w:color="auto"/>
            <w:left w:val="none" w:sz="0" w:space="0" w:color="auto"/>
            <w:bottom w:val="none" w:sz="0" w:space="0" w:color="auto"/>
            <w:right w:val="none" w:sz="0" w:space="0" w:color="auto"/>
          </w:divBdr>
        </w:div>
      </w:divsChild>
    </w:div>
    <w:div w:id="1247307917">
      <w:bodyDiv w:val="1"/>
      <w:marLeft w:val="0"/>
      <w:marRight w:val="0"/>
      <w:marTop w:val="0"/>
      <w:marBottom w:val="0"/>
      <w:divBdr>
        <w:top w:val="none" w:sz="0" w:space="0" w:color="auto"/>
        <w:left w:val="none" w:sz="0" w:space="0" w:color="auto"/>
        <w:bottom w:val="none" w:sz="0" w:space="0" w:color="auto"/>
        <w:right w:val="none" w:sz="0" w:space="0" w:color="auto"/>
      </w:divBdr>
    </w:div>
    <w:div w:id="1314991256">
      <w:bodyDiv w:val="1"/>
      <w:marLeft w:val="0"/>
      <w:marRight w:val="0"/>
      <w:marTop w:val="0"/>
      <w:marBottom w:val="0"/>
      <w:divBdr>
        <w:top w:val="none" w:sz="0" w:space="0" w:color="auto"/>
        <w:left w:val="none" w:sz="0" w:space="0" w:color="auto"/>
        <w:bottom w:val="none" w:sz="0" w:space="0" w:color="auto"/>
        <w:right w:val="none" w:sz="0" w:space="0" w:color="auto"/>
      </w:divBdr>
      <w:divsChild>
        <w:div w:id="68119031">
          <w:marLeft w:val="0"/>
          <w:marRight w:val="0"/>
          <w:marTop w:val="0"/>
          <w:marBottom w:val="0"/>
          <w:divBdr>
            <w:top w:val="none" w:sz="0" w:space="0" w:color="auto"/>
            <w:left w:val="none" w:sz="0" w:space="0" w:color="auto"/>
            <w:bottom w:val="none" w:sz="0" w:space="0" w:color="auto"/>
            <w:right w:val="none" w:sz="0" w:space="0" w:color="auto"/>
          </w:divBdr>
        </w:div>
        <w:div w:id="1453935300">
          <w:marLeft w:val="0"/>
          <w:marRight w:val="0"/>
          <w:marTop w:val="0"/>
          <w:marBottom w:val="0"/>
          <w:divBdr>
            <w:top w:val="none" w:sz="0" w:space="0" w:color="auto"/>
            <w:left w:val="none" w:sz="0" w:space="0" w:color="auto"/>
            <w:bottom w:val="none" w:sz="0" w:space="0" w:color="auto"/>
            <w:right w:val="none" w:sz="0" w:space="0" w:color="auto"/>
          </w:divBdr>
        </w:div>
      </w:divsChild>
    </w:div>
    <w:div w:id="1328053792">
      <w:bodyDiv w:val="1"/>
      <w:marLeft w:val="0"/>
      <w:marRight w:val="0"/>
      <w:marTop w:val="0"/>
      <w:marBottom w:val="0"/>
      <w:divBdr>
        <w:top w:val="none" w:sz="0" w:space="0" w:color="auto"/>
        <w:left w:val="none" w:sz="0" w:space="0" w:color="auto"/>
        <w:bottom w:val="none" w:sz="0" w:space="0" w:color="auto"/>
        <w:right w:val="none" w:sz="0" w:space="0" w:color="auto"/>
      </w:divBdr>
    </w:div>
    <w:div w:id="1547990559">
      <w:bodyDiv w:val="1"/>
      <w:marLeft w:val="0"/>
      <w:marRight w:val="0"/>
      <w:marTop w:val="0"/>
      <w:marBottom w:val="0"/>
      <w:divBdr>
        <w:top w:val="none" w:sz="0" w:space="0" w:color="auto"/>
        <w:left w:val="none" w:sz="0" w:space="0" w:color="auto"/>
        <w:bottom w:val="none" w:sz="0" w:space="0" w:color="auto"/>
        <w:right w:val="none" w:sz="0" w:space="0" w:color="auto"/>
      </w:divBdr>
    </w:div>
    <w:div w:id="1611745667">
      <w:bodyDiv w:val="1"/>
      <w:marLeft w:val="0"/>
      <w:marRight w:val="0"/>
      <w:marTop w:val="0"/>
      <w:marBottom w:val="0"/>
      <w:divBdr>
        <w:top w:val="none" w:sz="0" w:space="0" w:color="auto"/>
        <w:left w:val="none" w:sz="0" w:space="0" w:color="auto"/>
        <w:bottom w:val="none" w:sz="0" w:space="0" w:color="auto"/>
        <w:right w:val="none" w:sz="0" w:space="0" w:color="auto"/>
      </w:divBdr>
    </w:div>
    <w:div w:id="1738429421">
      <w:bodyDiv w:val="1"/>
      <w:marLeft w:val="0"/>
      <w:marRight w:val="0"/>
      <w:marTop w:val="0"/>
      <w:marBottom w:val="0"/>
      <w:divBdr>
        <w:top w:val="none" w:sz="0" w:space="0" w:color="auto"/>
        <w:left w:val="none" w:sz="0" w:space="0" w:color="auto"/>
        <w:bottom w:val="none" w:sz="0" w:space="0" w:color="auto"/>
        <w:right w:val="none" w:sz="0" w:space="0" w:color="auto"/>
      </w:divBdr>
    </w:div>
    <w:div w:id="1755591489">
      <w:bodyDiv w:val="1"/>
      <w:marLeft w:val="0"/>
      <w:marRight w:val="0"/>
      <w:marTop w:val="0"/>
      <w:marBottom w:val="0"/>
      <w:divBdr>
        <w:top w:val="none" w:sz="0" w:space="0" w:color="auto"/>
        <w:left w:val="none" w:sz="0" w:space="0" w:color="auto"/>
        <w:bottom w:val="none" w:sz="0" w:space="0" w:color="auto"/>
        <w:right w:val="none" w:sz="0" w:space="0" w:color="auto"/>
      </w:divBdr>
    </w:div>
    <w:div w:id="1797260170">
      <w:bodyDiv w:val="1"/>
      <w:marLeft w:val="0"/>
      <w:marRight w:val="0"/>
      <w:marTop w:val="0"/>
      <w:marBottom w:val="0"/>
      <w:divBdr>
        <w:top w:val="none" w:sz="0" w:space="0" w:color="auto"/>
        <w:left w:val="none" w:sz="0" w:space="0" w:color="auto"/>
        <w:bottom w:val="none" w:sz="0" w:space="0" w:color="auto"/>
        <w:right w:val="none" w:sz="0" w:space="0" w:color="auto"/>
      </w:divBdr>
    </w:div>
    <w:div w:id="1889951633">
      <w:bodyDiv w:val="1"/>
      <w:marLeft w:val="0"/>
      <w:marRight w:val="0"/>
      <w:marTop w:val="0"/>
      <w:marBottom w:val="0"/>
      <w:divBdr>
        <w:top w:val="none" w:sz="0" w:space="0" w:color="auto"/>
        <w:left w:val="none" w:sz="0" w:space="0" w:color="auto"/>
        <w:bottom w:val="none" w:sz="0" w:space="0" w:color="auto"/>
        <w:right w:val="none" w:sz="0" w:space="0" w:color="auto"/>
      </w:divBdr>
    </w:div>
    <w:div w:id="1950355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barna.org/barna-update/article/16-teensnext-gen/147-mosttwentysomethings-put-christianity-on-the-shelf-following-spiritually-active-teenyears"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Downloads\Turabian-template-WITH-headings-and-contents-p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9AB6271-3005-49EA-9739-04F97F83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Turabian-template-WITH-headings-and-contents-page (1)</Template>
  <TotalTime>3530</TotalTime>
  <Pages>8</Pages>
  <Words>1575</Words>
  <Characters>8978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10532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Alisha</dc:creator>
  <cp:lastModifiedBy>Kingsley Nyakagwa</cp:lastModifiedBy>
  <cp:revision>14</cp:revision>
  <cp:lastPrinted>2020-03-28T18:32:00Z</cp:lastPrinted>
  <dcterms:created xsi:type="dcterms:W3CDTF">2022-03-24T20:11:00Z</dcterms:created>
  <dcterms:modified xsi:type="dcterms:W3CDTF">2022-03-27T19:37:00Z</dcterms:modified>
</cp:coreProperties>
</file>