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47914986" w:rsidR="00237BE3" w:rsidRDefault="00237BE3" w:rsidP="00872F9C">
      <w:pPr>
        <w:jc w:val="center"/>
        <w:rPr>
          <w:rFonts w:cs="Times New Roman"/>
          <w:b/>
          <w:bCs/>
          <w:szCs w:val="24"/>
        </w:rPr>
      </w:pPr>
    </w:p>
    <w:p w14:paraId="2BBE70F9" w14:textId="77777777" w:rsidR="00014D62" w:rsidRPr="00014D62" w:rsidRDefault="00014D62" w:rsidP="00872F9C">
      <w:pPr>
        <w:jc w:val="center"/>
        <w:rPr>
          <w:rFonts w:cs="Times New Roman"/>
          <w:b/>
          <w:bCs/>
          <w:szCs w:val="24"/>
        </w:rPr>
      </w:pPr>
    </w:p>
    <w:p w14:paraId="4F3C859A" w14:textId="1FB1D689" w:rsidR="00237BE3" w:rsidRPr="00014D62" w:rsidRDefault="00014D62" w:rsidP="00014D62">
      <w:pPr>
        <w:jc w:val="center"/>
        <w:rPr>
          <w:b/>
          <w:bCs/>
        </w:rPr>
      </w:pPr>
      <w:r w:rsidRPr="00014D62">
        <w:rPr>
          <w:b/>
          <w:bCs/>
        </w:rPr>
        <w:t>Youth Minister Action Plan Assignment</w:t>
      </w:r>
    </w:p>
    <w:p w14:paraId="04800191" w14:textId="77777777" w:rsidR="00014D62" w:rsidRPr="00014D62" w:rsidRDefault="00014D62" w:rsidP="00014D62"/>
    <w:p w14:paraId="290A74FD" w14:textId="77777777" w:rsidR="00F252B7" w:rsidRPr="00872F9C" w:rsidRDefault="00F252B7" w:rsidP="00872F9C">
      <w:pPr>
        <w:rPr>
          <w:rFonts w:cs="Times New Roman"/>
          <w:szCs w:val="24"/>
        </w:rPr>
      </w:pPr>
    </w:p>
    <w:p w14:paraId="4383A4BB" w14:textId="6EE83000" w:rsidR="00237BE3" w:rsidRPr="00872F9C" w:rsidRDefault="00237BE3" w:rsidP="00872F9C">
      <w:pPr>
        <w:jc w:val="center"/>
        <w:rPr>
          <w:rFonts w:cs="Times New Roman"/>
          <w:szCs w:val="24"/>
        </w:rPr>
      </w:pPr>
      <w:r w:rsidRPr="00872F9C">
        <w:rPr>
          <w:rFonts w:cs="Times New Roman"/>
          <w:szCs w:val="24"/>
        </w:rPr>
        <w:t xml:space="preserve">Submitted to Dr. </w:t>
      </w:r>
      <w:r w:rsidR="00F252B7">
        <w:rPr>
          <w:rFonts w:cs="Times New Roman"/>
          <w:szCs w:val="24"/>
        </w:rPr>
        <w:t>William Winner</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7558442B" w:rsidR="00237BE3" w:rsidRPr="00872F9C" w:rsidRDefault="00F252B7" w:rsidP="00872F9C">
      <w:pPr>
        <w:jc w:val="center"/>
        <w:rPr>
          <w:rFonts w:cs="Times New Roman"/>
          <w:szCs w:val="24"/>
        </w:rPr>
      </w:pPr>
      <w:r>
        <w:rPr>
          <w:rFonts w:cs="Times New Roman"/>
          <w:szCs w:val="24"/>
        </w:rPr>
        <w:t>YOUT 615- D01</w:t>
      </w:r>
    </w:p>
    <w:p w14:paraId="713B8892" w14:textId="61ECA00F" w:rsidR="00237BE3" w:rsidRPr="00872F9C" w:rsidRDefault="00F252B7" w:rsidP="00872F9C">
      <w:pPr>
        <w:jc w:val="center"/>
        <w:rPr>
          <w:rFonts w:cs="Times New Roman"/>
          <w:szCs w:val="24"/>
        </w:rPr>
      </w:pPr>
      <w:r w:rsidRPr="00F252B7">
        <w:rPr>
          <w:rFonts w:cs="Times New Roman"/>
          <w:szCs w:val="24"/>
        </w:rPr>
        <w:t>Integrating Youth Ministry into the Home and Church</w:t>
      </w: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491DDC65" w:rsidR="00237BE3" w:rsidRPr="00872F9C" w:rsidRDefault="00014D62"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May 1</w:t>
      </w:r>
      <w:r w:rsidR="00394B41" w:rsidRPr="00872F9C">
        <w:rPr>
          <w:rFonts w:cs="Times New Roman"/>
          <w:szCs w:val="24"/>
        </w:rPr>
        <w:t>, 20</w:t>
      </w:r>
      <w:r w:rsidR="00F252B7">
        <w:rPr>
          <w:rFonts w:cs="Times New Roman"/>
          <w:szCs w:val="24"/>
        </w:rPr>
        <w:t>22</w:t>
      </w:r>
    </w:p>
    <w:p w14:paraId="1A4A05B4" w14:textId="1961090C" w:rsidR="002E5EE9" w:rsidRDefault="002E5EE9" w:rsidP="00872F9C">
      <w:pPr>
        <w:rPr>
          <w:rFonts w:cs="Times New Roman"/>
          <w:b/>
          <w:szCs w:val="24"/>
        </w:rPr>
      </w:pPr>
    </w:p>
    <w:p w14:paraId="3AA4CE94" w14:textId="77777777" w:rsidR="003D543D" w:rsidRPr="00872F9C" w:rsidRDefault="003D543D" w:rsidP="00872F9C">
      <w:pPr>
        <w:rPr>
          <w:rFonts w:cs="Times New Roman"/>
          <w:b/>
          <w:szCs w:val="24"/>
        </w:rPr>
      </w:pPr>
    </w:p>
    <w:bookmarkStart w:id="2" w:name="_Toc102346528" w:displacedByCustomXml="next"/>
    <w:bookmarkStart w:id="3" w:name="_Toc58310283" w:displacedByCustomXml="next"/>
    <w:bookmarkStart w:id="4" w:name="_Toc56985422" w:displacedByCustomXml="next"/>
    <w:bookmarkStart w:id="5" w:name="_Toc56981547" w:displacedByCustomXml="next"/>
    <w:bookmarkStart w:id="6" w:name="_Toc56981059" w:displacedByCustomXml="next"/>
    <w:bookmarkStart w:id="7" w:name="_Toc56631515" w:displacedByCustomXml="next"/>
    <w:bookmarkStart w:id="8" w:name="_Toc55367818" w:displacedByCustomXml="next"/>
    <w:bookmarkStart w:id="9" w:name="_Toc56175211" w:displacedByCustomXml="next"/>
    <w:bookmarkStart w:id="10" w:name="_Toc64731567" w:displacedByCustomXml="next"/>
    <w:bookmarkStart w:id="11" w:name="_Toc65892060" w:displacedByCustomXml="next"/>
    <w:bookmarkStart w:id="12" w:name="_Toc99290391"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6D8A8A30" w14:textId="77777777" w:rsidR="003D543D" w:rsidRDefault="009B6796" w:rsidP="003D543D">
          <w:pPr>
            <w:pStyle w:val="Heading1"/>
            <w:spacing w:before="0" w:line="240" w:lineRule="auto"/>
            <w:rPr>
              <w:noProof/>
            </w:rPr>
          </w:pPr>
          <w:r w:rsidRPr="00956467">
            <w:rPr>
              <w:rFonts w:asciiTheme="majorBidi" w:hAnsiTheme="majorBidi"/>
              <w:szCs w:val="24"/>
            </w:rPr>
            <w:t>Content</w:t>
          </w:r>
          <w:bookmarkEnd w:id="12"/>
          <w:bookmarkEnd w:id="11"/>
          <w:bookmarkEnd w:id="10"/>
          <w:bookmarkEnd w:id="9"/>
          <w:bookmarkEnd w:id="8"/>
          <w:bookmarkEnd w:id="7"/>
          <w:bookmarkEnd w:id="6"/>
          <w:bookmarkEnd w:id="5"/>
          <w:bookmarkEnd w:id="4"/>
          <w:bookmarkEnd w:id="3"/>
          <w:bookmarkEnd w:id="2"/>
          <w:r w:rsidRPr="00956467">
            <w:rPr>
              <w:rFonts w:asciiTheme="majorBidi" w:eastAsia="Century Gothic" w:hAnsiTheme="majorBidi"/>
              <w:szCs w:val="24"/>
            </w:rPr>
            <w:fldChar w:fldCharType="begin"/>
          </w:r>
          <w:r w:rsidRPr="00956467">
            <w:rPr>
              <w:rFonts w:asciiTheme="majorBidi" w:hAnsiTheme="majorBidi"/>
              <w:szCs w:val="24"/>
            </w:rPr>
            <w:instrText xml:space="preserve"> TOC \o "1-3" \h \z \u </w:instrText>
          </w:r>
          <w:r w:rsidRPr="00956467">
            <w:rPr>
              <w:rFonts w:asciiTheme="majorBidi" w:eastAsia="Century Gothic" w:hAnsiTheme="majorBidi"/>
              <w:szCs w:val="24"/>
            </w:rPr>
            <w:fldChar w:fldCharType="separate"/>
          </w:r>
        </w:p>
        <w:p w14:paraId="2CAC5778" w14:textId="04306359" w:rsidR="003D543D" w:rsidRPr="003D543D" w:rsidRDefault="003D543D" w:rsidP="003D543D">
          <w:pPr>
            <w:pStyle w:val="TOC1"/>
            <w:tabs>
              <w:tab w:val="right" w:leader="dot" w:pos="9350"/>
            </w:tabs>
            <w:ind w:left="0"/>
            <w:rPr>
              <w:rFonts w:asciiTheme="majorBidi" w:eastAsiaTheme="minorEastAsia" w:hAnsiTheme="majorBidi" w:cstheme="majorBidi"/>
              <w:b/>
              <w:bCs/>
              <w:noProof/>
              <w:sz w:val="22"/>
              <w:szCs w:val="22"/>
              <w:lang w:bidi="he-IL"/>
            </w:rPr>
          </w:pPr>
          <w:hyperlink w:anchor="_Toc102346529" w:history="1">
            <w:r w:rsidRPr="003D543D">
              <w:rPr>
                <w:rStyle w:val="Hyperlink"/>
                <w:rFonts w:asciiTheme="majorBidi" w:hAnsiTheme="majorBidi" w:cstheme="majorBidi"/>
                <w:b/>
                <w:bCs/>
                <w:noProof/>
              </w:rPr>
              <w:t>Introduction</w:t>
            </w:r>
            <w:r w:rsidRPr="003D543D">
              <w:rPr>
                <w:rFonts w:asciiTheme="majorBidi" w:hAnsiTheme="majorBidi" w:cstheme="majorBidi"/>
                <w:b/>
                <w:bCs/>
                <w:noProof/>
                <w:webHidden/>
              </w:rPr>
              <w:tab/>
            </w:r>
            <w:r w:rsidRPr="003D543D">
              <w:rPr>
                <w:rFonts w:asciiTheme="majorBidi" w:hAnsiTheme="majorBidi" w:cstheme="majorBidi"/>
                <w:b/>
                <w:bCs/>
                <w:noProof/>
                <w:webHidden/>
              </w:rPr>
              <w:fldChar w:fldCharType="begin"/>
            </w:r>
            <w:r w:rsidRPr="003D543D">
              <w:rPr>
                <w:rFonts w:asciiTheme="majorBidi" w:hAnsiTheme="majorBidi" w:cstheme="majorBidi"/>
                <w:b/>
                <w:bCs/>
                <w:noProof/>
                <w:webHidden/>
              </w:rPr>
              <w:instrText xml:space="preserve"> PAGEREF _Toc102346529 \h </w:instrText>
            </w:r>
            <w:r w:rsidRPr="003D543D">
              <w:rPr>
                <w:rFonts w:asciiTheme="majorBidi" w:hAnsiTheme="majorBidi" w:cstheme="majorBidi"/>
                <w:b/>
                <w:bCs/>
                <w:noProof/>
                <w:webHidden/>
              </w:rPr>
            </w:r>
            <w:r w:rsidRPr="003D543D">
              <w:rPr>
                <w:rFonts w:asciiTheme="majorBidi" w:hAnsiTheme="majorBidi" w:cstheme="majorBidi"/>
                <w:b/>
                <w:bCs/>
                <w:noProof/>
                <w:webHidden/>
              </w:rPr>
              <w:fldChar w:fldCharType="separate"/>
            </w:r>
            <w:r w:rsidRPr="003D543D">
              <w:rPr>
                <w:rFonts w:asciiTheme="majorBidi" w:hAnsiTheme="majorBidi" w:cstheme="majorBidi"/>
                <w:b/>
                <w:bCs/>
                <w:noProof/>
                <w:webHidden/>
              </w:rPr>
              <w:t>1</w:t>
            </w:r>
            <w:r w:rsidRPr="003D543D">
              <w:rPr>
                <w:rFonts w:asciiTheme="majorBidi" w:hAnsiTheme="majorBidi" w:cstheme="majorBidi"/>
                <w:b/>
                <w:bCs/>
                <w:noProof/>
                <w:webHidden/>
              </w:rPr>
              <w:fldChar w:fldCharType="end"/>
            </w:r>
          </w:hyperlink>
        </w:p>
        <w:p w14:paraId="6AA44EDD" w14:textId="15BECFC5" w:rsidR="003D543D" w:rsidRPr="003D543D" w:rsidRDefault="003D543D" w:rsidP="003D543D">
          <w:pPr>
            <w:pStyle w:val="TOC1"/>
            <w:tabs>
              <w:tab w:val="right" w:leader="dot" w:pos="9350"/>
            </w:tabs>
            <w:ind w:left="0"/>
            <w:rPr>
              <w:rFonts w:asciiTheme="majorBidi" w:eastAsiaTheme="minorEastAsia" w:hAnsiTheme="majorBidi" w:cstheme="majorBidi"/>
              <w:b/>
              <w:bCs/>
              <w:noProof/>
              <w:sz w:val="22"/>
              <w:szCs w:val="22"/>
              <w:lang w:bidi="he-IL"/>
            </w:rPr>
          </w:pPr>
          <w:hyperlink w:anchor="_Toc102346530" w:history="1">
            <w:r w:rsidRPr="003D543D">
              <w:rPr>
                <w:rStyle w:val="Hyperlink"/>
                <w:rFonts w:asciiTheme="majorBidi" w:hAnsiTheme="majorBidi" w:cstheme="majorBidi"/>
                <w:b/>
                <w:bCs/>
                <w:noProof/>
              </w:rPr>
              <w:t>Family Priorities and Boundaries</w:t>
            </w:r>
            <w:r w:rsidRPr="003D543D">
              <w:rPr>
                <w:rFonts w:asciiTheme="majorBidi" w:hAnsiTheme="majorBidi" w:cstheme="majorBidi"/>
                <w:b/>
                <w:bCs/>
                <w:noProof/>
                <w:webHidden/>
              </w:rPr>
              <w:tab/>
            </w:r>
            <w:r w:rsidRPr="003D543D">
              <w:rPr>
                <w:rFonts w:asciiTheme="majorBidi" w:hAnsiTheme="majorBidi" w:cstheme="majorBidi"/>
                <w:b/>
                <w:bCs/>
                <w:noProof/>
                <w:webHidden/>
              </w:rPr>
              <w:fldChar w:fldCharType="begin"/>
            </w:r>
            <w:r w:rsidRPr="003D543D">
              <w:rPr>
                <w:rFonts w:asciiTheme="majorBidi" w:hAnsiTheme="majorBidi" w:cstheme="majorBidi"/>
                <w:b/>
                <w:bCs/>
                <w:noProof/>
                <w:webHidden/>
              </w:rPr>
              <w:instrText xml:space="preserve"> PAGEREF _Toc102346530 \h </w:instrText>
            </w:r>
            <w:r w:rsidRPr="003D543D">
              <w:rPr>
                <w:rFonts w:asciiTheme="majorBidi" w:hAnsiTheme="majorBidi" w:cstheme="majorBidi"/>
                <w:b/>
                <w:bCs/>
                <w:noProof/>
                <w:webHidden/>
              </w:rPr>
            </w:r>
            <w:r w:rsidRPr="003D543D">
              <w:rPr>
                <w:rFonts w:asciiTheme="majorBidi" w:hAnsiTheme="majorBidi" w:cstheme="majorBidi"/>
                <w:b/>
                <w:bCs/>
                <w:noProof/>
                <w:webHidden/>
              </w:rPr>
              <w:fldChar w:fldCharType="separate"/>
            </w:r>
            <w:r w:rsidRPr="003D543D">
              <w:rPr>
                <w:rFonts w:asciiTheme="majorBidi" w:hAnsiTheme="majorBidi" w:cstheme="majorBidi"/>
                <w:b/>
                <w:bCs/>
                <w:noProof/>
                <w:webHidden/>
              </w:rPr>
              <w:t>2</w:t>
            </w:r>
            <w:r w:rsidRPr="003D543D">
              <w:rPr>
                <w:rFonts w:asciiTheme="majorBidi" w:hAnsiTheme="majorBidi" w:cstheme="majorBidi"/>
                <w:b/>
                <w:bCs/>
                <w:noProof/>
                <w:webHidden/>
              </w:rPr>
              <w:fldChar w:fldCharType="end"/>
            </w:r>
          </w:hyperlink>
        </w:p>
        <w:p w14:paraId="3C725DEF" w14:textId="10EEF4EB" w:rsidR="003D543D" w:rsidRPr="007E4B02" w:rsidRDefault="003D543D" w:rsidP="007E4B02">
          <w:pPr>
            <w:pStyle w:val="TOC2"/>
            <w:rPr>
              <w:rFonts w:eastAsiaTheme="minorEastAsia"/>
              <w:sz w:val="22"/>
              <w:lang w:bidi="he-IL"/>
            </w:rPr>
          </w:pPr>
          <w:hyperlink w:anchor="_Toc102346531" w:history="1">
            <w:r w:rsidRPr="007E4B02">
              <w:rPr>
                <w:rStyle w:val="Hyperlink"/>
                <w:b w:val="0"/>
                <w:bCs w:val="0"/>
                <w:i/>
                <w:iCs/>
              </w:rPr>
              <w:t>Action Plan</w:t>
            </w:r>
            <w:r w:rsidRPr="007E4B02">
              <w:rPr>
                <w:webHidden/>
              </w:rPr>
              <w:tab/>
            </w:r>
            <w:r w:rsidRPr="007E4B02">
              <w:rPr>
                <w:webHidden/>
              </w:rPr>
              <w:fldChar w:fldCharType="begin"/>
            </w:r>
            <w:r w:rsidRPr="007E4B02">
              <w:rPr>
                <w:webHidden/>
              </w:rPr>
              <w:instrText xml:space="preserve"> PAGEREF _Toc102346531 \h </w:instrText>
            </w:r>
            <w:r w:rsidRPr="007E4B02">
              <w:rPr>
                <w:webHidden/>
              </w:rPr>
            </w:r>
            <w:r w:rsidRPr="007E4B02">
              <w:rPr>
                <w:webHidden/>
              </w:rPr>
              <w:fldChar w:fldCharType="separate"/>
            </w:r>
            <w:r w:rsidRPr="007E4B02">
              <w:rPr>
                <w:webHidden/>
              </w:rPr>
              <w:t>3</w:t>
            </w:r>
            <w:r w:rsidRPr="007E4B02">
              <w:rPr>
                <w:webHidden/>
              </w:rPr>
              <w:fldChar w:fldCharType="end"/>
            </w:r>
          </w:hyperlink>
        </w:p>
        <w:p w14:paraId="0A8A7803" w14:textId="4DDAC30A" w:rsidR="003D543D" w:rsidRPr="003D543D" w:rsidRDefault="003D543D" w:rsidP="003D543D">
          <w:pPr>
            <w:pStyle w:val="TOC1"/>
            <w:tabs>
              <w:tab w:val="right" w:leader="dot" w:pos="9350"/>
            </w:tabs>
            <w:ind w:left="0"/>
            <w:rPr>
              <w:rFonts w:asciiTheme="majorBidi" w:eastAsiaTheme="minorEastAsia" w:hAnsiTheme="majorBidi" w:cstheme="majorBidi"/>
              <w:b/>
              <w:bCs/>
              <w:noProof/>
              <w:sz w:val="22"/>
              <w:szCs w:val="22"/>
              <w:lang w:bidi="he-IL"/>
            </w:rPr>
          </w:pPr>
          <w:hyperlink w:anchor="_Toc102346532" w:history="1">
            <w:r w:rsidRPr="003D543D">
              <w:rPr>
                <w:rStyle w:val="Hyperlink"/>
                <w:rFonts w:asciiTheme="majorBidi" w:hAnsiTheme="majorBidi" w:cstheme="majorBidi"/>
                <w:b/>
                <w:bCs/>
                <w:noProof/>
              </w:rPr>
              <w:t>Parental Involvement</w:t>
            </w:r>
            <w:r w:rsidRPr="003D543D">
              <w:rPr>
                <w:rFonts w:asciiTheme="majorBidi" w:hAnsiTheme="majorBidi" w:cstheme="majorBidi"/>
                <w:b/>
                <w:bCs/>
                <w:noProof/>
                <w:webHidden/>
              </w:rPr>
              <w:tab/>
            </w:r>
            <w:r w:rsidRPr="003D543D">
              <w:rPr>
                <w:rFonts w:asciiTheme="majorBidi" w:hAnsiTheme="majorBidi" w:cstheme="majorBidi"/>
                <w:b/>
                <w:bCs/>
                <w:noProof/>
                <w:webHidden/>
              </w:rPr>
              <w:fldChar w:fldCharType="begin"/>
            </w:r>
            <w:r w:rsidRPr="003D543D">
              <w:rPr>
                <w:rFonts w:asciiTheme="majorBidi" w:hAnsiTheme="majorBidi" w:cstheme="majorBidi"/>
                <w:b/>
                <w:bCs/>
                <w:noProof/>
                <w:webHidden/>
              </w:rPr>
              <w:instrText xml:space="preserve"> PAGEREF _Toc102346532 \h </w:instrText>
            </w:r>
            <w:r w:rsidRPr="003D543D">
              <w:rPr>
                <w:rFonts w:asciiTheme="majorBidi" w:hAnsiTheme="majorBidi" w:cstheme="majorBidi"/>
                <w:b/>
                <w:bCs/>
                <w:noProof/>
                <w:webHidden/>
              </w:rPr>
            </w:r>
            <w:r w:rsidRPr="003D543D">
              <w:rPr>
                <w:rFonts w:asciiTheme="majorBidi" w:hAnsiTheme="majorBidi" w:cstheme="majorBidi"/>
                <w:b/>
                <w:bCs/>
                <w:noProof/>
                <w:webHidden/>
              </w:rPr>
              <w:fldChar w:fldCharType="separate"/>
            </w:r>
            <w:r w:rsidRPr="003D543D">
              <w:rPr>
                <w:rFonts w:asciiTheme="majorBidi" w:hAnsiTheme="majorBidi" w:cstheme="majorBidi"/>
                <w:b/>
                <w:bCs/>
                <w:noProof/>
                <w:webHidden/>
              </w:rPr>
              <w:t>4</w:t>
            </w:r>
            <w:r w:rsidRPr="003D543D">
              <w:rPr>
                <w:rFonts w:asciiTheme="majorBidi" w:hAnsiTheme="majorBidi" w:cstheme="majorBidi"/>
                <w:b/>
                <w:bCs/>
                <w:noProof/>
                <w:webHidden/>
              </w:rPr>
              <w:fldChar w:fldCharType="end"/>
            </w:r>
          </w:hyperlink>
        </w:p>
        <w:p w14:paraId="7D2ACAED" w14:textId="4A9F94F7" w:rsidR="003D543D" w:rsidRPr="007E4B02" w:rsidRDefault="003D543D" w:rsidP="007E4B02">
          <w:pPr>
            <w:pStyle w:val="TOC2"/>
            <w:rPr>
              <w:rFonts w:eastAsiaTheme="minorEastAsia"/>
              <w:sz w:val="22"/>
              <w:lang w:bidi="he-IL"/>
            </w:rPr>
          </w:pPr>
          <w:hyperlink w:anchor="_Toc102346533" w:history="1">
            <w:r w:rsidRPr="007E4B02">
              <w:rPr>
                <w:rStyle w:val="Hyperlink"/>
                <w:b w:val="0"/>
                <w:bCs w:val="0"/>
              </w:rPr>
              <w:t>Action Plan</w:t>
            </w:r>
            <w:r w:rsidRPr="007E4B02">
              <w:rPr>
                <w:webHidden/>
              </w:rPr>
              <w:tab/>
            </w:r>
            <w:r w:rsidRPr="007E4B02">
              <w:rPr>
                <w:webHidden/>
              </w:rPr>
              <w:fldChar w:fldCharType="begin"/>
            </w:r>
            <w:r w:rsidRPr="007E4B02">
              <w:rPr>
                <w:webHidden/>
              </w:rPr>
              <w:instrText xml:space="preserve"> PAGEREF _Toc102346533 \h </w:instrText>
            </w:r>
            <w:r w:rsidRPr="007E4B02">
              <w:rPr>
                <w:webHidden/>
              </w:rPr>
            </w:r>
            <w:r w:rsidRPr="007E4B02">
              <w:rPr>
                <w:webHidden/>
              </w:rPr>
              <w:fldChar w:fldCharType="separate"/>
            </w:r>
            <w:r w:rsidRPr="007E4B02">
              <w:rPr>
                <w:webHidden/>
              </w:rPr>
              <w:t>4</w:t>
            </w:r>
            <w:r w:rsidRPr="007E4B02">
              <w:rPr>
                <w:webHidden/>
              </w:rPr>
              <w:fldChar w:fldCharType="end"/>
            </w:r>
          </w:hyperlink>
        </w:p>
        <w:p w14:paraId="6DB7DD02" w14:textId="27E44EA1" w:rsidR="003D543D" w:rsidRPr="003D543D" w:rsidRDefault="003D543D" w:rsidP="003D543D">
          <w:pPr>
            <w:pStyle w:val="TOC1"/>
            <w:tabs>
              <w:tab w:val="right" w:leader="dot" w:pos="9350"/>
            </w:tabs>
            <w:ind w:left="0"/>
            <w:rPr>
              <w:rFonts w:asciiTheme="majorBidi" w:eastAsiaTheme="minorEastAsia" w:hAnsiTheme="majorBidi" w:cstheme="majorBidi"/>
              <w:b/>
              <w:bCs/>
              <w:noProof/>
              <w:sz w:val="22"/>
              <w:szCs w:val="22"/>
              <w:lang w:bidi="he-IL"/>
            </w:rPr>
          </w:pPr>
          <w:hyperlink w:anchor="_Toc102346534" w:history="1">
            <w:r w:rsidRPr="003D543D">
              <w:rPr>
                <w:rStyle w:val="Hyperlink"/>
                <w:rFonts w:asciiTheme="majorBidi" w:hAnsiTheme="majorBidi" w:cstheme="majorBidi"/>
                <w:b/>
                <w:bCs/>
                <w:noProof/>
              </w:rPr>
              <w:t>Training Parents to Assume Role</w:t>
            </w:r>
            <w:r w:rsidRPr="003D543D">
              <w:rPr>
                <w:rFonts w:asciiTheme="majorBidi" w:hAnsiTheme="majorBidi" w:cstheme="majorBidi"/>
                <w:b/>
                <w:bCs/>
                <w:noProof/>
                <w:webHidden/>
              </w:rPr>
              <w:tab/>
            </w:r>
            <w:r w:rsidRPr="003D543D">
              <w:rPr>
                <w:rFonts w:asciiTheme="majorBidi" w:hAnsiTheme="majorBidi" w:cstheme="majorBidi"/>
                <w:b/>
                <w:bCs/>
                <w:noProof/>
                <w:webHidden/>
              </w:rPr>
              <w:fldChar w:fldCharType="begin"/>
            </w:r>
            <w:r w:rsidRPr="003D543D">
              <w:rPr>
                <w:rFonts w:asciiTheme="majorBidi" w:hAnsiTheme="majorBidi" w:cstheme="majorBidi"/>
                <w:b/>
                <w:bCs/>
                <w:noProof/>
                <w:webHidden/>
              </w:rPr>
              <w:instrText xml:space="preserve"> PAGEREF _Toc102346534 \h </w:instrText>
            </w:r>
            <w:r w:rsidRPr="003D543D">
              <w:rPr>
                <w:rFonts w:asciiTheme="majorBidi" w:hAnsiTheme="majorBidi" w:cstheme="majorBidi"/>
                <w:b/>
                <w:bCs/>
                <w:noProof/>
                <w:webHidden/>
              </w:rPr>
            </w:r>
            <w:r w:rsidRPr="003D543D">
              <w:rPr>
                <w:rFonts w:asciiTheme="majorBidi" w:hAnsiTheme="majorBidi" w:cstheme="majorBidi"/>
                <w:b/>
                <w:bCs/>
                <w:noProof/>
                <w:webHidden/>
              </w:rPr>
              <w:fldChar w:fldCharType="separate"/>
            </w:r>
            <w:r w:rsidRPr="003D543D">
              <w:rPr>
                <w:rFonts w:asciiTheme="majorBidi" w:hAnsiTheme="majorBidi" w:cstheme="majorBidi"/>
                <w:b/>
                <w:bCs/>
                <w:noProof/>
                <w:webHidden/>
              </w:rPr>
              <w:t>5</w:t>
            </w:r>
            <w:r w:rsidRPr="003D543D">
              <w:rPr>
                <w:rFonts w:asciiTheme="majorBidi" w:hAnsiTheme="majorBidi" w:cstheme="majorBidi"/>
                <w:b/>
                <w:bCs/>
                <w:noProof/>
                <w:webHidden/>
              </w:rPr>
              <w:fldChar w:fldCharType="end"/>
            </w:r>
          </w:hyperlink>
        </w:p>
        <w:p w14:paraId="41A679C2" w14:textId="34D91ABF" w:rsidR="003D543D" w:rsidRPr="003D543D" w:rsidRDefault="003D543D" w:rsidP="007E4B02">
          <w:pPr>
            <w:pStyle w:val="TOC2"/>
            <w:rPr>
              <w:rFonts w:eastAsiaTheme="minorEastAsia"/>
              <w:sz w:val="22"/>
              <w:lang w:bidi="he-IL"/>
            </w:rPr>
          </w:pPr>
          <w:hyperlink w:anchor="_Toc102346535" w:history="1">
            <w:r w:rsidRPr="003D543D">
              <w:rPr>
                <w:rStyle w:val="Hyperlink"/>
                <w:b w:val="0"/>
                <w:bCs w:val="0"/>
              </w:rPr>
              <w:t>Action Plan</w:t>
            </w:r>
            <w:r w:rsidRPr="003D543D">
              <w:rPr>
                <w:webHidden/>
              </w:rPr>
              <w:tab/>
            </w:r>
            <w:r w:rsidRPr="003D543D">
              <w:rPr>
                <w:webHidden/>
              </w:rPr>
              <w:fldChar w:fldCharType="begin"/>
            </w:r>
            <w:r w:rsidRPr="003D543D">
              <w:rPr>
                <w:webHidden/>
              </w:rPr>
              <w:instrText xml:space="preserve"> PAGEREF _Toc102346535 \h </w:instrText>
            </w:r>
            <w:r w:rsidRPr="003D543D">
              <w:rPr>
                <w:webHidden/>
              </w:rPr>
            </w:r>
            <w:r w:rsidRPr="003D543D">
              <w:rPr>
                <w:webHidden/>
              </w:rPr>
              <w:fldChar w:fldCharType="separate"/>
            </w:r>
            <w:r w:rsidRPr="003D543D">
              <w:rPr>
                <w:webHidden/>
              </w:rPr>
              <w:t>6</w:t>
            </w:r>
            <w:r w:rsidRPr="003D543D">
              <w:rPr>
                <w:webHidden/>
              </w:rPr>
              <w:fldChar w:fldCharType="end"/>
            </w:r>
          </w:hyperlink>
        </w:p>
        <w:p w14:paraId="2A99CDD6" w14:textId="74CF4C59" w:rsidR="003D543D" w:rsidRPr="003D543D" w:rsidRDefault="003D543D" w:rsidP="003D543D">
          <w:pPr>
            <w:pStyle w:val="TOC1"/>
            <w:tabs>
              <w:tab w:val="right" w:leader="dot" w:pos="9350"/>
            </w:tabs>
            <w:ind w:left="0"/>
            <w:rPr>
              <w:rFonts w:asciiTheme="majorBidi" w:eastAsiaTheme="minorEastAsia" w:hAnsiTheme="majorBidi" w:cstheme="majorBidi"/>
              <w:b/>
              <w:bCs/>
              <w:noProof/>
              <w:sz w:val="22"/>
              <w:szCs w:val="22"/>
              <w:lang w:bidi="he-IL"/>
            </w:rPr>
          </w:pPr>
          <w:hyperlink w:anchor="_Toc102346536" w:history="1">
            <w:r w:rsidRPr="003D543D">
              <w:rPr>
                <w:rStyle w:val="Hyperlink"/>
                <w:rFonts w:asciiTheme="majorBidi" w:hAnsiTheme="majorBidi" w:cstheme="majorBidi"/>
                <w:b/>
                <w:bCs/>
                <w:noProof/>
              </w:rPr>
              <w:t>Conclusion</w:t>
            </w:r>
            <w:r w:rsidRPr="003D543D">
              <w:rPr>
                <w:rFonts w:asciiTheme="majorBidi" w:hAnsiTheme="majorBidi" w:cstheme="majorBidi"/>
                <w:b/>
                <w:bCs/>
                <w:noProof/>
                <w:webHidden/>
              </w:rPr>
              <w:tab/>
            </w:r>
            <w:r w:rsidRPr="003D543D">
              <w:rPr>
                <w:rFonts w:asciiTheme="majorBidi" w:hAnsiTheme="majorBidi" w:cstheme="majorBidi"/>
                <w:b/>
                <w:bCs/>
                <w:noProof/>
                <w:webHidden/>
              </w:rPr>
              <w:fldChar w:fldCharType="begin"/>
            </w:r>
            <w:r w:rsidRPr="003D543D">
              <w:rPr>
                <w:rFonts w:asciiTheme="majorBidi" w:hAnsiTheme="majorBidi" w:cstheme="majorBidi"/>
                <w:b/>
                <w:bCs/>
                <w:noProof/>
                <w:webHidden/>
              </w:rPr>
              <w:instrText xml:space="preserve"> PAGEREF _Toc102346536 \h </w:instrText>
            </w:r>
            <w:r w:rsidRPr="003D543D">
              <w:rPr>
                <w:rFonts w:asciiTheme="majorBidi" w:hAnsiTheme="majorBidi" w:cstheme="majorBidi"/>
                <w:b/>
                <w:bCs/>
                <w:noProof/>
                <w:webHidden/>
              </w:rPr>
            </w:r>
            <w:r w:rsidRPr="003D543D">
              <w:rPr>
                <w:rFonts w:asciiTheme="majorBidi" w:hAnsiTheme="majorBidi" w:cstheme="majorBidi"/>
                <w:b/>
                <w:bCs/>
                <w:noProof/>
                <w:webHidden/>
              </w:rPr>
              <w:fldChar w:fldCharType="separate"/>
            </w:r>
            <w:r w:rsidRPr="003D543D">
              <w:rPr>
                <w:rFonts w:asciiTheme="majorBidi" w:hAnsiTheme="majorBidi" w:cstheme="majorBidi"/>
                <w:b/>
                <w:bCs/>
                <w:noProof/>
                <w:webHidden/>
              </w:rPr>
              <w:t>7</w:t>
            </w:r>
            <w:r w:rsidRPr="003D543D">
              <w:rPr>
                <w:rFonts w:asciiTheme="majorBidi" w:hAnsiTheme="majorBidi" w:cstheme="majorBidi"/>
                <w:b/>
                <w:bCs/>
                <w:noProof/>
                <w:webHidden/>
              </w:rPr>
              <w:fldChar w:fldCharType="end"/>
            </w:r>
          </w:hyperlink>
        </w:p>
        <w:p w14:paraId="697A53B8" w14:textId="4E15A1C7" w:rsidR="003D543D" w:rsidRPr="003D543D" w:rsidRDefault="003D543D" w:rsidP="003D543D">
          <w:pPr>
            <w:pStyle w:val="TOC1"/>
            <w:tabs>
              <w:tab w:val="right" w:leader="dot" w:pos="9350"/>
            </w:tabs>
            <w:ind w:left="0"/>
            <w:rPr>
              <w:rFonts w:asciiTheme="majorBidi" w:eastAsiaTheme="minorEastAsia" w:hAnsiTheme="majorBidi" w:cstheme="majorBidi"/>
              <w:b/>
              <w:bCs/>
              <w:noProof/>
              <w:sz w:val="22"/>
              <w:szCs w:val="22"/>
              <w:lang w:bidi="he-IL"/>
            </w:rPr>
          </w:pPr>
          <w:hyperlink w:anchor="_Toc102346537" w:history="1">
            <w:r w:rsidRPr="003D543D">
              <w:rPr>
                <w:rStyle w:val="Hyperlink"/>
                <w:rFonts w:asciiTheme="majorBidi" w:hAnsiTheme="majorBidi" w:cstheme="majorBidi"/>
                <w:b/>
                <w:bCs/>
                <w:noProof/>
              </w:rPr>
              <w:t>Bibliography</w:t>
            </w:r>
            <w:r w:rsidRPr="003D543D">
              <w:rPr>
                <w:rFonts w:asciiTheme="majorBidi" w:hAnsiTheme="majorBidi" w:cstheme="majorBidi"/>
                <w:b/>
                <w:bCs/>
                <w:noProof/>
                <w:webHidden/>
              </w:rPr>
              <w:tab/>
            </w:r>
            <w:r w:rsidRPr="003D543D">
              <w:rPr>
                <w:rFonts w:asciiTheme="majorBidi" w:hAnsiTheme="majorBidi" w:cstheme="majorBidi"/>
                <w:b/>
                <w:bCs/>
                <w:noProof/>
                <w:webHidden/>
              </w:rPr>
              <w:fldChar w:fldCharType="begin"/>
            </w:r>
            <w:r w:rsidRPr="003D543D">
              <w:rPr>
                <w:rFonts w:asciiTheme="majorBidi" w:hAnsiTheme="majorBidi" w:cstheme="majorBidi"/>
                <w:b/>
                <w:bCs/>
                <w:noProof/>
                <w:webHidden/>
              </w:rPr>
              <w:instrText xml:space="preserve"> PAGEREF _Toc102346537 \h </w:instrText>
            </w:r>
            <w:r w:rsidRPr="003D543D">
              <w:rPr>
                <w:rFonts w:asciiTheme="majorBidi" w:hAnsiTheme="majorBidi" w:cstheme="majorBidi"/>
                <w:b/>
                <w:bCs/>
                <w:noProof/>
                <w:webHidden/>
              </w:rPr>
            </w:r>
            <w:r w:rsidRPr="003D543D">
              <w:rPr>
                <w:rFonts w:asciiTheme="majorBidi" w:hAnsiTheme="majorBidi" w:cstheme="majorBidi"/>
                <w:b/>
                <w:bCs/>
                <w:noProof/>
                <w:webHidden/>
              </w:rPr>
              <w:fldChar w:fldCharType="separate"/>
            </w:r>
            <w:r w:rsidRPr="003D543D">
              <w:rPr>
                <w:rFonts w:asciiTheme="majorBidi" w:hAnsiTheme="majorBidi" w:cstheme="majorBidi"/>
                <w:b/>
                <w:bCs/>
                <w:noProof/>
                <w:webHidden/>
              </w:rPr>
              <w:t>8</w:t>
            </w:r>
            <w:r w:rsidRPr="003D543D">
              <w:rPr>
                <w:rFonts w:asciiTheme="majorBidi" w:hAnsiTheme="majorBidi" w:cstheme="majorBidi"/>
                <w:b/>
                <w:bCs/>
                <w:noProof/>
                <w:webHidden/>
              </w:rPr>
              <w:fldChar w:fldCharType="end"/>
            </w:r>
          </w:hyperlink>
        </w:p>
        <w:p w14:paraId="2BEB6046" w14:textId="7705B65A" w:rsidR="009B6796" w:rsidRPr="00872F9C" w:rsidRDefault="009B6796" w:rsidP="003D543D">
          <w:pPr>
            <w:spacing w:line="240" w:lineRule="auto"/>
            <w:rPr>
              <w:rFonts w:cs="Times New Roman"/>
              <w:szCs w:val="24"/>
            </w:rPr>
          </w:pPr>
          <w:r w:rsidRPr="00956467">
            <w:rPr>
              <w:rFonts w:asciiTheme="majorBidi" w:hAnsiTheme="majorBidi" w:cstheme="majorBidi"/>
              <w:b/>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EFED590" w14:textId="6B76273A" w:rsidR="00CE2472" w:rsidRDefault="00872F9C" w:rsidP="00B65851">
      <w:pPr>
        <w:pStyle w:val="Heading1"/>
        <w:spacing w:before="0"/>
      </w:pPr>
      <w:bookmarkStart w:id="13" w:name="_Toc102346529"/>
      <w:r w:rsidRPr="00872F9C">
        <w:lastRenderedPageBreak/>
        <w:t>Introduction</w:t>
      </w:r>
      <w:bookmarkEnd w:id="13"/>
    </w:p>
    <w:p w14:paraId="336480BD" w14:textId="767C933F" w:rsidR="00386F20" w:rsidRDefault="00386F20" w:rsidP="00B65851">
      <w:pPr>
        <w:ind w:firstLine="720"/>
      </w:pPr>
      <w:r>
        <w:t xml:space="preserve">In their book </w:t>
      </w:r>
      <w:r w:rsidRPr="00386F20">
        <w:rPr>
          <w:i/>
          <w:iCs/>
        </w:rPr>
        <w:t>Automated planning</w:t>
      </w:r>
      <w:r>
        <w:t>, Malik Ghallab, Dana Nau &amp; Paolo Traverso define planning as the reasoning side of acting.</w:t>
      </w:r>
      <w:r>
        <w:rPr>
          <w:rStyle w:val="FootnoteReference"/>
        </w:rPr>
        <w:footnoteReference w:id="1"/>
      </w:r>
      <w:r>
        <w:t xml:space="preserve"> Using their definition, a person will assume that if one does not plan, they have chosen to act without reasoning. In saying this, I do not mean that all activities require planning. However, it seems abundantly </w:t>
      </w:r>
      <w:r w:rsidR="007E4B02">
        <w:t>wise</w:t>
      </w:r>
      <w:r>
        <w:t xml:space="preserve"> that it is better to plan than not to plan. After all, how many appreciate acting without reasoning?</w:t>
      </w:r>
    </w:p>
    <w:p w14:paraId="31ABA4A2" w14:textId="77777777" w:rsidR="00386F20" w:rsidRDefault="00386F20" w:rsidP="00B65851">
      <w:pPr>
        <w:ind w:firstLine="720"/>
      </w:pPr>
      <w:r>
        <w:t>In a youth ministry set up, generally, a youth minister’s action plan has three benefits: The first is that it helps him or her define what they are trying to achieve. In other words, it helps a youth minister develop a vision for their ministry. Secondly, the action plan helps the youth minister communicate their vision. Last but not least, it helps a youth minister mobilize youth ministry stakeholders to be part and parcel of the vision. Without a plan, a youth minister cannot be able to tell what they want, how they want it, and with whom.  The result is as the adage says, “failing to plan is planning to fail.”</w:t>
      </w:r>
    </w:p>
    <w:p w14:paraId="3F9E8427" w14:textId="20D7A9C1" w:rsidR="00386F20" w:rsidRDefault="00386F20" w:rsidP="00B65851">
      <w:pPr>
        <w:ind w:firstLine="720"/>
      </w:pPr>
      <w:r>
        <w:t>This paper is an attempt at how I plan to ensure that there is no separation between my professional duties and private leadership at home. Besides, it is my blueprint of how I intend to integrate parents into the training and discipleship of youths in our church. Finally, this paper is a concise discussion of the not so exhausted task of training parents to assume their role as the primary disciple-makers of their children. When all is said and done, the idea is that developing an action plan should not be left at the periphery of youth ministry but should be enshrined at the center of youth ministry decision-making.</w:t>
      </w:r>
    </w:p>
    <w:p w14:paraId="2E66E9D0" w14:textId="77777777" w:rsidR="00386F20" w:rsidRDefault="00386F20" w:rsidP="00B65851">
      <w:pPr>
        <w:ind w:firstLine="720"/>
      </w:pPr>
    </w:p>
    <w:p w14:paraId="09D66303" w14:textId="32F5AD1A" w:rsidR="00741C58" w:rsidRDefault="00741C58" w:rsidP="00B65851">
      <w:pPr>
        <w:pStyle w:val="Heading1"/>
        <w:spacing w:before="0"/>
      </w:pPr>
      <w:bookmarkStart w:id="14" w:name="_Toc102346530"/>
      <w:r>
        <w:lastRenderedPageBreak/>
        <w:t>Family Priorities and Boundaries</w:t>
      </w:r>
      <w:bookmarkEnd w:id="14"/>
    </w:p>
    <w:p w14:paraId="5DD8B76C" w14:textId="4D3BF0A6" w:rsidR="0030258C" w:rsidRDefault="0030258C" w:rsidP="00B65851">
      <w:pPr>
        <w:ind w:firstLine="720"/>
      </w:pPr>
      <w:r>
        <w:t xml:space="preserve">Maintaining the balance between work and home is easier said than done. All over the evangelical world, we hear stories of great men of God who left the ministry because they could not meet the standards of a work-life balance. Sometimes, stories of those that have separated or divorced their spouses shock us. Sadly, we even hear of families that not only disintegrated, but also left the faith to the shock of many. A notable figure is Joshua Harris, husband, ex-pastor, and author of the bestselling book, </w:t>
      </w:r>
      <w:r w:rsidRPr="0030258C">
        <w:rPr>
          <w:i/>
          <w:iCs/>
        </w:rPr>
        <w:t>I Kissed Dating Goodbye</w:t>
      </w:r>
      <w:r>
        <w:t xml:space="preserve">. At twenty-one years, Harris already had become one of the most sought-after Christian speakers in America. Quite frankly, the whole </w:t>
      </w:r>
      <w:r>
        <w:t>Christian</w:t>
      </w:r>
      <w:r>
        <w:t xml:space="preserve"> world adored him and his meritocratic understanding of Christian relationships. According to </w:t>
      </w:r>
      <w:r w:rsidRPr="0030258C">
        <w:rPr>
          <w:i/>
          <w:iCs/>
        </w:rPr>
        <w:t>Christianity Today</w:t>
      </w:r>
      <w:r>
        <w:t>, Harris became an overnight sensation that even without going to seminary, he was asked to be the lead pastor of a megachurch.</w:t>
      </w:r>
      <w:r>
        <w:rPr>
          <w:rStyle w:val="FootnoteReference"/>
        </w:rPr>
        <w:footnoteReference w:id="2"/>
      </w:r>
      <w:r>
        <w:t xml:space="preserve"> Interestingly, he pastored this church for ten years with no formal theological education. Sadly, in 2015, he left ministry and four years later denounced his faith. During that period as well, he divorced his wife.</w:t>
      </w:r>
    </w:p>
    <w:p w14:paraId="5E019EF9" w14:textId="040B7D13" w:rsidR="0030258C" w:rsidRDefault="0030258C" w:rsidP="00B65851">
      <w:pPr>
        <w:ind w:firstLine="720"/>
      </w:pPr>
      <w:r>
        <w:t>Harris's story is one of many thousands. As a youth minister, I suppose there is quite a lot that we can learn from him. Firstly, it is clear that he did not have a close relationship with God. Though he had a successful ministry, it seems he did not practice spiritual disciplines of prayer, reading the Bible, fasting, and active obedience. Because he was busy and engaged in ministry, he failed to feed his soul. Indeed, and as Dr. Timothy has said, “What you accomplish for God beyond your home will never be greater than what you practice with God in your home.”</w:t>
      </w:r>
      <w:r w:rsidRPr="0030258C">
        <w:rPr>
          <w:rStyle w:val="FootnoteReference"/>
        </w:rPr>
        <w:t xml:space="preserve"> </w:t>
      </w:r>
      <w:r>
        <w:rPr>
          <w:rStyle w:val="FootnoteReference"/>
        </w:rPr>
        <w:footnoteReference w:id="3"/>
      </w:r>
      <w:r>
        <w:t xml:space="preserve"> Len </w:t>
      </w:r>
      <w:r>
        <w:lastRenderedPageBreak/>
        <w:t>Kageler also adds, “If things are not good on the home front, whether we are married or single, it’s pretty hard not to crash and burn in the ministry.”</w:t>
      </w:r>
      <w:r>
        <w:rPr>
          <w:rStyle w:val="FootnoteReference"/>
        </w:rPr>
        <w:footnoteReference w:id="4"/>
      </w:r>
    </w:p>
    <w:p w14:paraId="7F3C9025" w14:textId="77777777" w:rsidR="0030258C" w:rsidRDefault="0030258C" w:rsidP="00B65851">
      <w:pPr>
        <w:pStyle w:val="Heading2"/>
        <w:spacing w:before="0"/>
      </w:pPr>
      <w:r>
        <w:t>Action Plan</w:t>
      </w:r>
    </w:p>
    <w:p w14:paraId="5172C58A" w14:textId="77777777" w:rsidR="0030258C" w:rsidRDefault="0030258C" w:rsidP="00B65851">
      <w:pPr>
        <w:ind w:firstLine="720"/>
      </w:pPr>
      <w:r>
        <w:t>To avoid the mistakes of Joshua Harris, I realized that my relationship with God should determine all the other relationships. Therefore, I have set the pursuit of God as my highest priority. I will reduce my time on social media by an hour daily so that I could have more time to pray and study the word of God. Currently, I read a chapter a day, but in this new plan, I want to read five chapters a day. On top of that, I shall set a weekly study time in which I will study theological books.</w:t>
      </w:r>
    </w:p>
    <w:p w14:paraId="3B1120C4" w14:textId="77777777" w:rsidR="0030258C" w:rsidRDefault="0030258C" w:rsidP="00B65851">
      <w:pPr>
        <w:ind w:firstLine="720"/>
      </w:pPr>
      <w:r>
        <w:t>The next priority in my relationship with God is my family. Though I would not want to idolize my family over God’s work, I realize that family deserves this space in God’s order of priority. To begin, I will discuss with my wife of ways in which we can enhance our friendship and fellowship.  After the consultations, we shall come up with one activity that we shall do weekly to that effect. I know my wife likes movie nights while cuddling. Perhaps we could do one movie night every Sunday after the kids go to bed. Also, I shall ask her out to a fancy hotel once a month (the best time is after pay). Since my two kids are quite too young for coffee dates, I intend to spend at least thirty minutes every evening playing with them. Besides, I will be most ready to assist their mother to change diapers and take them to bed.</w:t>
      </w:r>
    </w:p>
    <w:p w14:paraId="38118776" w14:textId="0550A99C" w:rsidR="0030258C" w:rsidRDefault="0030258C" w:rsidP="00B65851">
      <w:pPr>
        <w:ind w:firstLine="720"/>
      </w:pPr>
      <w:r>
        <w:t xml:space="preserve">The final priority I have relates to my work. One key difficulty that the clergy has is trying to differentiate between our relationship with God and his work. Often, we confuse allegiance to God’s person and his work. From the Scripture, it is clear, who God is, and what he </w:t>
      </w:r>
      <w:r>
        <w:lastRenderedPageBreak/>
        <w:t>does are the same. Thus, my action plan for my ministry must be full of discernment. After all, the same God in ministry is the same God at home. To be specific, I have made up my mind to be diligent in my ministry. I will keep time when going to work. Also, in my attempt to be faithful, I will reduce using my work time to chat with my wife. Jonathan Falwell says we should do the right thing at the right time.</w:t>
      </w:r>
      <w:r w:rsidR="00F76F54">
        <w:rPr>
          <w:rStyle w:val="FootnoteReference"/>
        </w:rPr>
        <w:footnoteReference w:id="5"/>
      </w:r>
    </w:p>
    <w:p w14:paraId="2D0680DC" w14:textId="36CFED0F" w:rsidR="00741C58" w:rsidRDefault="00741C58" w:rsidP="00B65851">
      <w:pPr>
        <w:pStyle w:val="Heading1"/>
        <w:spacing w:before="0"/>
      </w:pPr>
      <w:bookmarkStart w:id="16" w:name="_Toc102346532"/>
      <w:r>
        <w:t>Parental Involvement</w:t>
      </w:r>
      <w:bookmarkEnd w:id="16"/>
    </w:p>
    <w:p w14:paraId="6C23EF91" w14:textId="618DB512" w:rsidR="00092A05" w:rsidRDefault="00092A05" w:rsidP="00B65851">
      <w:pPr>
        <w:ind w:firstLine="720"/>
      </w:pPr>
      <w:r>
        <w:t>Nearly all parents have a vested interest in youth ministry.</w:t>
      </w:r>
      <w:r>
        <w:rPr>
          <w:rStyle w:val="FootnoteReference"/>
        </w:rPr>
        <w:footnoteReference w:id="6"/>
      </w:r>
      <w:r>
        <w:t xml:space="preserve"> Not only do they care a great deal about what the youth ministry is doing each week, but they also have a willingness to help.  For some, maybe the interest is a result of their children's participation. For others, probably they have put their monies into the ministry, still, for others, it is because they want to see young people develop into Christlike adults. In any case, all these interests matter to them. Whether they are the right interests to have, is a question for another day. But one thing is for certain, a serious ministry cannot wish away parents' vested interests. Instead, it must engage.</w:t>
      </w:r>
    </w:p>
    <w:p w14:paraId="39AA803E" w14:textId="77777777" w:rsidR="00092A05" w:rsidRDefault="00092A05" w:rsidP="00B65851">
      <w:pPr>
        <w:pStyle w:val="Heading2"/>
        <w:spacing w:before="0"/>
      </w:pPr>
      <w:r>
        <w:t>Action Plan</w:t>
      </w:r>
    </w:p>
    <w:p w14:paraId="5D069A05" w14:textId="77777777" w:rsidR="00092A05" w:rsidRDefault="00092A05" w:rsidP="00B65851">
      <w:pPr>
        <w:ind w:firstLine="720"/>
      </w:pPr>
      <w:r>
        <w:t xml:space="preserve">In the last three months, I have been helping a youth pastor establish a church where I am doing missions. Our main challenge yet is that we do not have an established youth ministry yet. However, with the few teens and students we have, we can still make a simple plan that involves parents. Besides, God has given us open doors in neighboring schools where we go and share the word of God. In this way, our church has a reach of up to 600 students. That said, it might be difficult at the moment to involve the parents at school. But the idea is once we forge a warm </w:t>
      </w:r>
      <w:r>
        <w:lastRenderedPageBreak/>
        <w:t>relationship with our ministry in the context of the weekly services, we will start to ask them to invite their parents over to our church. When that happens, we would hold quarterly parents’ breakfast that will have varying emphases. We could use the first and last quarters for fellowship and knowing each other and the second and third quarters to stir parents to be involved not only in the youth ministries at church but also in the school outreaches.</w:t>
      </w:r>
    </w:p>
    <w:p w14:paraId="614FA74D" w14:textId="029420F0" w:rsidR="00092A05" w:rsidRDefault="00092A05" w:rsidP="00B65851">
      <w:pPr>
        <w:ind w:firstLine="720"/>
      </w:pPr>
      <w:r>
        <w:t>Most of the parents in our locality are Muslims. Thus, we will approach the issue of parental involvement with the utmost sensitivity. The reason is that Islamic families are known to punish apostates.</w:t>
      </w:r>
      <w:r>
        <w:rPr>
          <w:rStyle w:val="FootnoteReference"/>
        </w:rPr>
        <w:footnoteReference w:id="7"/>
      </w:r>
    </w:p>
    <w:p w14:paraId="47D22DFB" w14:textId="77777777" w:rsidR="00092A05" w:rsidRDefault="00092A05" w:rsidP="007E4B02">
      <w:pPr>
        <w:ind w:firstLine="720"/>
      </w:pPr>
      <w:r>
        <w:t>Finally, student ministry often needs mentorship. Many students want to know how to go about their dreams for college and careers. In my experience, I have found parents to be of great help in this area. Since most parents have careers of some sort, it becomes wise to involve them in the career mentorship of their children. Every year we shall strive to hold two mentorship drives in which we connect every student with an adult mentor. In these forums, we shall emphasize a mentorship that overlaps with discipleship. I believe today’s world would be much better if we had career men and women who loved Christ fiercely.</w:t>
      </w:r>
    </w:p>
    <w:p w14:paraId="653ADD6F" w14:textId="77777777" w:rsidR="00092A05" w:rsidRDefault="00092A05" w:rsidP="007E4B02">
      <w:pPr>
        <w:pStyle w:val="Heading1"/>
        <w:spacing w:before="0"/>
      </w:pPr>
      <w:r>
        <w:t>Training Parents to Assume Role</w:t>
      </w:r>
    </w:p>
    <w:p w14:paraId="1E4DD0B4" w14:textId="77777777" w:rsidR="00092A05" w:rsidRDefault="00092A05" w:rsidP="00B65851">
      <w:pPr>
        <w:ind w:firstLine="720"/>
      </w:pPr>
      <w:r>
        <w:t xml:space="preserve">Youth ministry done alone can be physically and emotionally exhausting. When it comes to discipling youth, the situation could even be direr. The good thing is that a youth minister does not have to do this alone. God has placed around him people who can help him do the work. Because this is a youth setup, I cannot imagine anyone other than the parent. Thus, in this </w:t>
      </w:r>
      <w:r>
        <w:lastRenderedPageBreak/>
        <w:t>section, instead of insisting on the youth minister doing and the parents helping, we shall insist on the parents doing and the youth minister helping.</w:t>
      </w:r>
    </w:p>
    <w:p w14:paraId="2A4C5A04" w14:textId="72773B3A" w:rsidR="00092A05" w:rsidRDefault="00092A05" w:rsidP="00B65851">
      <w:pPr>
        <w:ind w:firstLine="720"/>
      </w:pPr>
      <w:r>
        <w:t>In his book, Youth Ministry Nuts and Bolts, Duffy Robbins says, “When it comes to growing healthy teenagers, we can be certain of one thing, nothing is more important than that they grow up in healthier families.</w:t>
      </w:r>
      <w:r>
        <w:rPr>
          <w:rStyle w:val="FootnoteReference"/>
        </w:rPr>
        <w:footnoteReference w:id="8"/>
      </w:r>
      <w:r>
        <w:t xml:space="preserve"> A healthier family in this regard walks with the Lord. From the Scripture, this family is the kind that highly esteems God’s word. Admonishing parents and especially fathers in Deuteronomy 6:6-8, Moses writes, “These commandments that I give you today are to be on your hearts. Impress them on your children. Talk about them when you sit at home and when you walk along the road, when you lie down and when you get up. 8 Tie them as symbols on your hands and bind them to your foreheads. Write them on the doorframes of your houses and your gates.”</w:t>
      </w:r>
    </w:p>
    <w:p w14:paraId="4E261003" w14:textId="16D6EDEC" w:rsidR="00092A05" w:rsidRDefault="00092A05" w:rsidP="00B65851">
      <w:pPr>
        <w:ind w:firstLine="720"/>
      </w:pPr>
      <w:r>
        <w:t xml:space="preserve">The author of Deuteronomy is describing </w:t>
      </w:r>
      <w:r>
        <w:t>parents’</w:t>
      </w:r>
      <w:r>
        <w:t xml:space="preserve"> role here. He is insinuating that parents are the primary disciple-makers of their children. Today, that has not changed. Despite the spiritual irresponsibility of many, a youth minister must help them assume that role.</w:t>
      </w:r>
    </w:p>
    <w:p w14:paraId="254124A6" w14:textId="77777777" w:rsidR="00092A05" w:rsidRDefault="00092A05" w:rsidP="00B65851">
      <w:pPr>
        <w:pStyle w:val="Heading2"/>
        <w:spacing w:before="0"/>
      </w:pPr>
      <w:r>
        <w:t>Action Plan</w:t>
      </w:r>
    </w:p>
    <w:p w14:paraId="4F27BAD0" w14:textId="7DD0504E" w:rsidR="00092A05" w:rsidRDefault="00092A05" w:rsidP="00B65851">
      <w:pPr>
        <w:ind w:firstLine="720"/>
      </w:pPr>
      <w:r>
        <w:t xml:space="preserve">The foundation of a good plan that helps parents assume their role is rooted in biblical teaching. In the past, I have found the reason why parents do not take their roles seriously is not because of disobedience but rather because of ignorance. Many parents do not know what the Bible teaches about </w:t>
      </w:r>
      <w:r>
        <w:t>their</w:t>
      </w:r>
      <w:r>
        <w:t xml:space="preserve"> spiritual role to children. Therefore, my plan begins at this juncture, setting up a solid biblical foundation. I will set aside a month in which I will teach from the pulpit the spiritual role of parents. Secondly, I plan to organize quarterly seminars in which I </w:t>
      </w:r>
      <w:r>
        <w:lastRenderedPageBreak/>
        <w:t xml:space="preserve">shall let parents see what God says about families. I want </w:t>
      </w:r>
      <w:r>
        <w:t>parents to</w:t>
      </w:r>
      <w:r>
        <w:t xml:space="preserve"> become students of the Bible, after which they can help their children be the same.</w:t>
      </w:r>
    </w:p>
    <w:p w14:paraId="4236947B" w14:textId="78B0A117" w:rsidR="00092A05" w:rsidRDefault="00092A05" w:rsidP="00B65851">
      <w:pPr>
        <w:ind w:firstLine="720"/>
      </w:pPr>
      <w:r>
        <w:t>Once every parent is aware of what the Bible says about discipling children, I shall encourage parents to hold weekly bible studies with their children at home. As Kageler says, “As the youth pastor, my job is to encourage, encourage, and encourage some more any volunteers who are part of the ministry</w:t>
      </w:r>
      <w:r>
        <w:t>.</w:t>
      </w:r>
      <w:r w:rsidRPr="00092A05">
        <w:rPr>
          <w:rStyle w:val="FootnoteReference"/>
        </w:rPr>
        <w:t xml:space="preserve"> </w:t>
      </w:r>
      <w:r>
        <w:rPr>
          <w:rStyle w:val="FootnoteReference"/>
        </w:rPr>
        <w:footnoteReference w:id="9"/>
      </w:r>
    </w:p>
    <w:p w14:paraId="42EB0122" w14:textId="77777777" w:rsidR="00092A05" w:rsidRDefault="00092A05" w:rsidP="00B65851">
      <w:pPr>
        <w:pStyle w:val="Heading1"/>
        <w:spacing w:before="0"/>
      </w:pPr>
      <w:r>
        <w:t>Conclusion</w:t>
      </w:r>
    </w:p>
    <w:p w14:paraId="61C62E04" w14:textId="4C975602" w:rsidR="00092A05" w:rsidRDefault="00092A05" w:rsidP="00B65851">
      <w:r>
        <w:t>An action plan for a youth minister must not only have a vision but must strive to involve parents. As carefully demonstrated, a vision helps the group to focus. A good action plan must thus visualize exactly what we want our youth staff and volunteers to do. If we help parents know the role they play in their children’s lives, we will be able to gain more workers for the Lord’s work.</w:t>
      </w:r>
    </w:p>
    <w:p w14:paraId="571B1735" w14:textId="77777777" w:rsidR="00092A05" w:rsidRPr="00092A05" w:rsidRDefault="00092A05" w:rsidP="00092A05"/>
    <w:p w14:paraId="3E33D988" w14:textId="77777777" w:rsidR="00741C58" w:rsidRDefault="00741C58" w:rsidP="00E81C06"/>
    <w:p w14:paraId="2F8BCA53" w14:textId="77777777" w:rsidR="00741C58" w:rsidRPr="00741C58" w:rsidRDefault="00741C58" w:rsidP="00E81C06"/>
    <w:p w14:paraId="44D1CD16" w14:textId="5719832A" w:rsidR="008611C2" w:rsidRDefault="008611C2" w:rsidP="00E81C06">
      <w:pPr>
        <w:spacing w:line="276" w:lineRule="auto"/>
      </w:pPr>
      <w:r>
        <w:br w:type="page"/>
      </w:r>
    </w:p>
    <w:p w14:paraId="79B04931" w14:textId="117EC246" w:rsidR="00C328F2" w:rsidRDefault="00E37D2C" w:rsidP="00E753E4">
      <w:pPr>
        <w:pStyle w:val="Heading1"/>
        <w:spacing w:before="0" w:after="240" w:line="240" w:lineRule="auto"/>
        <w:ind w:hanging="720"/>
      </w:pPr>
      <w:bookmarkStart w:id="19" w:name="_Toc102346537"/>
      <w:r>
        <w:lastRenderedPageBreak/>
        <w:t>Bibliography</w:t>
      </w:r>
      <w:bookmarkEnd w:id="19"/>
    </w:p>
    <w:p w14:paraId="0F6F7136" w14:textId="77777777" w:rsidR="00B65851" w:rsidRDefault="00B65851" w:rsidP="00B65851">
      <w:pPr>
        <w:spacing w:before="240" w:line="240" w:lineRule="auto"/>
        <w:ind w:left="720" w:hanging="720"/>
      </w:pPr>
      <w:r w:rsidRPr="00F76F54">
        <w:t>Burell, Dan</w:t>
      </w:r>
      <w:r>
        <w:t xml:space="preserve">. </w:t>
      </w:r>
      <w:r w:rsidRPr="00F76F54">
        <w:t>“Maintaining Balance Between Work and Home</w:t>
      </w:r>
      <w:r>
        <w:t>.</w:t>
      </w:r>
      <w:r w:rsidRPr="00F76F54">
        <w:t>” Course Video on YOUT 615 at Liberty University, Lynchburg, VA, May 1, 2022</w:t>
      </w:r>
      <w:r>
        <w:t>.</w:t>
      </w:r>
    </w:p>
    <w:p w14:paraId="4156EBCD" w14:textId="59195113" w:rsidR="00B65851" w:rsidRPr="007E4B02" w:rsidRDefault="00B65851" w:rsidP="00B65851">
      <w:pPr>
        <w:spacing w:before="240" w:line="240" w:lineRule="auto"/>
        <w:ind w:left="720" w:hanging="720"/>
      </w:pPr>
      <w:r w:rsidRPr="00F76F54">
        <w:t>Cosper,</w:t>
      </w:r>
      <w:r w:rsidRPr="00F76F54">
        <w:t xml:space="preserve"> </w:t>
      </w:r>
      <w:r w:rsidRPr="00F76F54">
        <w:t>Mik</w:t>
      </w:r>
      <w:r w:rsidR="007E4B02">
        <w:t>e</w:t>
      </w:r>
      <w:r>
        <w:t xml:space="preserve">. </w:t>
      </w:r>
      <w:r w:rsidRPr="00F76F54">
        <w:t xml:space="preserve"> “I Kissed Christianity Goodbye,” </w:t>
      </w:r>
      <w:r w:rsidRPr="00F76F54">
        <w:rPr>
          <w:i/>
          <w:iCs/>
        </w:rPr>
        <w:t>Christianity Today</w:t>
      </w:r>
      <w:r w:rsidRPr="00F76F54">
        <w:t xml:space="preserve">, August 19, 2021. </w:t>
      </w:r>
      <w:hyperlink r:id="rId10" w:history="1">
        <w:r w:rsidRPr="007E4B02">
          <w:rPr>
            <w:rStyle w:val="Hyperlink"/>
            <w:color w:val="auto"/>
            <w:u w:val="none"/>
          </w:rPr>
          <w:t>https://www.christianitytoday.com/ct/podcasts/rise-and-fall-of-mars-hill/joshua-harris-mars-hill-podcast-kissed-christianity-goodbye.html</w:t>
        </w:r>
      </w:hyperlink>
    </w:p>
    <w:p w14:paraId="3EA0E061" w14:textId="77777777" w:rsidR="00B65851" w:rsidRDefault="00B65851" w:rsidP="00B65851">
      <w:pPr>
        <w:spacing w:before="240" w:line="240" w:lineRule="auto"/>
        <w:ind w:left="720" w:hanging="720"/>
      </w:pPr>
      <w:r w:rsidRPr="007E4B02">
        <w:t>Falwell, Jonathan</w:t>
      </w:r>
      <w:r w:rsidRPr="007E4B02">
        <w:t xml:space="preserve">. </w:t>
      </w:r>
      <w:r w:rsidRPr="007E4B02">
        <w:t xml:space="preserve">“How to Keep Your Priorities Straight.” Course </w:t>
      </w:r>
      <w:r w:rsidRPr="00B65851">
        <w:t>Video on YOUT 615 at Liberty University, Lynchburg, VA, May 1, 2022.</w:t>
      </w:r>
    </w:p>
    <w:p w14:paraId="3CCCB8F6" w14:textId="77777777" w:rsidR="00B65851" w:rsidRDefault="00B65851" w:rsidP="00B65851">
      <w:pPr>
        <w:spacing w:before="240" w:line="240" w:lineRule="auto"/>
        <w:ind w:left="720" w:hanging="720"/>
      </w:pPr>
      <w:r>
        <w:t>Ghallab, Malik</w:t>
      </w:r>
      <w:r>
        <w:t xml:space="preserve">, </w:t>
      </w:r>
      <w:r>
        <w:t>Dana Nau</w:t>
      </w:r>
      <w:r>
        <w:t xml:space="preserve"> &amp;</w:t>
      </w:r>
      <w:r>
        <w:t xml:space="preserve"> Paolo Traverso</w:t>
      </w:r>
      <w:r>
        <w:t xml:space="preserve">. </w:t>
      </w:r>
      <w:r w:rsidRPr="00701B09">
        <w:rPr>
          <w:i/>
          <w:iCs/>
        </w:rPr>
        <w:t>Automated Planning</w:t>
      </w:r>
      <w:r w:rsidRPr="00701B09">
        <w:rPr>
          <w:i/>
          <w:iCs/>
        </w:rPr>
        <w:t>: Theory and Practice.</w:t>
      </w:r>
      <w:r>
        <w:t xml:space="preserve"> Burlington, MA: </w:t>
      </w:r>
      <w:r>
        <w:t>Morgan Kaufmann,</w:t>
      </w:r>
      <w:r>
        <w:t xml:space="preserve"> </w:t>
      </w:r>
      <w:r>
        <w:t>2004</w:t>
      </w:r>
      <w:r>
        <w:t>.</w:t>
      </w:r>
    </w:p>
    <w:p w14:paraId="14E09966" w14:textId="77777777" w:rsidR="00B65851" w:rsidRDefault="00B65851" w:rsidP="00B65851">
      <w:pPr>
        <w:spacing w:before="240" w:line="240" w:lineRule="auto"/>
        <w:ind w:left="720" w:hanging="720"/>
      </w:pPr>
      <w:r w:rsidRPr="00F76F54">
        <w:t>Kageler, Len</w:t>
      </w:r>
      <w:r>
        <w:t xml:space="preserve">. </w:t>
      </w:r>
      <w:r w:rsidRPr="00F76F54">
        <w:rPr>
          <w:i/>
          <w:iCs/>
        </w:rPr>
        <w:t>The Youth Ministry Survival Guide: How to Thrive and Last for the Long Haul</w:t>
      </w:r>
      <w:r>
        <w:t xml:space="preserve">. </w:t>
      </w:r>
      <w:r w:rsidRPr="00F76F54">
        <w:t>Grand Rapids, MI: Zondervan, 2008</w:t>
      </w:r>
      <w:r>
        <w:t>.</w:t>
      </w:r>
    </w:p>
    <w:p w14:paraId="0769A457" w14:textId="77777777" w:rsidR="00B65851" w:rsidRDefault="00B65851" w:rsidP="00B65851">
      <w:pPr>
        <w:spacing w:before="240" w:line="240" w:lineRule="auto"/>
        <w:ind w:left="720" w:hanging="720"/>
      </w:pPr>
      <w:r w:rsidRPr="00F76F54">
        <w:t>Miller</w:t>
      </w:r>
      <w:r>
        <w:t xml:space="preserve">, </w:t>
      </w:r>
      <w:r w:rsidRPr="00F76F54">
        <w:t>Duane Alexander</w:t>
      </w:r>
      <w:r>
        <w:t xml:space="preserve">, </w:t>
      </w:r>
      <w:r w:rsidRPr="00F76F54">
        <w:t xml:space="preserve">and Patrick Johnstone, "Believers in Christ from a Muslim Background: A Global Census," </w:t>
      </w:r>
      <w:r w:rsidRPr="00F76F54">
        <w:rPr>
          <w:i/>
          <w:iCs/>
        </w:rPr>
        <w:t>Interdisciplinary Journal of Research on</w:t>
      </w:r>
      <w:r w:rsidRPr="00F76F54">
        <w:t xml:space="preserve"> </w:t>
      </w:r>
      <w:r w:rsidRPr="00F76F54">
        <w:rPr>
          <w:i/>
          <w:iCs/>
        </w:rPr>
        <w:t>Religion</w:t>
      </w:r>
      <w:r w:rsidRPr="00F76F54">
        <w:t xml:space="preserve"> 11 (2015):</w:t>
      </w:r>
      <w:r>
        <w:t>1-16</w:t>
      </w:r>
      <w:r w:rsidRPr="00F76F54">
        <w:t>.</w:t>
      </w:r>
    </w:p>
    <w:p w14:paraId="7AD25F9D" w14:textId="77777777" w:rsidR="00B65851" w:rsidRDefault="00B65851" w:rsidP="00B65851">
      <w:pPr>
        <w:spacing w:before="240" w:line="240" w:lineRule="auto"/>
        <w:ind w:left="720" w:hanging="720"/>
      </w:pPr>
      <w:r w:rsidRPr="00092A05">
        <w:t>Robins, Duffy</w:t>
      </w:r>
      <w:r>
        <w:t xml:space="preserve">. </w:t>
      </w:r>
      <w:r w:rsidRPr="00F76F54">
        <w:rPr>
          <w:i/>
          <w:iCs/>
        </w:rPr>
        <w:t>Youth Ministry Nuts and Bolts: Organizing, Leading, and Managing Your Youth Ministry</w:t>
      </w:r>
      <w:r>
        <w:rPr>
          <w:i/>
          <w:iCs/>
        </w:rPr>
        <w:t xml:space="preserve">. </w:t>
      </w:r>
      <w:r w:rsidRPr="00092A05">
        <w:t>Grand Rapids, MI: Zondervan, 2010</w:t>
      </w:r>
      <w:r>
        <w:t>.</w:t>
      </w:r>
    </w:p>
    <w:sectPr w:rsidR="00B65851" w:rsidSect="002A2814">
      <w:headerReference w:type="default" r:id="rId11"/>
      <w:footerReference w:type="default" r:id="rId12"/>
      <w:headerReference w:type="first" r:id="rId13"/>
      <w:footerReference w:type="firs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92CDA" w14:textId="77777777" w:rsidR="0047730F" w:rsidRDefault="0047730F" w:rsidP="00D90961">
      <w:pPr>
        <w:spacing w:line="240" w:lineRule="auto"/>
      </w:pPr>
      <w:r>
        <w:separator/>
      </w:r>
    </w:p>
  </w:endnote>
  <w:endnote w:type="continuationSeparator" w:id="0">
    <w:p w14:paraId="4D12897E" w14:textId="77777777" w:rsidR="0047730F" w:rsidRDefault="0047730F"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541809" w:rsidRDefault="00541809">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1809" w:rsidRDefault="00541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541809" w:rsidRPr="000270DC" w:rsidRDefault="00541809"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541809" w:rsidRPr="004B3ACC" w:rsidRDefault="00541809"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1809" w:rsidRDefault="00541809"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541809" w:rsidRDefault="0047730F"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57B66" w14:textId="77777777" w:rsidR="0047730F" w:rsidRDefault="0047730F" w:rsidP="00D90961">
      <w:pPr>
        <w:spacing w:line="240" w:lineRule="auto"/>
      </w:pPr>
      <w:r>
        <w:separator/>
      </w:r>
    </w:p>
  </w:footnote>
  <w:footnote w:type="continuationSeparator" w:id="0">
    <w:p w14:paraId="548A1A35" w14:textId="77777777" w:rsidR="0047730F" w:rsidRDefault="0047730F" w:rsidP="00D90961">
      <w:pPr>
        <w:spacing w:line="240" w:lineRule="auto"/>
      </w:pPr>
      <w:r>
        <w:continuationSeparator/>
      </w:r>
    </w:p>
  </w:footnote>
  <w:footnote w:id="1">
    <w:p w14:paraId="2591C9B1" w14:textId="77777777" w:rsidR="00386F20" w:rsidRDefault="00386F20" w:rsidP="00386F20">
      <w:pPr>
        <w:pStyle w:val="FootnoteText"/>
      </w:pPr>
      <w:r>
        <w:rPr>
          <w:rStyle w:val="FootnoteReference"/>
        </w:rPr>
        <w:footnoteRef/>
      </w:r>
      <w:r>
        <w:t xml:space="preserve"> </w:t>
      </w:r>
      <w:r w:rsidRPr="00CF3608">
        <w:t>Malik Ghallab,, Dana Nau &amp; Paolo Traverso</w:t>
      </w:r>
      <w:r>
        <w:t xml:space="preserve">, </w:t>
      </w:r>
      <w:r w:rsidRPr="00CF3608">
        <w:rPr>
          <w:i/>
          <w:iCs/>
        </w:rPr>
        <w:t>Automated Planning: Theory and Practice</w:t>
      </w:r>
      <w:r>
        <w:t xml:space="preserve"> (</w:t>
      </w:r>
      <w:r w:rsidRPr="00CF3608">
        <w:t>Burlington, MA: Morgan Kaufmann, 2004</w:t>
      </w:r>
      <w:r>
        <w:t>), 1</w:t>
      </w:r>
      <w:r w:rsidRPr="00CF3608">
        <w:t>.</w:t>
      </w:r>
    </w:p>
  </w:footnote>
  <w:footnote w:id="2">
    <w:p w14:paraId="21B4AD0F" w14:textId="77777777" w:rsidR="0030258C" w:rsidRDefault="0030258C" w:rsidP="0030258C">
      <w:pPr>
        <w:pStyle w:val="FootnoteText"/>
      </w:pPr>
      <w:r>
        <w:rPr>
          <w:rStyle w:val="FootnoteReference"/>
        </w:rPr>
        <w:footnoteRef/>
      </w:r>
      <w:r>
        <w:t xml:space="preserve"> </w:t>
      </w:r>
      <w:bookmarkStart w:id="15" w:name="_Hlk102351567"/>
      <w:r>
        <w:t xml:space="preserve">Mike Cosper, “I Kissed Christianity Goodbye,” </w:t>
      </w:r>
      <w:r w:rsidRPr="00D83861">
        <w:rPr>
          <w:i/>
          <w:iCs/>
        </w:rPr>
        <w:t>Christianity Today</w:t>
      </w:r>
      <w:r>
        <w:t xml:space="preserve">, August 19, 2021. </w:t>
      </w:r>
      <w:r w:rsidRPr="00D83861">
        <w:t>https://www.christianitytoday.com/ct/podcasts/rise-and-fall-of-mars-hill/joshua-harris-mars-hill-podcast-kissed-christianity-goodbye.html</w:t>
      </w:r>
      <w:bookmarkEnd w:id="15"/>
    </w:p>
  </w:footnote>
  <w:footnote w:id="3">
    <w:p w14:paraId="55F39CB7" w14:textId="0B22F6C1" w:rsidR="0030258C" w:rsidRDefault="0030258C" w:rsidP="0030258C">
      <w:pPr>
        <w:pStyle w:val="FootnoteText"/>
      </w:pPr>
      <w:r>
        <w:rPr>
          <w:rStyle w:val="FootnoteReference"/>
        </w:rPr>
        <w:footnoteRef/>
      </w:r>
      <w:r>
        <w:t xml:space="preserve"> </w:t>
      </w:r>
      <w:r w:rsidRPr="001506E7">
        <w:t>Dan Burell, “</w:t>
      </w:r>
      <w:r>
        <w:t>Maintaining Balance Between Work and Home</w:t>
      </w:r>
      <w:r w:rsidRPr="001506E7">
        <w:t xml:space="preserve">” (Course Video on YOUT </w:t>
      </w:r>
      <w:r w:rsidRPr="001506E7">
        <w:t>615 at</w:t>
      </w:r>
      <w:r w:rsidRPr="001506E7">
        <w:t xml:space="preserve"> Liberty University, Lynchburg, VA, </w:t>
      </w:r>
      <w:r>
        <w:t>May</w:t>
      </w:r>
      <w:r w:rsidRPr="001506E7">
        <w:t xml:space="preserve"> 1, 2022).</w:t>
      </w:r>
    </w:p>
  </w:footnote>
  <w:footnote w:id="4">
    <w:p w14:paraId="517E1461" w14:textId="77777777" w:rsidR="0030258C" w:rsidRDefault="0030258C" w:rsidP="0030258C">
      <w:pPr>
        <w:pStyle w:val="FootnoteText"/>
      </w:pPr>
      <w:r>
        <w:rPr>
          <w:rStyle w:val="FootnoteReference"/>
        </w:rPr>
        <w:footnoteRef/>
      </w:r>
      <w:r>
        <w:t xml:space="preserve"> </w:t>
      </w:r>
      <w:r w:rsidRPr="003F7237">
        <w:t xml:space="preserve">Len Kageler, </w:t>
      </w:r>
      <w:r w:rsidRPr="003F7237">
        <w:rPr>
          <w:i/>
          <w:iCs/>
        </w:rPr>
        <w:t>The Youth Ministry Survival Guide: How to Thrive and Last for the Long</w:t>
      </w:r>
      <w:r w:rsidRPr="003F7237">
        <w:t xml:space="preserve"> Haul (Grand Rapids, MI: Zondervan, 2008).</w:t>
      </w:r>
    </w:p>
  </w:footnote>
  <w:footnote w:id="5">
    <w:p w14:paraId="02877927" w14:textId="30DFC62B" w:rsidR="00F76F54" w:rsidRDefault="00F76F54">
      <w:pPr>
        <w:pStyle w:val="FootnoteText"/>
      </w:pPr>
      <w:r>
        <w:rPr>
          <w:rStyle w:val="FootnoteReference"/>
        </w:rPr>
        <w:footnoteRef/>
      </w:r>
      <w:r>
        <w:t xml:space="preserve"> </w:t>
      </w:r>
      <w:r w:rsidR="00B65851">
        <w:t xml:space="preserve">Jonathan Falwell, </w:t>
      </w:r>
      <w:r w:rsidR="00B65851" w:rsidRPr="00B65851">
        <w:t>“</w:t>
      </w:r>
      <w:r w:rsidR="00B65851" w:rsidRPr="00B65851">
        <w:t xml:space="preserve">How to Keep Your Priorities Straight.” </w:t>
      </w:r>
      <w:r w:rsidR="00B65851">
        <w:t>(</w:t>
      </w:r>
      <w:r w:rsidR="00B65851" w:rsidRPr="00B65851">
        <w:t>Course Video on YOUT 615 at Liberty University, Lynchburg, VA, May 1, 2022</w:t>
      </w:r>
      <w:r w:rsidR="00B65851">
        <w:t>).</w:t>
      </w:r>
    </w:p>
  </w:footnote>
  <w:footnote w:id="6">
    <w:p w14:paraId="31AB53C3" w14:textId="77777777" w:rsidR="00092A05" w:rsidRDefault="00092A05" w:rsidP="00092A05">
      <w:pPr>
        <w:pStyle w:val="FootnoteText"/>
      </w:pPr>
      <w:r>
        <w:rPr>
          <w:rStyle w:val="FootnoteReference"/>
        </w:rPr>
        <w:footnoteRef/>
      </w:r>
      <w:r>
        <w:t xml:space="preserve"> </w:t>
      </w:r>
      <w:bookmarkStart w:id="17" w:name="_Hlk102351474"/>
      <w:r w:rsidRPr="003F7237">
        <w:t xml:space="preserve">Len Kageler, </w:t>
      </w:r>
      <w:r w:rsidRPr="003F7237">
        <w:rPr>
          <w:i/>
          <w:iCs/>
        </w:rPr>
        <w:t>The Youth Ministry Survival Guide: How to Thrive and Last for the Long</w:t>
      </w:r>
      <w:r w:rsidRPr="003F7237">
        <w:t xml:space="preserve"> Haul (Grand Rapids, MI: Zondervan, 2008</w:t>
      </w:r>
      <w:bookmarkEnd w:id="17"/>
      <w:r w:rsidRPr="003F7237">
        <w:t>).</w:t>
      </w:r>
    </w:p>
  </w:footnote>
  <w:footnote w:id="7">
    <w:p w14:paraId="5330B176" w14:textId="77777777" w:rsidR="00092A05" w:rsidRDefault="00092A05" w:rsidP="00092A05">
      <w:pPr>
        <w:pStyle w:val="FootnoteText"/>
      </w:pPr>
      <w:r>
        <w:rPr>
          <w:rStyle w:val="FootnoteReference"/>
        </w:rPr>
        <w:footnoteRef/>
      </w:r>
      <w:r>
        <w:t xml:space="preserve"> </w:t>
      </w:r>
      <w:bookmarkStart w:id="18" w:name="_Hlk102351404"/>
      <w:r w:rsidRPr="00627104">
        <w:t>Duane Alexander</w:t>
      </w:r>
      <w:r>
        <w:t xml:space="preserve"> </w:t>
      </w:r>
      <w:r w:rsidRPr="00627104">
        <w:t>Miller and Patrick Johnstone</w:t>
      </w:r>
      <w:r>
        <w:t>,</w:t>
      </w:r>
      <w:r w:rsidRPr="00627104">
        <w:t xml:space="preserve"> "Believers in Christ from a Muslim Background: A Global Census</w:t>
      </w:r>
      <w:r>
        <w:t>,</w:t>
      </w:r>
      <w:r w:rsidRPr="00627104">
        <w:t xml:space="preserve">" </w:t>
      </w:r>
      <w:r w:rsidRPr="00627104">
        <w:rPr>
          <w:i/>
          <w:iCs/>
        </w:rPr>
        <w:t>Interdisciplinary Journal of Research on Religion</w:t>
      </w:r>
      <w:r w:rsidRPr="00627104">
        <w:t xml:space="preserve"> 11 (2015)</w:t>
      </w:r>
      <w:r>
        <w:t>: 7</w:t>
      </w:r>
      <w:r w:rsidRPr="00627104">
        <w:t>.</w:t>
      </w:r>
      <w:bookmarkEnd w:id="18"/>
    </w:p>
    <w:p w14:paraId="0E14EA17" w14:textId="77777777" w:rsidR="00092A05" w:rsidRDefault="00092A05" w:rsidP="00092A05">
      <w:pPr>
        <w:pStyle w:val="FootnoteText"/>
      </w:pPr>
    </w:p>
  </w:footnote>
  <w:footnote w:id="8">
    <w:p w14:paraId="7226CD4E" w14:textId="77777777" w:rsidR="00092A05" w:rsidRDefault="00092A05" w:rsidP="00092A05">
      <w:pPr>
        <w:pStyle w:val="FootnoteText"/>
      </w:pPr>
      <w:r>
        <w:rPr>
          <w:rStyle w:val="FootnoteReference"/>
        </w:rPr>
        <w:footnoteRef/>
      </w:r>
      <w:r>
        <w:t xml:space="preserve"> Duffy Robins, </w:t>
      </w:r>
      <w:r w:rsidRPr="00C32380">
        <w:rPr>
          <w:i/>
          <w:iCs/>
        </w:rPr>
        <w:t>Youth Ministry Nuts and Bolts: Organizing, Leading, and Managing Your Youth Ministry</w:t>
      </w:r>
      <w:r>
        <w:t xml:space="preserve"> (Grand Rapids, MI: Zondervan, 2010), 148.</w:t>
      </w:r>
    </w:p>
  </w:footnote>
  <w:footnote w:id="9">
    <w:p w14:paraId="21B6B0FD" w14:textId="77777777" w:rsidR="00092A05" w:rsidRDefault="00092A05" w:rsidP="00092A05">
      <w:pPr>
        <w:pStyle w:val="FootnoteText"/>
      </w:pPr>
      <w:r>
        <w:rPr>
          <w:rStyle w:val="FootnoteReference"/>
        </w:rPr>
        <w:footnoteRef/>
      </w:r>
      <w:r>
        <w:t xml:space="preserve"> </w:t>
      </w:r>
      <w:r w:rsidRPr="003F7237">
        <w:t xml:space="preserve">Kageler, </w:t>
      </w:r>
      <w:r w:rsidRPr="003F7237">
        <w:rPr>
          <w:i/>
          <w:iCs/>
        </w:rPr>
        <w:t>The Youth Ministry Survival Guide</w:t>
      </w:r>
      <w:r>
        <w:rPr>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8450423">
    <w:abstractNumId w:val="9"/>
  </w:num>
  <w:num w:numId="2" w16cid:durableId="692726068">
    <w:abstractNumId w:val="18"/>
  </w:num>
  <w:num w:numId="3" w16cid:durableId="123423606">
    <w:abstractNumId w:val="2"/>
  </w:num>
  <w:num w:numId="4" w16cid:durableId="586498869">
    <w:abstractNumId w:val="6"/>
  </w:num>
  <w:num w:numId="5" w16cid:durableId="1094669800">
    <w:abstractNumId w:val="19"/>
  </w:num>
  <w:num w:numId="6" w16cid:durableId="1617953402">
    <w:abstractNumId w:val="22"/>
  </w:num>
  <w:num w:numId="7" w16cid:durableId="1761024731">
    <w:abstractNumId w:val="10"/>
  </w:num>
  <w:num w:numId="8" w16cid:durableId="1279533402">
    <w:abstractNumId w:val="5"/>
  </w:num>
  <w:num w:numId="9" w16cid:durableId="236789662">
    <w:abstractNumId w:val="3"/>
  </w:num>
  <w:num w:numId="10" w16cid:durableId="493303363">
    <w:abstractNumId w:val="1"/>
  </w:num>
  <w:num w:numId="11" w16cid:durableId="1257832946">
    <w:abstractNumId w:val="13"/>
  </w:num>
  <w:num w:numId="12" w16cid:durableId="530921013">
    <w:abstractNumId w:val="12"/>
  </w:num>
  <w:num w:numId="13" w16cid:durableId="326709549">
    <w:abstractNumId w:val="7"/>
  </w:num>
  <w:num w:numId="14" w16cid:durableId="784613438">
    <w:abstractNumId w:val="4"/>
  </w:num>
  <w:num w:numId="15" w16cid:durableId="1919826989">
    <w:abstractNumId w:val="15"/>
  </w:num>
  <w:num w:numId="16" w16cid:durableId="1645892799">
    <w:abstractNumId w:val="24"/>
  </w:num>
  <w:num w:numId="17" w16cid:durableId="1022511055">
    <w:abstractNumId w:val="8"/>
  </w:num>
  <w:num w:numId="18" w16cid:durableId="1937400805">
    <w:abstractNumId w:val="14"/>
  </w:num>
  <w:num w:numId="19" w16cid:durableId="1399595755">
    <w:abstractNumId w:val="23"/>
  </w:num>
  <w:num w:numId="20" w16cid:durableId="1086655599">
    <w:abstractNumId w:val="0"/>
  </w:num>
  <w:num w:numId="21" w16cid:durableId="310445882">
    <w:abstractNumId w:val="16"/>
  </w:num>
  <w:num w:numId="22" w16cid:durableId="1842818563">
    <w:abstractNumId w:val="11"/>
  </w:num>
  <w:num w:numId="23" w16cid:durableId="121192165">
    <w:abstractNumId w:val="21"/>
  </w:num>
  <w:num w:numId="24" w16cid:durableId="1775057354">
    <w:abstractNumId w:val="20"/>
  </w:num>
  <w:num w:numId="25" w16cid:durableId="1272862262">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07B"/>
    <w:rsid w:val="000109A2"/>
    <w:rsid w:val="00010F39"/>
    <w:rsid w:val="000110BA"/>
    <w:rsid w:val="00012351"/>
    <w:rsid w:val="00012B0E"/>
    <w:rsid w:val="00013F57"/>
    <w:rsid w:val="00014D62"/>
    <w:rsid w:val="00014FE1"/>
    <w:rsid w:val="00015B12"/>
    <w:rsid w:val="00021E81"/>
    <w:rsid w:val="00023153"/>
    <w:rsid w:val="000234BE"/>
    <w:rsid w:val="00024495"/>
    <w:rsid w:val="000270DC"/>
    <w:rsid w:val="00027515"/>
    <w:rsid w:val="000278CD"/>
    <w:rsid w:val="00040254"/>
    <w:rsid w:val="00041C1D"/>
    <w:rsid w:val="00042965"/>
    <w:rsid w:val="00045A6D"/>
    <w:rsid w:val="00046C33"/>
    <w:rsid w:val="000502EB"/>
    <w:rsid w:val="00050FAB"/>
    <w:rsid w:val="00051752"/>
    <w:rsid w:val="00052335"/>
    <w:rsid w:val="000538B0"/>
    <w:rsid w:val="00054E43"/>
    <w:rsid w:val="00055A9D"/>
    <w:rsid w:val="00056026"/>
    <w:rsid w:val="00056EDA"/>
    <w:rsid w:val="000574AC"/>
    <w:rsid w:val="00060096"/>
    <w:rsid w:val="00060ACD"/>
    <w:rsid w:val="000613C7"/>
    <w:rsid w:val="000626D8"/>
    <w:rsid w:val="0006326E"/>
    <w:rsid w:val="00065EC9"/>
    <w:rsid w:val="0006719F"/>
    <w:rsid w:val="0006741A"/>
    <w:rsid w:val="00071610"/>
    <w:rsid w:val="00072C5D"/>
    <w:rsid w:val="00072C99"/>
    <w:rsid w:val="00074904"/>
    <w:rsid w:val="000771BB"/>
    <w:rsid w:val="00077414"/>
    <w:rsid w:val="0008097C"/>
    <w:rsid w:val="0008098B"/>
    <w:rsid w:val="000821BE"/>
    <w:rsid w:val="00084BDF"/>
    <w:rsid w:val="000851A2"/>
    <w:rsid w:val="00086FA8"/>
    <w:rsid w:val="00087A10"/>
    <w:rsid w:val="00087D94"/>
    <w:rsid w:val="00092A05"/>
    <w:rsid w:val="00094856"/>
    <w:rsid w:val="00094B1D"/>
    <w:rsid w:val="00095CFF"/>
    <w:rsid w:val="00096336"/>
    <w:rsid w:val="00096BD4"/>
    <w:rsid w:val="00096DAB"/>
    <w:rsid w:val="000A154D"/>
    <w:rsid w:val="000A1BAC"/>
    <w:rsid w:val="000A269C"/>
    <w:rsid w:val="000A4266"/>
    <w:rsid w:val="000A6785"/>
    <w:rsid w:val="000B07E2"/>
    <w:rsid w:val="000B0E49"/>
    <w:rsid w:val="000B23D6"/>
    <w:rsid w:val="000B28D8"/>
    <w:rsid w:val="000B7320"/>
    <w:rsid w:val="000C1113"/>
    <w:rsid w:val="000C12F3"/>
    <w:rsid w:val="000C18E6"/>
    <w:rsid w:val="000C31D5"/>
    <w:rsid w:val="000C3451"/>
    <w:rsid w:val="000C442E"/>
    <w:rsid w:val="000C51C1"/>
    <w:rsid w:val="000C700A"/>
    <w:rsid w:val="000D1478"/>
    <w:rsid w:val="000D5170"/>
    <w:rsid w:val="000D5280"/>
    <w:rsid w:val="000D6801"/>
    <w:rsid w:val="000D6862"/>
    <w:rsid w:val="000E1681"/>
    <w:rsid w:val="000E3588"/>
    <w:rsid w:val="000E44F1"/>
    <w:rsid w:val="000E4C23"/>
    <w:rsid w:val="000E5EDB"/>
    <w:rsid w:val="000E6DD1"/>
    <w:rsid w:val="000F2657"/>
    <w:rsid w:val="000F3D42"/>
    <w:rsid w:val="000F43F6"/>
    <w:rsid w:val="000F6BCB"/>
    <w:rsid w:val="000F79E1"/>
    <w:rsid w:val="00102801"/>
    <w:rsid w:val="00102E1D"/>
    <w:rsid w:val="00105204"/>
    <w:rsid w:val="0010599F"/>
    <w:rsid w:val="00106237"/>
    <w:rsid w:val="00107385"/>
    <w:rsid w:val="0011040B"/>
    <w:rsid w:val="00114BBB"/>
    <w:rsid w:val="00114FA1"/>
    <w:rsid w:val="001173C4"/>
    <w:rsid w:val="0012050C"/>
    <w:rsid w:val="001214CF"/>
    <w:rsid w:val="001222FB"/>
    <w:rsid w:val="00123B86"/>
    <w:rsid w:val="00124BC8"/>
    <w:rsid w:val="00125091"/>
    <w:rsid w:val="00125C9D"/>
    <w:rsid w:val="001278D3"/>
    <w:rsid w:val="001305E3"/>
    <w:rsid w:val="001315A3"/>
    <w:rsid w:val="00132B9B"/>
    <w:rsid w:val="00133D0D"/>
    <w:rsid w:val="00134DF0"/>
    <w:rsid w:val="00135F48"/>
    <w:rsid w:val="00140A67"/>
    <w:rsid w:val="00142194"/>
    <w:rsid w:val="00143CC2"/>
    <w:rsid w:val="001445AA"/>
    <w:rsid w:val="00145A4C"/>
    <w:rsid w:val="00145AF8"/>
    <w:rsid w:val="001465F4"/>
    <w:rsid w:val="00147AA9"/>
    <w:rsid w:val="001506E7"/>
    <w:rsid w:val="00150993"/>
    <w:rsid w:val="00153BDB"/>
    <w:rsid w:val="00154A03"/>
    <w:rsid w:val="001555FC"/>
    <w:rsid w:val="00156E20"/>
    <w:rsid w:val="00157CF7"/>
    <w:rsid w:val="001601E6"/>
    <w:rsid w:val="00161E6B"/>
    <w:rsid w:val="00162AFF"/>
    <w:rsid w:val="00163866"/>
    <w:rsid w:val="001649AD"/>
    <w:rsid w:val="00170662"/>
    <w:rsid w:val="00172D30"/>
    <w:rsid w:val="00173E09"/>
    <w:rsid w:val="0017631D"/>
    <w:rsid w:val="00176A3E"/>
    <w:rsid w:val="001835C6"/>
    <w:rsid w:val="00185F50"/>
    <w:rsid w:val="00187515"/>
    <w:rsid w:val="00191EF2"/>
    <w:rsid w:val="00195236"/>
    <w:rsid w:val="00195F81"/>
    <w:rsid w:val="00196C7D"/>
    <w:rsid w:val="001971EA"/>
    <w:rsid w:val="001A2312"/>
    <w:rsid w:val="001A3158"/>
    <w:rsid w:val="001A331B"/>
    <w:rsid w:val="001B02AD"/>
    <w:rsid w:val="001B038D"/>
    <w:rsid w:val="001B292C"/>
    <w:rsid w:val="001C1399"/>
    <w:rsid w:val="001C22D2"/>
    <w:rsid w:val="001C2B7C"/>
    <w:rsid w:val="001C37AB"/>
    <w:rsid w:val="001C4F35"/>
    <w:rsid w:val="001D033E"/>
    <w:rsid w:val="001D23BC"/>
    <w:rsid w:val="001D3CF1"/>
    <w:rsid w:val="001D3FCA"/>
    <w:rsid w:val="001D5369"/>
    <w:rsid w:val="001D5801"/>
    <w:rsid w:val="001D70D3"/>
    <w:rsid w:val="001E02C2"/>
    <w:rsid w:val="001E2B2E"/>
    <w:rsid w:val="001E3A14"/>
    <w:rsid w:val="001E7656"/>
    <w:rsid w:val="001E78EF"/>
    <w:rsid w:val="001F0D1B"/>
    <w:rsid w:val="001F2C42"/>
    <w:rsid w:val="001F33AA"/>
    <w:rsid w:val="001F369A"/>
    <w:rsid w:val="001F4EF0"/>
    <w:rsid w:val="001F53EF"/>
    <w:rsid w:val="001F54C5"/>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5E2A"/>
    <w:rsid w:val="00217191"/>
    <w:rsid w:val="00217522"/>
    <w:rsid w:val="0021783B"/>
    <w:rsid w:val="002217EA"/>
    <w:rsid w:val="00222BC1"/>
    <w:rsid w:val="00223082"/>
    <w:rsid w:val="0022470A"/>
    <w:rsid w:val="00225F13"/>
    <w:rsid w:val="00226336"/>
    <w:rsid w:val="002263B2"/>
    <w:rsid w:val="00231299"/>
    <w:rsid w:val="00232776"/>
    <w:rsid w:val="002332D6"/>
    <w:rsid w:val="002343EB"/>
    <w:rsid w:val="002374C7"/>
    <w:rsid w:val="00237BE3"/>
    <w:rsid w:val="00243855"/>
    <w:rsid w:val="00243E33"/>
    <w:rsid w:val="00244EE5"/>
    <w:rsid w:val="00245A85"/>
    <w:rsid w:val="0024723D"/>
    <w:rsid w:val="00247A42"/>
    <w:rsid w:val="00250F3C"/>
    <w:rsid w:val="00252E2C"/>
    <w:rsid w:val="00252FF0"/>
    <w:rsid w:val="0025314A"/>
    <w:rsid w:val="00253DAF"/>
    <w:rsid w:val="00255811"/>
    <w:rsid w:val="00256840"/>
    <w:rsid w:val="00256E60"/>
    <w:rsid w:val="002628C1"/>
    <w:rsid w:val="00266B06"/>
    <w:rsid w:val="002671A8"/>
    <w:rsid w:val="00270819"/>
    <w:rsid w:val="00270A38"/>
    <w:rsid w:val="00272EA7"/>
    <w:rsid w:val="002730FF"/>
    <w:rsid w:val="002731E6"/>
    <w:rsid w:val="00275AFD"/>
    <w:rsid w:val="00280DD1"/>
    <w:rsid w:val="002815B1"/>
    <w:rsid w:val="00281EA0"/>
    <w:rsid w:val="00282861"/>
    <w:rsid w:val="00282C44"/>
    <w:rsid w:val="0028743B"/>
    <w:rsid w:val="002879EA"/>
    <w:rsid w:val="0029011F"/>
    <w:rsid w:val="0029017E"/>
    <w:rsid w:val="00290A06"/>
    <w:rsid w:val="00291275"/>
    <w:rsid w:val="00291609"/>
    <w:rsid w:val="00291A5F"/>
    <w:rsid w:val="00292119"/>
    <w:rsid w:val="00292CE3"/>
    <w:rsid w:val="00292F22"/>
    <w:rsid w:val="002933EE"/>
    <w:rsid w:val="002958D6"/>
    <w:rsid w:val="002965F8"/>
    <w:rsid w:val="002967EB"/>
    <w:rsid w:val="00296924"/>
    <w:rsid w:val="00297A1B"/>
    <w:rsid w:val="00297AC7"/>
    <w:rsid w:val="002A2814"/>
    <w:rsid w:val="002A446A"/>
    <w:rsid w:val="002B2B4D"/>
    <w:rsid w:val="002B4914"/>
    <w:rsid w:val="002B616E"/>
    <w:rsid w:val="002B78A6"/>
    <w:rsid w:val="002C12A3"/>
    <w:rsid w:val="002C1E48"/>
    <w:rsid w:val="002C2C53"/>
    <w:rsid w:val="002C3242"/>
    <w:rsid w:val="002C3BC9"/>
    <w:rsid w:val="002D41E7"/>
    <w:rsid w:val="002D65FC"/>
    <w:rsid w:val="002E2BBA"/>
    <w:rsid w:val="002E40AE"/>
    <w:rsid w:val="002E5EE9"/>
    <w:rsid w:val="002E60A0"/>
    <w:rsid w:val="002E6294"/>
    <w:rsid w:val="002F1F44"/>
    <w:rsid w:val="002F32D1"/>
    <w:rsid w:val="002F402F"/>
    <w:rsid w:val="002F4663"/>
    <w:rsid w:val="002F569B"/>
    <w:rsid w:val="003018FF"/>
    <w:rsid w:val="00301A4E"/>
    <w:rsid w:val="0030258C"/>
    <w:rsid w:val="003045F6"/>
    <w:rsid w:val="003047DD"/>
    <w:rsid w:val="003056E9"/>
    <w:rsid w:val="003058FE"/>
    <w:rsid w:val="00305F0B"/>
    <w:rsid w:val="00306416"/>
    <w:rsid w:val="00310E3B"/>
    <w:rsid w:val="00312307"/>
    <w:rsid w:val="00313C69"/>
    <w:rsid w:val="00316B60"/>
    <w:rsid w:val="003176DF"/>
    <w:rsid w:val="0032093D"/>
    <w:rsid w:val="003215B6"/>
    <w:rsid w:val="00321A4D"/>
    <w:rsid w:val="00322B06"/>
    <w:rsid w:val="003239CE"/>
    <w:rsid w:val="0032437D"/>
    <w:rsid w:val="003246AA"/>
    <w:rsid w:val="00324D95"/>
    <w:rsid w:val="0032510E"/>
    <w:rsid w:val="00327DBD"/>
    <w:rsid w:val="003305AA"/>
    <w:rsid w:val="00331CE4"/>
    <w:rsid w:val="003325F9"/>
    <w:rsid w:val="00332809"/>
    <w:rsid w:val="00335C68"/>
    <w:rsid w:val="0034114C"/>
    <w:rsid w:val="00341D29"/>
    <w:rsid w:val="00342B6A"/>
    <w:rsid w:val="00342D99"/>
    <w:rsid w:val="003438D5"/>
    <w:rsid w:val="00352299"/>
    <w:rsid w:val="003544FD"/>
    <w:rsid w:val="003560C4"/>
    <w:rsid w:val="00356F7B"/>
    <w:rsid w:val="0036029D"/>
    <w:rsid w:val="003621BC"/>
    <w:rsid w:val="00364BE0"/>
    <w:rsid w:val="0036517B"/>
    <w:rsid w:val="00367515"/>
    <w:rsid w:val="003677D4"/>
    <w:rsid w:val="00370A74"/>
    <w:rsid w:val="0037167C"/>
    <w:rsid w:val="003719E9"/>
    <w:rsid w:val="00372251"/>
    <w:rsid w:val="003726FE"/>
    <w:rsid w:val="003729F0"/>
    <w:rsid w:val="00373AB0"/>
    <w:rsid w:val="00374063"/>
    <w:rsid w:val="003753F1"/>
    <w:rsid w:val="0037683B"/>
    <w:rsid w:val="003770B0"/>
    <w:rsid w:val="00377AFB"/>
    <w:rsid w:val="00380D4B"/>
    <w:rsid w:val="0038176B"/>
    <w:rsid w:val="00382EB3"/>
    <w:rsid w:val="00386F20"/>
    <w:rsid w:val="00390C49"/>
    <w:rsid w:val="0039172A"/>
    <w:rsid w:val="00392C55"/>
    <w:rsid w:val="003934B3"/>
    <w:rsid w:val="0039437E"/>
    <w:rsid w:val="003945A0"/>
    <w:rsid w:val="00394B41"/>
    <w:rsid w:val="00395DDC"/>
    <w:rsid w:val="00396969"/>
    <w:rsid w:val="00397994"/>
    <w:rsid w:val="003A14FD"/>
    <w:rsid w:val="003A1807"/>
    <w:rsid w:val="003A1EE8"/>
    <w:rsid w:val="003A1F4E"/>
    <w:rsid w:val="003A3EB8"/>
    <w:rsid w:val="003B08C1"/>
    <w:rsid w:val="003B1324"/>
    <w:rsid w:val="003B1FB4"/>
    <w:rsid w:val="003B2F9F"/>
    <w:rsid w:val="003B3C12"/>
    <w:rsid w:val="003B72D5"/>
    <w:rsid w:val="003C0A9D"/>
    <w:rsid w:val="003C19E3"/>
    <w:rsid w:val="003C3C0C"/>
    <w:rsid w:val="003C3D26"/>
    <w:rsid w:val="003C50A3"/>
    <w:rsid w:val="003C6721"/>
    <w:rsid w:val="003D0F5D"/>
    <w:rsid w:val="003D2DF5"/>
    <w:rsid w:val="003D3222"/>
    <w:rsid w:val="003D42BB"/>
    <w:rsid w:val="003D543D"/>
    <w:rsid w:val="003D633A"/>
    <w:rsid w:val="003D6799"/>
    <w:rsid w:val="003D7BE7"/>
    <w:rsid w:val="003E259B"/>
    <w:rsid w:val="003E2BD0"/>
    <w:rsid w:val="003E53B5"/>
    <w:rsid w:val="003E5FED"/>
    <w:rsid w:val="003E7849"/>
    <w:rsid w:val="003F0C62"/>
    <w:rsid w:val="003F1627"/>
    <w:rsid w:val="003F1DE0"/>
    <w:rsid w:val="003F23A7"/>
    <w:rsid w:val="003F3C46"/>
    <w:rsid w:val="003F4A8E"/>
    <w:rsid w:val="003F5B04"/>
    <w:rsid w:val="003F7237"/>
    <w:rsid w:val="00401704"/>
    <w:rsid w:val="00404179"/>
    <w:rsid w:val="004054B3"/>
    <w:rsid w:val="00407718"/>
    <w:rsid w:val="0041245F"/>
    <w:rsid w:val="00412E78"/>
    <w:rsid w:val="00413311"/>
    <w:rsid w:val="0041406F"/>
    <w:rsid w:val="00415783"/>
    <w:rsid w:val="00416CD8"/>
    <w:rsid w:val="00420919"/>
    <w:rsid w:val="00423EA1"/>
    <w:rsid w:val="00424E06"/>
    <w:rsid w:val="00424FDE"/>
    <w:rsid w:val="004274A3"/>
    <w:rsid w:val="004276B3"/>
    <w:rsid w:val="00430EAE"/>
    <w:rsid w:val="004312FA"/>
    <w:rsid w:val="00431C74"/>
    <w:rsid w:val="00432883"/>
    <w:rsid w:val="0043320B"/>
    <w:rsid w:val="00433D6C"/>
    <w:rsid w:val="00434A17"/>
    <w:rsid w:val="0043567E"/>
    <w:rsid w:val="00435811"/>
    <w:rsid w:val="00435FB3"/>
    <w:rsid w:val="0043714D"/>
    <w:rsid w:val="00437697"/>
    <w:rsid w:val="00437812"/>
    <w:rsid w:val="0043781E"/>
    <w:rsid w:val="00442A31"/>
    <w:rsid w:val="00442B1A"/>
    <w:rsid w:val="00442F24"/>
    <w:rsid w:val="00444BDB"/>
    <w:rsid w:val="00445051"/>
    <w:rsid w:val="0044537F"/>
    <w:rsid w:val="00446603"/>
    <w:rsid w:val="00446E7E"/>
    <w:rsid w:val="004506F4"/>
    <w:rsid w:val="00451E44"/>
    <w:rsid w:val="004523A8"/>
    <w:rsid w:val="00453157"/>
    <w:rsid w:val="00453BA1"/>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7730F"/>
    <w:rsid w:val="0048327E"/>
    <w:rsid w:val="004833DF"/>
    <w:rsid w:val="00483BE2"/>
    <w:rsid w:val="00483D94"/>
    <w:rsid w:val="00485A8D"/>
    <w:rsid w:val="00486A64"/>
    <w:rsid w:val="00486D53"/>
    <w:rsid w:val="00487FBF"/>
    <w:rsid w:val="00491986"/>
    <w:rsid w:val="00493682"/>
    <w:rsid w:val="00494536"/>
    <w:rsid w:val="004957CA"/>
    <w:rsid w:val="00495FB3"/>
    <w:rsid w:val="00497A40"/>
    <w:rsid w:val="004A0B52"/>
    <w:rsid w:val="004A0D69"/>
    <w:rsid w:val="004A30D7"/>
    <w:rsid w:val="004A35F0"/>
    <w:rsid w:val="004A4ADC"/>
    <w:rsid w:val="004A5704"/>
    <w:rsid w:val="004A7617"/>
    <w:rsid w:val="004B07CD"/>
    <w:rsid w:val="004B3ACC"/>
    <w:rsid w:val="004B65A8"/>
    <w:rsid w:val="004B7BEF"/>
    <w:rsid w:val="004B7E98"/>
    <w:rsid w:val="004C027E"/>
    <w:rsid w:val="004C148A"/>
    <w:rsid w:val="004C2F8C"/>
    <w:rsid w:val="004C55B6"/>
    <w:rsid w:val="004C5A7E"/>
    <w:rsid w:val="004C6A19"/>
    <w:rsid w:val="004D40A4"/>
    <w:rsid w:val="004D4D26"/>
    <w:rsid w:val="004D5F99"/>
    <w:rsid w:val="004E04BB"/>
    <w:rsid w:val="004E271E"/>
    <w:rsid w:val="004E27A7"/>
    <w:rsid w:val="004E342A"/>
    <w:rsid w:val="004E34D6"/>
    <w:rsid w:val="004E3BAA"/>
    <w:rsid w:val="004E414E"/>
    <w:rsid w:val="004E5550"/>
    <w:rsid w:val="004E6013"/>
    <w:rsid w:val="004E7D75"/>
    <w:rsid w:val="004F0746"/>
    <w:rsid w:val="004F3686"/>
    <w:rsid w:val="004F39CD"/>
    <w:rsid w:val="004F47BD"/>
    <w:rsid w:val="004F5FA8"/>
    <w:rsid w:val="004F768C"/>
    <w:rsid w:val="0050053A"/>
    <w:rsid w:val="005011A1"/>
    <w:rsid w:val="005036D5"/>
    <w:rsid w:val="00504CB8"/>
    <w:rsid w:val="005060B7"/>
    <w:rsid w:val="005065EE"/>
    <w:rsid w:val="0051342A"/>
    <w:rsid w:val="00515389"/>
    <w:rsid w:val="0051777B"/>
    <w:rsid w:val="00520067"/>
    <w:rsid w:val="005202DA"/>
    <w:rsid w:val="005203A1"/>
    <w:rsid w:val="00520F6C"/>
    <w:rsid w:val="00522551"/>
    <w:rsid w:val="00524DED"/>
    <w:rsid w:val="00524FC4"/>
    <w:rsid w:val="00526A9E"/>
    <w:rsid w:val="00527147"/>
    <w:rsid w:val="00531865"/>
    <w:rsid w:val="00531EB5"/>
    <w:rsid w:val="005327A3"/>
    <w:rsid w:val="00532B00"/>
    <w:rsid w:val="0053371F"/>
    <w:rsid w:val="00534F11"/>
    <w:rsid w:val="0053763E"/>
    <w:rsid w:val="00541809"/>
    <w:rsid w:val="00542376"/>
    <w:rsid w:val="005426D0"/>
    <w:rsid w:val="00543AA2"/>
    <w:rsid w:val="00552D06"/>
    <w:rsid w:val="00555830"/>
    <w:rsid w:val="00555F44"/>
    <w:rsid w:val="00556314"/>
    <w:rsid w:val="00557CEB"/>
    <w:rsid w:val="00557E0C"/>
    <w:rsid w:val="005609FD"/>
    <w:rsid w:val="00560ACE"/>
    <w:rsid w:val="00561387"/>
    <w:rsid w:val="005633D6"/>
    <w:rsid w:val="005649BA"/>
    <w:rsid w:val="005655B5"/>
    <w:rsid w:val="00566092"/>
    <w:rsid w:val="00566CF2"/>
    <w:rsid w:val="0056771A"/>
    <w:rsid w:val="00572AE5"/>
    <w:rsid w:val="00574920"/>
    <w:rsid w:val="005758C2"/>
    <w:rsid w:val="00576E2B"/>
    <w:rsid w:val="0058060B"/>
    <w:rsid w:val="00581B0C"/>
    <w:rsid w:val="00585CE8"/>
    <w:rsid w:val="005874C4"/>
    <w:rsid w:val="00595F5A"/>
    <w:rsid w:val="00596275"/>
    <w:rsid w:val="005A0475"/>
    <w:rsid w:val="005A0B04"/>
    <w:rsid w:val="005A1965"/>
    <w:rsid w:val="005A228B"/>
    <w:rsid w:val="005A4515"/>
    <w:rsid w:val="005A6678"/>
    <w:rsid w:val="005A691B"/>
    <w:rsid w:val="005A6BEB"/>
    <w:rsid w:val="005B08A4"/>
    <w:rsid w:val="005B13C4"/>
    <w:rsid w:val="005B1D6B"/>
    <w:rsid w:val="005B34BA"/>
    <w:rsid w:val="005B6014"/>
    <w:rsid w:val="005C2ACA"/>
    <w:rsid w:val="005C2CAA"/>
    <w:rsid w:val="005C3DA1"/>
    <w:rsid w:val="005C514F"/>
    <w:rsid w:val="005C782E"/>
    <w:rsid w:val="005D161E"/>
    <w:rsid w:val="005D1EA8"/>
    <w:rsid w:val="005D43D3"/>
    <w:rsid w:val="005D4A74"/>
    <w:rsid w:val="005E197B"/>
    <w:rsid w:val="005E32EC"/>
    <w:rsid w:val="005E336B"/>
    <w:rsid w:val="005E3843"/>
    <w:rsid w:val="005E4634"/>
    <w:rsid w:val="005E5DDD"/>
    <w:rsid w:val="005F200D"/>
    <w:rsid w:val="005F3776"/>
    <w:rsid w:val="005F3DA0"/>
    <w:rsid w:val="005F42A8"/>
    <w:rsid w:val="00604ECE"/>
    <w:rsid w:val="00605662"/>
    <w:rsid w:val="00605945"/>
    <w:rsid w:val="0060600D"/>
    <w:rsid w:val="00607172"/>
    <w:rsid w:val="00617A75"/>
    <w:rsid w:val="00617DAF"/>
    <w:rsid w:val="00623832"/>
    <w:rsid w:val="00623C86"/>
    <w:rsid w:val="00625337"/>
    <w:rsid w:val="006259DA"/>
    <w:rsid w:val="00627342"/>
    <w:rsid w:val="006274C0"/>
    <w:rsid w:val="00631C5C"/>
    <w:rsid w:val="00634FB5"/>
    <w:rsid w:val="0063533F"/>
    <w:rsid w:val="00636012"/>
    <w:rsid w:val="0063612E"/>
    <w:rsid w:val="006369A6"/>
    <w:rsid w:val="00637A26"/>
    <w:rsid w:val="00643215"/>
    <w:rsid w:val="00643BF7"/>
    <w:rsid w:val="006440A6"/>
    <w:rsid w:val="0064736B"/>
    <w:rsid w:val="0064746A"/>
    <w:rsid w:val="00650C58"/>
    <w:rsid w:val="0065275A"/>
    <w:rsid w:val="00657A4C"/>
    <w:rsid w:val="00667C8B"/>
    <w:rsid w:val="00670EAD"/>
    <w:rsid w:val="00671153"/>
    <w:rsid w:val="00673D8A"/>
    <w:rsid w:val="0067441F"/>
    <w:rsid w:val="00674652"/>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1B60"/>
    <w:rsid w:val="006A4914"/>
    <w:rsid w:val="006A62CA"/>
    <w:rsid w:val="006A70B9"/>
    <w:rsid w:val="006A76EE"/>
    <w:rsid w:val="006B1D11"/>
    <w:rsid w:val="006B3282"/>
    <w:rsid w:val="006B33D2"/>
    <w:rsid w:val="006B5264"/>
    <w:rsid w:val="006B5BC2"/>
    <w:rsid w:val="006B6409"/>
    <w:rsid w:val="006C0582"/>
    <w:rsid w:val="006C301C"/>
    <w:rsid w:val="006C3A8A"/>
    <w:rsid w:val="006C3E18"/>
    <w:rsid w:val="006C4A25"/>
    <w:rsid w:val="006C5DD7"/>
    <w:rsid w:val="006D0768"/>
    <w:rsid w:val="006D1273"/>
    <w:rsid w:val="006D1AC0"/>
    <w:rsid w:val="006D26EB"/>
    <w:rsid w:val="006D4226"/>
    <w:rsid w:val="006E3530"/>
    <w:rsid w:val="006E591A"/>
    <w:rsid w:val="006E688D"/>
    <w:rsid w:val="006E6C23"/>
    <w:rsid w:val="006E6E40"/>
    <w:rsid w:val="006E6F33"/>
    <w:rsid w:val="006F3E01"/>
    <w:rsid w:val="006F58E7"/>
    <w:rsid w:val="006F5BE5"/>
    <w:rsid w:val="006F73F7"/>
    <w:rsid w:val="00700449"/>
    <w:rsid w:val="00701879"/>
    <w:rsid w:val="00701B09"/>
    <w:rsid w:val="00701F35"/>
    <w:rsid w:val="00702508"/>
    <w:rsid w:val="007041BB"/>
    <w:rsid w:val="007043C1"/>
    <w:rsid w:val="0070512A"/>
    <w:rsid w:val="007051D3"/>
    <w:rsid w:val="00710D1C"/>
    <w:rsid w:val="007124AF"/>
    <w:rsid w:val="00713820"/>
    <w:rsid w:val="00714EA3"/>
    <w:rsid w:val="00714EA7"/>
    <w:rsid w:val="00715C70"/>
    <w:rsid w:val="00716C39"/>
    <w:rsid w:val="00720644"/>
    <w:rsid w:val="0072065D"/>
    <w:rsid w:val="00720D3D"/>
    <w:rsid w:val="00725901"/>
    <w:rsid w:val="00725DA4"/>
    <w:rsid w:val="0072689F"/>
    <w:rsid w:val="007336AC"/>
    <w:rsid w:val="0073434D"/>
    <w:rsid w:val="00737048"/>
    <w:rsid w:val="007411EF"/>
    <w:rsid w:val="00741464"/>
    <w:rsid w:val="0074167C"/>
    <w:rsid w:val="00741C58"/>
    <w:rsid w:val="00742882"/>
    <w:rsid w:val="00743A08"/>
    <w:rsid w:val="00746D87"/>
    <w:rsid w:val="0074799A"/>
    <w:rsid w:val="00747B19"/>
    <w:rsid w:val="00747CFF"/>
    <w:rsid w:val="007504E7"/>
    <w:rsid w:val="00752EB8"/>
    <w:rsid w:val="00754379"/>
    <w:rsid w:val="00754727"/>
    <w:rsid w:val="00754806"/>
    <w:rsid w:val="00754BE3"/>
    <w:rsid w:val="00756CA6"/>
    <w:rsid w:val="00757773"/>
    <w:rsid w:val="007605F5"/>
    <w:rsid w:val="00762B9F"/>
    <w:rsid w:val="00766A0C"/>
    <w:rsid w:val="00766F72"/>
    <w:rsid w:val="007670A4"/>
    <w:rsid w:val="00771D4F"/>
    <w:rsid w:val="007754EC"/>
    <w:rsid w:val="00776315"/>
    <w:rsid w:val="00781532"/>
    <w:rsid w:val="0078162F"/>
    <w:rsid w:val="007838CA"/>
    <w:rsid w:val="00784D67"/>
    <w:rsid w:val="00786BC3"/>
    <w:rsid w:val="00790142"/>
    <w:rsid w:val="00791562"/>
    <w:rsid w:val="00792D57"/>
    <w:rsid w:val="00793071"/>
    <w:rsid w:val="00793A9B"/>
    <w:rsid w:val="00796109"/>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50F6"/>
    <w:rsid w:val="007D655E"/>
    <w:rsid w:val="007D739E"/>
    <w:rsid w:val="007D77CE"/>
    <w:rsid w:val="007E0A08"/>
    <w:rsid w:val="007E1B6E"/>
    <w:rsid w:val="007E2594"/>
    <w:rsid w:val="007E330F"/>
    <w:rsid w:val="007E4B02"/>
    <w:rsid w:val="007E564F"/>
    <w:rsid w:val="007F0276"/>
    <w:rsid w:val="007F05E9"/>
    <w:rsid w:val="007F1977"/>
    <w:rsid w:val="007F2866"/>
    <w:rsid w:val="007F3A2A"/>
    <w:rsid w:val="007F6ECE"/>
    <w:rsid w:val="007F7E8D"/>
    <w:rsid w:val="00800DF3"/>
    <w:rsid w:val="00800EF3"/>
    <w:rsid w:val="00802F52"/>
    <w:rsid w:val="00804EC9"/>
    <w:rsid w:val="00805D53"/>
    <w:rsid w:val="00806531"/>
    <w:rsid w:val="008105B8"/>
    <w:rsid w:val="00812D93"/>
    <w:rsid w:val="008138C3"/>
    <w:rsid w:val="0081465C"/>
    <w:rsid w:val="008157B7"/>
    <w:rsid w:val="008165DB"/>
    <w:rsid w:val="0081694D"/>
    <w:rsid w:val="00817392"/>
    <w:rsid w:val="00817795"/>
    <w:rsid w:val="008177DF"/>
    <w:rsid w:val="00821D3D"/>
    <w:rsid w:val="00823E06"/>
    <w:rsid w:val="00825293"/>
    <w:rsid w:val="00825D7D"/>
    <w:rsid w:val="00831A22"/>
    <w:rsid w:val="00834729"/>
    <w:rsid w:val="0083566A"/>
    <w:rsid w:val="008368F3"/>
    <w:rsid w:val="00836F12"/>
    <w:rsid w:val="00836FCB"/>
    <w:rsid w:val="00840E14"/>
    <w:rsid w:val="00844325"/>
    <w:rsid w:val="00845106"/>
    <w:rsid w:val="00845765"/>
    <w:rsid w:val="008459F1"/>
    <w:rsid w:val="00847B1F"/>
    <w:rsid w:val="008508DB"/>
    <w:rsid w:val="0085212C"/>
    <w:rsid w:val="00853A0E"/>
    <w:rsid w:val="00854FA1"/>
    <w:rsid w:val="008562AD"/>
    <w:rsid w:val="00857709"/>
    <w:rsid w:val="00857A89"/>
    <w:rsid w:val="00860307"/>
    <w:rsid w:val="008611C2"/>
    <w:rsid w:val="0086327E"/>
    <w:rsid w:val="00864CEA"/>
    <w:rsid w:val="00865A25"/>
    <w:rsid w:val="00865B2A"/>
    <w:rsid w:val="00867F56"/>
    <w:rsid w:val="00867FB7"/>
    <w:rsid w:val="0087187C"/>
    <w:rsid w:val="00872F9C"/>
    <w:rsid w:val="00874EAF"/>
    <w:rsid w:val="00875097"/>
    <w:rsid w:val="00876F50"/>
    <w:rsid w:val="00877323"/>
    <w:rsid w:val="008829FE"/>
    <w:rsid w:val="00883D7E"/>
    <w:rsid w:val="0088412A"/>
    <w:rsid w:val="00884D0A"/>
    <w:rsid w:val="008875AC"/>
    <w:rsid w:val="00891D31"/>
    <w:rsid w:val="00892CB8"/>
    <w:rsid w:val="0089460A"/>
    <w:rsid w:val="008950E8"/>
    <w:rsid w:val="008958D0"/>
    <w:rsid w:val="008A310A"/>
    <w:rsid w:val="008A413F"/>
    <w:rsid w:val="008A426D"/>
    <w:rsid w:val="008A78F3"/>
    <w:rsid w:val="008B2405"/>
    <w:rsid w:val="008B2CC7"/>
    <w:rsid w:val="008B7C5A"/>
    <w:rsid w:val="008C040D"/>
    <w:rsid w:val="008C07B0"/>
    <w:rsid w:val="008C15CC"/>
    <w:rsid w:val="008C43E3"/>
    <w:rsid w:val="008C5449"/>
    <w:rsid w:val="008C56FE"/>
    <w:rsid w:val="008C601E"/>
    <w:rsid w:val="008D09F0"/>
    <w:rsid w:val="008D2B7B"/>
    <w:rsid w:val="008D2ECB"/>
    <w:rsid w:val="008D35F1"/>
    <w:rsid w:val="008D517F"/>
    <w:rsid w:val="008D5FC5"/>
    <w:rsid w:val="008D6E6D"/>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F75"/>
    <w:rsid w:val="009072B6"/>
    <w:rsid w:val="00910AA1"/>
    <w:rsid w:val="00912C5E"/>
    <w:rsid w:val="0091357F"/>
    <w:rsid w:val="00917244"/>
    <w:rsid w:val="00920211"/>
    <w:rsid w:val="00921116"/>
    <w:rsid w:val="00924B7D"/>
    <w:rsid w:val="00924F37"/>
    <w:rsid w:val="0093310F"/>
    <w:rsid w:val="0093371E"/>
    <w:rsid w:val="00934737"/>
    <w:rsid w:val="00937028"/>
    <w:rsid w:val="00937215"/>
    <w:rsid w:val="009403B2"/>
    <w:rsid w:val="0095093D"/>
    <w:rsid w:val="0095166E"/>
    <w:rsid w:val="00953A3B"/>
    <w:rsid w:val="00954716"/>
    <w:rsid w:val="00955825"/>
    <w:rsid w:val="00956467"/>
    <w:rsid w:val="00963145"/>
    <w:rsid w:val="0096428A"/>
    <w:rsid w:val="00965C62"/>
    <w:rsid w:val="0096709A"/>
    <w:rsid w:val="00970234"/>
    <w:rsid w:val="00973403"/>
    <w:rsid w:val="00973A69"/>
    <w:rsid w:val="00973FBF"/>
    <w:rsid w:val="00976FC9"/>
    <w:rsid w:val="00977F26"/>
    <w:rsid w:val="00980122"/>
    <w:rsid w:val="00980198"/>
    <w:rsid w:val="009811BD"/>
    <w:rsid w:val="009823C7"/>
    <w:rsid w:val="00982516"/>
    <w:rsid w:val="0098254A"/>
    <w:rsid w:val="0098336F"/>
    <w:rsid w:val="009856E3"/>
    <w:rsid w:val="00985F75"/>
    <w:rsid w:val="00986D1B"/>
    <w:rsid w:val="0099011B"/>
    <w:rsid w:val="00990E9E"/>
    <w:rsid w:val="0099193A"/>
    <w:rsid w:val="00992389"/>
    <w:rsid w:val="009948FD"/>
    <w:rsid w:val="00994AD7"/>
    <w:rsid w:val="00995E11"/>
    <w:rsid w:val="0099675E"/>
    <w:rsid w:val="00997A2C"/>
    <w:rsid w:val="00997BF1"/>
    <w:rsid w:val="009A2BC1"/>
    <w:rsid w:val="009A4BD8"/>
    <w:rsid w:val="009A6AD8"/>
    <w:rsid w:val="009A6E6D"/>
    <w:rsid w:val="009A6F70"/>
    <w:rsid w:val="009B00F1"/>
    <w:rsid w:val="009B289C"/>
    <w:rsid w:val="009B4445"/>
    <w:rsid w:val="009B6796"/>
    <w:rsid w:val="009B691E"/>
    <w:rsid w:val="009B7F89"/>
    <w:rsid w:val="009C0B99"/>
    <w:rsid w:val="009C118C"/>
    <w:rsid w:val="009C5136"/>
    <w:rsid w:val="009C538C"/>
    <w:rsid w:val="009C5ABB"/>
    <w:rsid w:val="009D0801"/>
    <w:rsid w:val="009D1025"/>
    <w:rsid w:val="009D2044"/>
    <w:rsid w:val="009D2AB8"/>
    <w:rsid w:val="009D33AD"/>
    <w:rsid w:val="009D36B3"/>
    <w:rsid w:val="009D43C6"/>
    <w:rsid w:val="009D54AB"/>
    <w:rsid w:val="009D700F"/>
    <w:rsid w:val="009D7844"/>
    <w:rsid w:val="009E081D"/>
    <w:rsid w:val="009E0ADE"/>
    <w:rsid w:val="009E10D3"/>
    <w:rsid w:val="009E1302"/>
    <w:rsid w:val="009E1BA6"/>
    <w:rsid w:val="009E4A7E"/>
    <w:rsid w:val="009E52FE"/>
    <w:rsid w:val="009E591C"/>
    <w:rsid w:val="009E6909"/>
    <w:rsid w:val="009F148A"/>
    <w:rsid w:val="009F1554"/>
    <w:rsid w:val="009F1B58"/>
    <w:rsid w:val="009F23BC"/>
    <w:rsid w:val="009F62C4"/>
    <w:rsid w:val="009F722B"/>
    <w:rsid w:val="00A01673"/>
    <w:rsid w:val="00A01CB0"/>
    <w:rsid w:val="00A0232E"/>
    <w:rsid w:val="00A03998"/>
    <w:rsid w:val="00A04DCE"/>
    <w:rsid w:val="00A05052"/>
    <w:rsid w:val="00A052EE"/>
    <w:rsid w:val="00A068BF"/>
    <w:rsid w:val="00A0757F"/>
    <w:rsid w:val="00A10547"/>
    <w:rsid w:val="00A10B76"/>
    <w:rsid w:val="00A10BCA"/>
    <w:rsid w:val="00A10DA4"/>
    <w:rsid w:val="00A12293"/>
    <w:rsid w:val="00A13961"/>
    <w:rsid w:val="00A13C78"/>
    <w:rsid w:val="00A13FEA"/>
    <w:rsid w:val="00A1404C"/>
    <w:rsid w:val="00A15F0E"/>
    <w:rsid w:val="00A20C26"/>
    <w:rsid w:val="00A21E24"/>
    <w:rsid w:val="00A2246D"/>
    <w:rsid w:val="00A230F7"/>
    <w:rsid w:val="00A23885"/>
    <w:rsid w:val="00A325CA"/>
    <w:rsid w:val="00A333B7"/>
    <w:rsid w:val="00A34F84"/>
    <w:rsid w:val="00A354A4"/>
    <w:rsid w:val="00A35F8C"/>
    <w:rsid w:val="00A3701B"/>
    <w:rsid w:val="00A4297B"/>
    <w:rsid w:val="00A51EFE"/>
    <w:rsid w:val="00A53E00"/>
    <w:rsid w:val="00A5434F"/>
    <w:rsid w:val="00A609C1"/>
    <w:rsid w:val="00A60C0B"/>
    <w:rsid w:val="00A60E2B"/>
    <w:rsid w:val="00A6125D"/>
    <w:rsid w:val="00A615B9"/>
    <w:rsid w:val="00A61A96"/>
    <w:rsid w:val="00A63339"/>
    <w:rsid w:val="00A65374"/>
    <w:rsid w:val="00A6622F"/>
    <w:rsid w:val="00A703D1"/>
    <w:rsid w:val="00A70A55"/>
    <w:rsid w:val="00A7637F"/>
    <w:rsid w:val="00A77E69"/>
    <w:rsid w:val="00A81729"/>
    <w:rsid w:val="00A81E01"/>
    <w:rsid w:val="00A83433"/>
    <w:rsid w:val="00A83B63"/>
    <w:rsid w:val="00A84C29"/>
    <w:rsid w:val="00A85157"/>
    <w:rsid w:val="00A85A61"/>
    <w:rsid w:val="00A863AC"/>
    <w:rsid w:val="00A90E4A"/>
    <w:rsid w:val="00A93214"/>
    <w:rsid w:val="00A933B4"/>
    <w:rsid w:val="00A941D7"/>
    <w:rsid w:val="00A94A2C"/>
    <w:rsid w:val="00A954EE"/>
    <w:rsid w:val="00A97C82"/>
    <w:rsid w:val="00A97DB5"/>
    <w:rsid w:val="00AA09AA"/>
    <w:rsid w:val="00AA132D"/>
    <w:rsid w:val="00AA231B"/>
    <w:rsid w:val="00AA27BF"/>
    <w:rsid w:val="00AA5C48"/>
    <w:rsid w:val="00AA6D6C"/>
    <w:rsid w:val="00AB294D"/>
    <w:rsid w:val="00AB2D7C"/>
    <w:rsid w:val="00AB331B"/>
    <w:rsid w:val="00AB4B45"/>
    <w:rsid w:val="00AB54E3"/>
    <w:rsid w:val="00AB5881"/>
    <w:rsid w:val="00AB6C4E"/>
    <w:rsid w:val="00AB788B"/>
    <w:rsid w:val="00AC13B0"/>
    <w:rsid w:val="00AC2CC3"/>
    <w:rsid w:val="00AC311B"/>
    <w:rsid w:val="00AC491F"/>
    <w:rsid w:val="00AC51A1"/>
    <w:rsid w:val="00AC572B"/>
    <w:rsid w:val="00AC6FFD"/>
    <w:rsid w:val="00AD01D6"/>
    <w:rsid w:val="00AD08DD"/>
    <w:rsid w:val="00AD10BD"/>
    <w:rsid w:val="00AD1454"/>
    <w:rsid w:val="00AD2008"/>
    <w:rsid w:val="00AD291F"/>
    <w:rsid w:val="00AD2E13"/>
    <w:rsid w:val="00AD3B02"/>
    <w:rsid w:val="00AD41CE"/>
    <w:rsid w:val="00AD5A46"/>
    <w:rsid w:val="00AD67B0"/>
    <w:rsid w:val="00AD788E"/>
    <w:rsid w:val="00AE0512"/>
    <w:rsid w:val="00AE1CDC"/>
    <w:rsid w:val="00AE21CC"/>
    <w:rsid w:val="00AE3017"/>
    <w:rsid w:val="00AE4B86"/>
    <w:rsid w:val="00AF03CC"/>
    <w:rsid w:val="00AF08B1"/>
    <w:rsid w:val="00AF11EA"/>
    <w:rsid w:val="00AF2674"/>
    <w:rsid w:val="00AF2A2A"/>
    <w:rsid w:val="00AF2EC2"/>
    <w:rsid w:val="00AF3CC0"/>
    <w:rsid w:val="00AF4D55"/>
    <w:rsid w:val="00AF58E3"/>
    <w:rsid w:val="00B00688"/>
    <w:rsid w:val="00B02AB7"/>
    <w:rsid w:val="00B0348D"/>
    <w:rsid w:val="00B034FD"/>
    <w:rsid w:val="00B039E8"/>
    <w:rsid w:val="00B040EB"/>
    <w:rsid w:val="00B0602B"/>
    <w:rsid w:val="00B0614E"/>
    <w:rsid w:val="00B06888"/>
    <w:rsid w:val="00B11F85"/>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5E3A"/>
    <w:rsid w:val="00B362A0"/>
    <w:rsid w:val="00B37BFE"/>
    <w:rsid w:val="00B4045B"/>
    <w:rsid w:val="00B40C8F"/>
    <w:rsid w:val="00B42514"/>
    <w:rsid w:val="00B441EF"/>
    <w:rsid w:val="00B4456E"/>
    <w:rsid w:val="00B45323"/>
    <w:rsid w:val="00B45443"/>
    <w:rsid w:val="00B5001B"/>
    <w:rsid w:val="00B527C5"/>
    <w:rsid w:val="00B5479B"/>
    <w:rsid w:val="00B55EE5"/>
    <w:rsid w:val="00B6124D"/>
    <w:rsid w:val="00B65851"/>
    <w:rsid w:val="00B66273"/>
    <w:rsid w:val="00B67D53"/>
    <w:rsid w:val="00B7452C"/>
    <w:rsid w:val="00B74891"/>
    <w:rsid w:val="00B759D0"/>
    <w:rsid w:val="00B762BD"/>
    <w:rsid w:val="00B76612"/>
    <w:rsid w:val="00B7770B"/>
    <w:rsid w:val="00B77F3E"/>
    <w:rsid w:val="00B80B4D"/>
    <w:rsid w:val="00B8121C"/>
    <w:rsid w:val="00B8595B"/>
    <w:rsid w:val="00B85C8F"/>
    <w:rsid w:val="00B8755C"/>
    <w:rsid w:val="00B8774B"/>
    <w:rsid w:val="00B87A04"/>
    <w:rsid w:val="00B87ABA"/>
    <w:rsid w:val="00B87C64"/>
    <w:rsid w:val="00B93EEC"/>
    <w:rsid w:val="00B94970"/>
    <w:rsid w:val="00B96EA1"/>
    <w:rsid w:val="00B97152"/>
    <w:rsid w:val="00BA1BD8"/>
    <w:rsid w:val="00BA60D8"/>
    <w:rsid w:val="00BB5C13"/>
    <w:rsid w:val="00BB5E37"/>
    <w:rsid w:val="00BB61EA"/>
    <w:rsid w:val="00BB64A1"/>
    <w:rsid w:val="00BC3597"/>
    <w:rsid w:val="00BC366E"/>
    <w:rsid w:val="00BC4951"/>
    <w:rsid w:val="00BD148C"/>
    <w:rsid w:val="00BD1502"/>
    <w:rsid w:val="00BD3638"/>
    <w:rsid w:val="00BD481C"/>
    <w:rsid w:val="00BD5B64"/>
    <w:rsid w:val="00BE034C"/>
    <w:rsid w:val="00BE45BC"/>
    <w:rsid w:val="00BE54B9"/>
    <w:rsid w:val="00BF07AF"/>
    <w:rsid w:val="00BF12D8"/>
    <w:rsid w:val="00BF3C1E"/>
    <w:rsid w:val="00BF4E2B"/>
    <w:rsid w:val="00BF65FD"/>
    <w:rsid w:val="00BF6A08"/>
    <w:rsid w:val="00C01500"/>
    <w:rsid w:val="00C02E7A"/>
    <w:rsid w:val="00C04A1A"/>
    <w:rsid w:val="00C1080B"/>
    <w:rsid w:val="00C11D18"/>
    <w:rsid w:val="00C14DF1"/>
    <w:rsid w:val="00C14FDB"/>
    <w:rsid w:val="00C15172"/>
    <w:rsid w:val="00C21FCD"/>
    <w:rsid w:val="00C237C1"/>
    <w:rsid w:val="00C243AC"/>
    <w:rsid w:val="00C30757"/>
    <w:rsid w:val="00C31567"/>
    <w:rsid w:val="00C32380"/>
    <w:rsid w:val="00C328F2"/>
    <w:rsid w:val="00C36903"/>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45F"/>
    <w:rsid w:val="00C53FB2"/>
    <w:rsid w:val="00C545DD"/>
    <w:rsid w:val="00C571DA"/>
    <w:rsid w:val="00C5726E"/>
    <w:rsid w:val="00C57B65"/>
    <w:rsid w:val="00C6084F"/>
    <w:rsid w:val="00C64B93"/>
    <w:rsid w:val="00C653A3"/>
    <w:rsid w:val="00C65E8A"/>
    <w:rsid w:val="00C669DC"/>
    <w:rsid w:val="00C70180"/>
    <w:rsid w:val="00C7082E"/>
    <w:rsid w:val="00C709BA"/>
    <w:rsid w:val="00C74416"/>
    <w:rsid w:val="00C75C26"/>
    <w:rsid w:val="00C80BCC"/>
    <w:rsid w:val="00C83634"/>
    <w:rsid w:val="00C8371A"/>
    <w:rsid w:val="00C8452B"/>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B1E57"/>
    <w:rsid w:val="00CB2B64"/>
    <w:rsid w:val="00CB34A9"/>
    <w:rsid w:val="00CB3F0E"/>
    <w:rsid w:val="00CB5D33"/>
    <w:rsid w:val="00CC1B1C"/>
    <w:rsid w:val="00CC1C06"/>
    <w:rsid w:val="00CC2E46"/>
    <w:rsid w:val="00CC5F61"/>
    <w:rsid w:val="00CC6B0E"/>
    <w:rsid w:val="00CD014F"/>
    <w:rsid w:val="00CD2BBC"/>
    <w:rsid w:val="00CD36C3"/>
    <w:rsid w:val="00CD3F50"/>
    <w:rsid w:val="00CD5D9F"/>
    <w:rsid w:val="00CD753A"/>
    <w:rsid w:val="00CD7F45"/>
    <w:rsid w:val="00CE0A0B"/>
    <w:rsid w:val="00CE2472"/>
    <w:rsid w:val="00CE3CC0"/>
    <w:rsid w:val="00CE418E"/>
    <w:rsid w:val="00CE5985"/>
    <w:rsid w:val="00CE6ABA"/>
    <w:rsid w:val="00CF28A0"/>
    <w:rsid w:val="00CF3608"/>
    <w:rsid w:val="00CF3A4A"/>
    <w:rsid w:val="00CF404A"/>
    <w:rsid w:val="00D005D9"/>
    <w:rsid w:val="00D00C17"/>
    <w:rsid w:val="00D019A1"/>
    <w:rsid w:val="00D026B7"/>
    <w:rsid w:val="00D02724"/>
    <w:rsid w:val="00D06AD0"/>
    <w:rsid w:val="00D14858"/>
    <w:rsid w:val="00D17E41"/>
    <w:rsid w:val="00D213EE"/>
    <w:rsid w:val="00D2185C"/>
    <w:rsid w:val="00D26529"/>
    <w:rsid w:val="00D266B2"/>
    <w:rsid w:val="00D26981"/>
    <w:rsid w:val="00D270B6"/>
    <w:rsid w:val="00D30874"/>
    <w:rsid w:val="00D31299"/>
    <w:rsid w:val="00D31627"/>
    <w:rsid w:val="00D31F7B"/>
    <w:rsid w:val="00D32565"/>
    <w:rsid w:val="00D330B4"/>
    <w:rsid w:val="00D333CF"/>
    <w:rsid w:val="00D34DEF"/>
    <w:rsid w:val="00D351AD"/>
    <w:rsid w:val="00D36399"/>
    <w:rsid w:val="00D41536"/>
    <w:rsid w:val="00D41828"/>
    <w:rsid w:val="00D43078"/>
    <w:rsid w:val="00D43F7C"/>
    <w:rsid w:val="00D46D40"/>
    <w:rsid w:val="00D47D1E"/>
    <w:rsid w:val="00D50BCE"/>
    <w:rsid w:val="00D515A0"/>
    <w:rsid w:val="00D52A09"/>
    <w:rsid w:val="00D549A2"/>
    <w:rsid w:val="00D56E75"/>
    <w:rsid w:val="00D57555"/>
    <w:rsid w:val="00D57E16"/>
    <w:rsid w:val="00D61164"/>
    <w:rsid w:val="00D618E2"/>
    <w:rsid w:val="00D629A4"/>
    <w:rsid w:val="00D634F2"/>
    <w:rsid w:val="00D6467E"/>
    <w:rsid w:val="00D6557F"/>
    <w:rsid w:val="00D658BA"/>
    <w:rsid w:val="00D702A4"/>
    <w:rsid w:val="00D70B22"/>
    <w:rsid w:val="00D71C06"/>
    <w:rsid w:val="00D71D51"/>
    <w:rsid w:val="00D7232D"/>
    <w:rsid w:val="00D72596"/>
    <w:rsid w:val="00D743FD"/>
    <w:rsid w:val="00D74EDC"/>
    <w:rsid w:val="00D803FF"/>
    <w:rsid w:val="00D82717"/>
    <w:rsid w:val="00D83861"/>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C08B1"/>
    <w:rsid w:val="00DC2F34"/>
    <w:rsid w:val="00DC49CE"/>
    <w:rsid w:val="00DC7060"/>
    <w:rsid w:val="00DD05C7"/>
    <w:rsid w:val="00DD1194"/>
    <w:rsid w:val="00DD2204"/>
    <w:rsid w:val="00DD2DC4"/>
    <w:rsid w:val="00DD2FDD"/>
    <w:rsid w:val="00DD377F"/>
    <w:rsid w:val="00DD4E3A"/>
    <w:rsid w:val="00DD59AA"/>
    <w:rsid w:val="00DD5C58"/>
    <w:rsid w:val="00DD61E4"/>
    <w:rsid w:val="00DD7173"/>
    <w:rsid w:val="00DD79AA"/>
    <w:rsid w:val="00DE0242"/>
    <w:rsid w:val="00DE0768"/>
    <w:rsid w:val="00DE0ED2"/>
    <w:rsid w:val="00DE3234"/>
    <w:rsid w:val="00DE5FA7"/>
    <w:rsid w:val="00DE6622"/>
    <w:rsid w:val="00DF036D"/>
    <w:rsid w:val="00DF0A5B"/>
    <w:rsid w:val="00DF364D"/>
    <w:rsid w:val="00DF393F"/>
    <w:rsid w:val="00DF4988"/>
    <w:rsid w:val="00DF54D6"/>
    <w:rsid w:val="00DF5751"/>
    <w:rsid w:val="00DF5EA8"/>
    <w:rsid w:val="00DF6834"/>
    <w:rsid w:val="00DF7071"/>
    <w:rsid w:val="00E00009"/>
    <w:rsid w:val="00E01655"/>
    <w:rsid w:val="00E016E9"/>
    <w:rsid w:val="00E02118"/>
    <w:rsid w:val="00E035FF"/>
    <w:rsid w:val="00E03A4A"/>
    <w:rsid w:val="00E06044"/>
    <w:rsid w:val="00E06496"/>
    <w:rsid w:val="00E06651"/>
    <w:rsid w:val="00E07B14"/>
    <w:rsid w:val="00E10126"/>
    <w:rsid w:val="00E10967"/>
    <w:rsid w:val="00E13086"/>
    <w:rsid w:val="00E14054"/>
    <w:rsid w:val="00E15EAB"/>
    <w:rsid w:val="00E15F55"/>
    <w:rsid w:val="00E1758F"/>
    <w:rsid w:val="00E20E7D"/>
    <w:rsid w:val="00E210C4"/>
    <w:rsid w:val="00E21223"/>
    <w:rsid w:val="00E21FC0"/>
    <w:rsid w:val="00E2304D"/>
    <w:rsid w:val="00E26786"/>
    <w:rsid w:val="00E26A07"/>
    <w:rsid w:val="00E31ED8"/>
    <w:rsid w:val="00E32D5D"/>
    <w:rsid w:val="00E3323D"/>
    <w:rsid w:val="00E34298"/>
    <w:rsid w:val="00E348A0"/>
    <w:rsid w:val="00E351BE"/>
    <w:rsid w:val="00E36D8C"/>
    <w:rsid w:val="00E3785F"/>
    <w:rsid w:val="00E37D2C"/>
    <w:rsid w:val="00E405E8"/>
    <w:rsid w:val="00E42997"/>
    <w:rsid w:val="00E42F02"/>
    <w:rsid w:val="00E43376"/>
    <w:rsid w:val="00E46B93"/>
    <w:rsid w:val="00E5012D"/>
    <w:rsid w:val="00E505E1"/>
    <w:rsid w:val="00E53977"/>
    <w:rsid w:val="00E544E3"/>
    <w:rsid w:val="00E5770F"/>
    <w:rsid w:val="00E60ADA"/>
    <w:rsid w:val="00E610F0"/>
    <w:rsid w:val="00E621C4"/>
    <w:rsid w:val="00E6385E"/>
    <w:rsid w:val="00E646DA"/>
    <w:rsid w:val="00E65AE6"/>
    <w:rsid w:val="00E66BB2"/>
    <w:rsid w:val="00E67C40"/>
    <w:rsid w:val="00E72B60"/>
    <w:rsid w:val="00E73384"/>
    <w:rsid w:val="00E7351C"/>
    <w:rsid w:val="00E753E4"/>
    <w:rsid w:val="00E75D80"/>
    <w:rsid w:val="00E77070"/>
    <w:rsid w:val="00E77F04"/>
    <w:rsid w:val="00E81401"/>
    <w:rsid w:val="00E81773"/>
    <w:rsid w:val="00E81C06"/>
    <w:rsid w:val="00E84FF6"/>
    <w:rsid w:val="00E85F92"/>
    <w:rsid w:val="00E871D5"/>
    <w:rsid w:val="00E9136D"/>
    <w:rsid w:val="00E9329B"/>
    <w:rsid w:val="00E938D8"/>
    <w:rsid w:val="00E94B94"/>
    <w:rsid w:val="00E96F48"/>
    <w:rsid w:val="00E97801"/>
    <w:rsid w:val="00EA04E5"/>
    <w:rsid w:val="00EA0946"/>
    <w:rsid w:val="00EA6BE0"/>
    <w:rsid w:val="00EB2FDB"/>
    <w:rsid w:val="00EB3563"/>
    <w:rsid w:val="00EB37A9"/>
    <w:rsid w:val="00EB59DD"/>
    <w:rsid w:val="00EB5BE7"/>
    <w:rsid w:val="00EB6024"/>
    <w:rsid w:val="00EC12BB"/>
    <w:rsid w:val="00EC1C19"/>
    <w:rsid w:val="00EC3D31"/>
    <w:rsid w:val="00EC407B"/>
    <w:rsid w:val="00EC476F"/>
    <w:rsid w:val="00EC62D0"/>
    <w:rsid w:val="00EC6730"/>
    <w:rsid w:val="00EC6C02"/>
    <w:rsid w:val="00EC7DB0"/>
    <w:rsid w:val="00EC7FB9"/>
    <w:rsid w:val="00ED05AC"/>
    <w:rsid w:val="00ED2F7B"/>
    <w:rsid w:val="00ED3D67"/>
    <w:rsid w:val="00ED4F0B"/>
    <w:rsid w:val="00ED52C2"/>
    <w:rsid w:val="00ED6073"/>
    <w:rsid w:val="00ED6199"/>
    <w:rsid w:val="00ED7865"/>
    <w:rsid w:val="00EE0EF1"/>
    <w:rsid w:val="00EE2895"/>
    <w:rsid w:val="00EE6AEF"/>
    <w:rsid w:val="00EF06D2"/>
    <w:rsid w:val="00EF0F12"/>
    <w:rsid w:val="00EF1527"/>
    <w:rsid w:val="00EF1978"/>
    <w:rsid w:val="00EF2644"/>
    <w:rsid w:val="00EF3616"/>
    <w:rsid w:val="00EF5626"/>
    <w:rsid w:val="00EF64C9"/>
    <w:rsid w:val="00EF797E"/>
    <w:rsid w:val="00F020B0"/>
    <w:rsid w:val="00F033DA"/>
    <w:rsid w:val="00F047AF"/>
    <w:rsid w:val="00F06011"/>
    <w:rsid w:val="00F106E7"/>
    <w:rsid w:val="00F1076D"/>
    <w:rsid w:val="00F12F35"/>
    <w:rsid w:val="00F12FA2"/>
    <w:rsid w:val="00F131E0"/>
    <w:rsid w:val="00F1348F"/>
    <w:rsid w:val="00F13689"/>
    <w:rsid w:val="00F1628C"/>
    <w:rsid w:val="00F16A44"/>
    <w:rsid w:val="00F22EE4"/>
    <w:rsid w:val="00F23FB9"/>
    <w:rsid w:val="00F24C2B"/>
    <w:rsid w:val="00F252B7"/>
    <w:rsid w:val="00F26472"/>
    <w:rsid w:val="00F272C5"/>
    <w:rsid w:val="00F35F46"/>
    <w:rsid w:val="00F36A54"/>
    <w:rsid w:val="00F36F34"/>
    <w:rsid w:val="00F42AE2"/>
    <w:rsid w:val="00F42CB2"/>
    <w:rsid w:val="00F44403"/>
    <w:rsid w:val="00F46BD5"/>
    <w:rsid w:val="00F47361"/>
    <w:rsid w:val="00F50B7D"/>
    <w:rsid w:val="00F51F1C"/>
    <w:rsid w:val="00F539F7"/>
    <w:rsid w:val="00F53F66"/>
    <w:rsid w:val="00F55D5E"/>
    <w:rsid w:val="00F56799"/>
    <w:rsid w:val="00F6071D"/>
    <w:rsid w:val="00F6217D"/>
    <w:rsid w:val="00F62E9A"/>
    <w:rsid w:val="00F637BB"/>
    <w:rsid w:val="00F64144"/>
    <w:rsid w:val="00F650E4"/>
    <w:rsid w:val="00F654FA"/>
    <w:rsid w:val="00F65B93"/>
    <w:rsid w:val="00F66102"/>
    <w:rsid w:val="00F6627F"/>
    <w:rsid w:val="00F677AC"/>
    <w:rsid w:val="00F67DE1"/>
    <w:rsid w:val="00F7023C"/>
    <w:rsid w:val="00F71BBD"/>
    <w:rsid w:val="00F71CFB"/>
    <w:rsid w:val="00F739B2"/>
    <w:rsid w:val="00F76F54"/>
    <w:rsid w:val="00F773A1"/>
    <w:rsid w:val="00F80C8B"/>
    <w:rsid w:val="00F821BD"/>
    <w:rsid w:val="00F82CD9"/>
    <w:rsid w:val="00F83231"/>
    <w:rsid w:val="00F85420"/>
    <w:rsid w:val="00F874BD"/>
    <w:rsid w:val="00F9022B"/>
    <w:rsid w:val="00F9060F"/>
    <w:rsid w:val="00F917CE"/>
    <w:rsid w:val="00F91DEE"/>
    <w:rsid w:val="00F92A73"/>
    <w:rsid w:val="00F933FD"/>
    <w:rsid w:val="00F94CBD"/>
    <w:rsid w:val="00F96852"/>
    <w:rsid w:val="00F96DEC"/>
    <w:rsid w:val="00F96E19"/>
    <w:rsid w:val="00FA0166"/>
    <w:rsid w:val="00FA10A7"/>
    <w:rsid w:val="00FA16A7"/>
    <w:rsid w:val="00FA46B8"/>
    <w:rsid w:val="00FA4B52"/>
    <w:rsid w:val="00FA4DE2"/>
    <w:rsid w:val="00FA6FB3"/>
    <w:rsid w:val="00FB1097"/>
    <w:rsid w:val="00FB1441"/>
    <w:rsid w:val="00FB2719"/>
    <w:rsid w:val="00FB63D6"/>
    <w:rsid w:val="00FB6434"/>
    <w:rsid w:val="00FC477F"/>
    <w:rsid w:val="00FC49D1"/>
    <w:rsid w:val="00FC4EF3"/>
    <w:rsid w:val="00FC5848"/>
    <w:rsid w:val="00FC5E70"/>
    <w:rsid w:val="00FC65BE"/>
    <w:rsid w:val="00FC6AC1"/>
    <w:rsid w:val="00FD03B8"/>
    <w:rsid w:val="00FD059C"/>
    <w:rsid w:val="00FD2925"/>
    <w:rsid w:val="00FD31A6"/>
    <w:rsid w:val="00FD471B"/>
    <w:rsid w:val="00FD48E8"/>
    <w:rsid w:val="00FD4BDF"/>
    <w:rsid w:val="00FE01CB"/>
    <w:rsid w:val="00FE132F"/>
    <w:rsid w:val="00FE51DE"/>
    <w:rsid w:val="00FE5EB3"/>
    <w:rsid w:val="00FE6AA6"/>
    <w:rsid w:val="00FF078F"/>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7E4B02"/>
    <w:pPr>
      <w:tabs>
        <w:tab w:val="right" w:leader="dot" w:pos="9350"/>
      </w:tabs>
      <w:spacing w:before="281" w:line="240" w:lineRule="auto"/>
      <w:ind w:left="240" w:firstLine="480"/>
    </w:pPr>
    <w:rPr>
      <w:rFonts w:asciiTheme="majorBidi" w:hAnsiTheme="majorBidi" w:cstheme="majorBidi"/>
      <w:b/>
      <w:bCs/>
      <w:noProof/>
    </w:r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text">
    <w:name w:val="text"/>
    <w:basedOn w:val="DefaultParagraphFont"/>
    <w:rsid w:val="005F3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99296777">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366488610">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314991256">
      <w:bodyDiv w:val="1"/>
      <w:marLeft w:val="0"/>
      <w:marRight w:val="0"/>
      <w:marTop w:val="0"/>
      <w:marBottom w:val="0"/>
      <w:divBdr>
        <w:top w:val="none" w:sz="0" w:space="0" w:color="auto"/>
        <w:left w:val="none" w:sz="0" w:space="0" w:color="auto"/>
        <w:bottom w:val="none" w:sz="0" w:space="0" w:color="auto"/>
        <w:right w:val="none" w:sz="0" w:space="0" w:color="auto"/>
      </w:divBdr>
      <w:divsChild>
        <w:div w:id="68119031">
          <w:marLeft w:val="0"/>
          <w:marRight w:val="0"/>
          <w:marTop w:val="0"/>
          <w:marBottom w:val="0"/>
          <w:divBdr>
            <w:top w:val="none" w:sz="0" w:space="0" w:color="auto"/>
            <w:left w:val="none" w:sz="0" w:space="0" w:color="auto"/>
            <w:bottom w:val="none" w:sz="0" w:space="0" w:color="auto"/>
            <w:right w:val="none" w:sz="0" w:space="0" w:color="auto"/>
          </w:divBdr>
        </w:div>
        <w:div w:id="1453935300">
          <w:marLeft w:val="0"/>
          <w:marRight w:val="0"/>
          <w:marTop w:val="0"/>
          <w:marBottom w:val="0"/>
          <w:divBdr>
            <w:top w:val="none" w:sz="0" w:space="0" w:color="auto"/>
            <w:left w:val="none" w:sz="0" w:space="0" w:color="auto"/>
            <w:bottom w:val="none" w:sz="0" w:space="0" w:color="auto"/>
            <w:right w:val="none" w:sz="0" w:space="0" w:color="auto"/>
          </w:divBdr>
        </w:div>
      </w:divsChild>
    </w:div>
    <w:div w:id="1328053792">
      <w:bodyDiv w:val="1"/>
      <w:marLeft w:val="0"/>
      <w:marRight w:val="0"/>
      <w:marTop w:val="0"/>
      <w:marBottom w:val="0"/>
      <w:divBdr>
        <w:top w:val="none" w:sz="0" w:space="0" w:color="auto"/>
        <w:left w:val="none" w:sz="0" w:space="0" w:color="auto"/>
        <w:bottom w:val="none" w:sz="0" w:space="0" w:color="auto"/>
        <w:right w:val="none" w:sz="0" w:space="0" w:color="auto"/>
      </w:divBdr>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652637515">
      <w:bodyDiv w:val="1"/>
      <w:marLeft w:val="0"/>
      <w:marRight w:val="0"/>
      <w:marTop w:val="0"/>
      <w:marBottom w:val="0"/>
      <w:divBdr>
        <w:top w:val="none" w:sz="0" w:space="0" w:color="auto"/>
        <w:left w:val="none" w:sz="0" w:space="0" w:color="auto"/>
        <w:bottom w:val="none" w:sz="0" w:space="0" w:color="auto"/>
        <w:right w:val="none" w:sz="0" w:space="0" w:color="auto"/>
      </w:divBdr>
      <w:divsChild>
        <w:div w:id="1349520575">
          <w:marLeft w:val="0"/>
          <w:marRight w:val="0"/>
          <w:marTop w:val="0"/>
          <w:marBottom w:val="0"/>
          <w:divBdr>
            <w:top w:val="none" w:sz="0" w:space="0" w:color="auto"/>
            <w:left w:val="none" w:sz="0" w:space="0" w:color="auto"/>
            <w:bottom w:val="none" w:sz="0" w:space="0" w:color="auto"/>
            <w:right w:val="none" w:sz="0" w:space="0" w:color="auto"/>
          </w:divBdr>
        </w:div>
        <w:div w:id="111629454">
          <w:marLeft w:val="0"/>
          <w:marRight w:val="0"/>
          <w:marTop w:val="0"/>
          <w:marBottom w:val="0"/>
          <w:divBdr>
            <w:top w:val="none" w:sz="0" w:space="0" w:color="auto"/>
            <w:left w:val="none" w:sz="0" w:space="0" w:color="auto"/>
            <w:bottom w:val="none" w:sz="0" w:space="0" w:color="auto"/>
            <w:right w:val="none" w:sz="0" w:space="0" w:color="auto"/>
          </w:divBdr>
        </w:div>
      </w:divsChild>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5035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hristianitytoday.com/ct/podcasts/rise-and-fall-of-mars-hill/joshua-harris-mars-hill-podcast-kissed-christianity-goodbye.htm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1348</TotalTime>
  <Pages>10</Pages>
  <Words>2020</Words>
  <Characters>11517</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8</cp:revision>
  <cp:lastPrinted>2020-03-28T18:32:00Z</cp:lastPrinted>
  <dcterms:created xsi:type="dcterms:W3CDTF">2022-04-29T22:03:00Z</dcterms:created>
  <dcterms:modified xsi:type="dcterms:W3CDTF">2022-05-01T23:53:00Z</dcterms:modified>
</cp:coreProperties>
</file>