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LIBERTY UNIVERSITY</w:t>
      </w:r>
    </w:p>
    <w:p w14:paraId="73E3CE5D"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SCHOOL OF DIVINITY</w:t>
      </w:r>
    </w:p>
    <w:p w14:paraId="0570BB94" w14:textId="77777777" w:rsidR="00B92941" w:rsidRPr="00B97C78" w:rsidRDefault="00B92941" w:rsidP="00B92941">
      <w:pPr>
        <w:jc w:val="center"/>
        <w:rPr>
          <w:rFonts w:ascii="Times New Roman" w:hAnsi="Times New Roman"/>
          <w:sz w:val="24"/>
          <w:szCs w:val="24"/>
        </w:rPr>
      </w:pPr>
    </w:p>
    <w:p w14:paraId="50D8BE8F" w14:textId="77777777" w:rsidR="00B92941" w:rsidRPr="00B97C78" w:rsidRDefault="00B92941" w:rsidP="00B92941">
      <w:pPr>
        <w:jc w:val="center"/>
        <w:rPr>
          <w:rFonts w:ascii="Times New Roman" w:hAnsi="Times New Roman"/>
          <w:sz w:val="24"/>
          <w:szCs w:val="24"/>
        </w:rPr>
      </w:pPr>
    </w:p>
    <w:p w14:paraId="26134AB8" w14:textId="77777777" w:rsidR="00B92941" w:rsidRPr="00B97C78" w:rsidRDefault="00B92941" w:rsidP="00B92941">
      <w:pPr>
        <w:jc w:val="center"/>
        <w:rPr>
          <w:rFonts w:ascii="Times New Roman" w:hAnsi="Times New Roman"/>
          <w:sz w:val="24"/>
          <w:szCs w:val="24"/>
        </w:rPr>
      </w:pPr>
    </w:p>
    <w:p w14:paraId="4D26355B" w14:textId="77777777" w:rsidR="00B92941" w:rsidRPr="00B97C78" w:rsidRDefault="00B92941" w:rsidP="00B92941">
      <w:pPr>
        <w:jc w:val="center"/>
        <w:rPr>
          <w:rFonts w:ascii="Times New Roman" w:hAnsi="Times New Roman"/>
          <w:sz w:val="24"/>
          <w:szCs w:val="24"/>
        </w:rPr>
      </w:pPr>
    </w:p>
    <w:p w14:paraId="4DD9CCF5" w14:textId="77777777" w:rsidR="00B92941" w:rsidRPr="00B97C78" w:rsidRDefault="00B92941" w:rsidP="00B92941">
      <w:pPr>
        <w:jc w:val="center"/>
        <w:rPr>
          <w:rFonts w:ascii="Times New Roman" w:hAnsi="Times New Roman"/>
          <w:sz w:val="24"/>
          <w:szCs w:val="24"/>
        </w:rPr>
      </w:pPr>
    </w:p>
    <w:p w14:paraId="3798B83C" w14:textId="77777777" w:rsidR="00B92941" w:rsidRPr="00B97C78" w:rsidRDefault="00B92941" w:rsidP="00B92941">
      <w:pPr>
        <w:jc w:val="center"/>
        <w:rPr>
          <w:rFonts w:ascii="Times New Roman" w:hAnsi="Times New Roman"/>
          <w:sz w:val="24"/>
          <w:szCs w:val="24"/>
        </w:rPr>
      </w:pPr>
    </w:p>
    <w:p w14:paraId="78E0987B" w14:textId="77777777" w:rsidR="00B92941" w:rsidRPr="00B97C78" w:rsidRDefault="00B92941" w:rsidP="00B92941">
      <w:pPr>
        <w:jc w:val="center"/>
        <w:rPr>
          <w:rFonts w:ascii="Times New Roman" w:hAnsi="Times New Roman"/>
          <w:sz w:val="24"/>
          <w:szCs w:val="24"/>
        </w:rPr>
      </w:pPr>
    </w:p>
    <w:p w14:paraId="5B4699D9" w14:textId="77777777" w:rsidR="00B92941" w:rsidRPr="00B97C78" w:rsidRDefault="00B92941" w:rsidP="00B92941">
      <w:pPr>
        <w:jc w:val="center"/>
        <w:rPr>
          <w:rFonts w:ascii="Times New Roman" w:hAnsi="Times New Roman"/>
          <w:sz w:val="24"/>
          <w:szCs w:val="24"/>
        </w:rPr>
      </w:pPr>
    </w:p>
    <w:p w14:paraId="3E88FAB7" w14:textId="77777777" w:rsidR="00B92941" w:rsidRPr="00B97C78" w:rsidRDefault="00B92941" w:rsidP="00B92941">
      <w:pPr>
        <w:jc w:val="center"/>
        <w:rPr>
          <w:rFonts w:ascii="Times New Roman" w:hAnsi="Times New Roman"/>
          <w:sz w:val="24"/>
          <w:szCs w:val="24"/>
        </w:rPr>
      </w:pPr>
    </w:p>
    <w:p w14:paraId="28071300" w14:textId="77777777" w:rsidR="00B92941" w:rsidRPr="00B97C78" w:rsidRDefault="00B92941" w:rsidP="00B92941">
      <w:pPr>
        <w:jc w:val="center"/>
        <w:rPr>
          <w:rFonts w:ascii="Times New Roman" w:hAnsi="Times New Roman"/>
          <w:i/>
          <w:sz w:val="24"/>
          <w:szCs w:val="24"/>
        </w:rPr>
      </w:pPr>
      <w:r w:rsidRPr="00B97C78">
        <w:rPr>
          <w:rFonts w:ascii="Times New Roman" w:hAnsi="Times New Roman"/>
          <w:i/>
          <w:sz w:val="24"/>
          <w:szCs w:val="24"/>
        </w:rPr>
        <w:t>Gospelize Your Youth Ministry</w:t>
      </w:r>
    </w:p>
    <w:p w14:paraId="3270BCA5"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Book Critique</w:t>
      </w:r>
    </w:p>
    <w:p w14:paraId="2A01D105" w14:textId="77777777" w:rsidR="00B92941" w:rsidRPr="00B97C78" w:rsidRDefault="00B92941" w:rsidP="00B92941">
      <w:pPr>
        <w:jc w:val="center"/>
        <w:rPr>
          <w:rFonts w:ascii="Times New Roman" w:hAnsi="Times New Roman"/>
          <w:sz w:val="24"/>
          <w:szCs w:val="24"/>
        </w:rPr>
      </w:pPr>
    </w:p>
    <w:p w14:paraId="22BC86CF" w14:textId="77777777" w:rsidR="00B92941" w:rsidRPr="00B97C78" w:rsidRDefault="00B92941" w:rsidP="00B92941">
      <w:pPr>
        <w:jc w:val="center"/>
        <w:rPr>
          <w:rFonts w:ascii="Times New Roman" w:hAnsi="Times New Roman"/>
          <w:sz w:val="24"/>
          <w:szCs w:val="24"/>
        </w:rPr>
      </w:pPr>
    </w:p>
    <w:p w14:paraId="358C6C72" w14:textId="77777777" w:rsidR="00B92941" w:rsidRPr="00B97C78" w:rsidRDefault="00B92941" w:rsidP="00B92941">
      <w:pPr>
        <w:jc w:val="center"/>
        <w:rPr>
          <w:rFonts w:ascii="Times New Roman" w:hAnsi="Times New Roman"/>
          <w:sz w:val="24"/>
          <w:szCs w:val="24"/>
        </w:rPr>
      </w:pPr>
    </w:p>
    <w:p w14:paraId="6729228F" w14:textId="77777777" w:rsidR="00B92941" w:rsidRPr="00B97C78" w:rsidRDefault="00B92941" w:rsidP="00B92941">
      <w:pPr>
        <w:jc w:val="center"/>
        <w:rPr>
          <w:rFonts w:ascii="Times New Roman" w:hAnsi="Times New Roman"/>
          <w:sz w:val="24"/>
          <w:szCs w:val="24"/>
        </w:rPr>
      </w:pPr>
    </w:p>
    <w:p w14:paraId="301FBD4A" w14:textId="77777777" w:rsidR="00B92941" w:rsidRPr="00B97C78" w:rsidRDefault="00B92941" w:rsidP="00B92941">
      <w:pPr>
        <w:jc w:val="center"/>
        <w:rPr>
          <w:rFonts w:ascii="Times New Roman" w:hAnsi="Times New Roman"/>
          <w:sz w:val="24"/>
          <w:szCs w:val="24"/>
        </w:rPr>
      </w:pPr>
    </w:p>
    <w:p w14:paraId="4CAD8497" w14:textId="77777777" w:rsidR="00B92941" w:rsidRPr="00B97C78" w:rsidRDefault="00B92941" w:rsidP="00B92941">
      <w:pPr>
        <w:jc w:val="center"/>
        <w:rPr>
          <w:rFonts w:ascii="Times New Roman" w:hAnsi="Times New Roman"/>
          <w:sz w:val="24"/>
          <w:szCs w:val="24"/>
        </w:rPr>
      </w:pPr>
    </w:p>
    <w:p w14:paraId="37C48459" w14:textId="77777777" w:rsidR="00B92941" w:rsidRPr="00B97C78" w:rsidRDefault="00B92941" w:rsidP="00B92941">
      <w:pPr>
        <w:jc w:val="center"/>
        <w:rPr>
          <w:rFonts w:ascii="Times New Roman" w:hAnsi="Times New Roman"/>
          <w:sz w:val="24"/>
          <w:szCs w:val="24"/>
        </w:rPr>
      </w:pPr>
    </w:p>
    <w:p w14:paraId="09162EF7"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Submitted to Dr. Michael Rodriquez, in partial fulfillment</w:t>
      </w:r>
    </w:p>
    <w:p w14:paraId="33146B09"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of the requirements of the course,</w:t>
      </w:r>
    </w:p>
    <w:p w14:paraId="315AFFAD" w14:textId="77777777" w:rsidR="00B92941" w:rsidRPr="00B97C78" w:rsidRDefault="00B92941" w:rsidP="00B92941">
      <w:pPr>
        <w:jc w:val="center"/>
        <w:rPr>
          <w:rFonts w:ascii="Times New Roman" w:hAnsi="Times New Roman"/>
          <w:sz w:val="24"/>
          <w:szCs w:val="24"/>
        </w:rPr>
      </w:pPr>
    </w:p>
    <w:p w14:paraId="0B0F6DA9"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YOUT 510</w:t>
      </w:r>
    </w:p>
    <w:p w14:paraId="69EEAFC1"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Developing a Philosophy of Youth Ministry</w:t>
      </w:r>
    </w:p>
    <w:p w14:paraId="04D96445" w14:textId="77777777" w:rsidR="00B92941" w:rsidRPr="00B97C78" w:rsidRDefault="00B92941" w:rsidP="00B92941">
      <w:pPr>
        <w:jc w:val="center"/>
        <w:rPr>
          <w:rFonts w:ascii="Times New Roman" w:hAnsi="Times New Roman"/>
          <w:sz w:val="24"/>
          <w:szCs w:val="24"/>
        </w:rPr>
      </w:pPr>
    </w:p>
    <w:p w14:paraId="22E866C9" w14:textId="77777777" w:rsidR="00B92941" w:rsidRPr="00B97C78" w:rsidRDefault="00B92941" w:rsidP="00B92941">
      <w:pPr>
        <w:jc w:val="center"/>
        <w:rPr>
          <w:rFonts w:ascii="Times New Roman" w:hAnsi="Times New Roman"/>
          <w:sz w:val="24"/>
          <w:szCs w:val="24"/>
        </w:rPr>
      </w:pPr>
    </w:p>
    <w:p w14:paraId="48BBFDF1" w14:textId="77777777" w:rsidR="00B92941" w:rsidRPr="00B97C78" w:rsidRDefault="00B92941" w:rsidP="00B92941">
      <w:pPr>
        <w:jc w:val="center"/>
        <w:rPr>
          <w:rFonts w:ascii="Times New Roman" w:hAnsi="Times New Roman"/>
          <w:sz w:val="24"/>
          <w:szCs w:val="24"/>
        </w:rPr>
      </w:pPr>
    </w:p>
    <w:p w14:paraId="6F09E6FB" w14:textId="77777777" w:rsidR="00B92941" w:rsidRPr="00B97C78" w:rsidRDefault="00B92941" w:rsidP="00B92941">
      <w:pPr>
        <w:jc w:val="center"/>
        <w:rPr>
          <w:rFonts w:ascii="Times New Roman" w:hAnsi="Times New Roman"/>
          <w:sz w:val="24"/>
          <w:szCs w:val="24"/>
        </w:rPr>
      </w:pPr>
    </w:p>
    <w:p w14:paraId="69EF229E" w14:textId="77777777" w:rsidR="00B92941" w:rsidRPr="00B97C78" w:rsidRDefault="00B92941" w:rsidP="00B92941">
      <w:pPr>
        <w:jc w:val="center"/>
        <w:rPr>
          <w:rFonts w:ascii="Times New Roman" w:hAnsi="Times New Roman"/>
          <w:sz w:val="24"/>
          <w:szCs w:val="24"/>
        </w:rPr>
      </w:pPr>
    </w:p>
    <w:p w14:paraId="160FF5EC" w14:textId="77777777" w:rsidR="00B92941" w:rsidRPr="00B97C78" w:rsidRDefault="00B92941" w:rsidP="00B92941">
      <w:pPr>
        <w:jc w:val="center"/>
        <w:rPr>
          <w:rFonts w:ascii="Times New Roman" w:hAnsi="Times New Roman"/>
          <w:sz w:val="24"/>
          <w:szCs w:val="24"/>
        </w:rPr>
      </w:pPr>
    </w:p>
    <w:p w14:paraId="7D5A0F22" w14:textId="77777777" w:rsidR="00B92941" w:rsidRPr="00B97C78" w:rsidRDefault="00B92941" w:rsidP="00B92941">
      <w:pPr>
        <w:jc w:val="center"/>
        <w:rPr>
          <w:rFonts w:ascii="Times New Roman" w:hAnsi="Times New Roman"/>
          <w:sz w:val="24"/>
          <w:szCs w:val="24"/>
        </w:rPr>
      </w:pPr>
    </w:p>
    <w:p w14:paraId="03039898" w14:textId="77777777" w:rsidR="00B92941" w:rsidRPr="00B97C78" w:rsidRDefault="00B92941" w:rsidP="00B92941">
      <w:pPr>
        <w:jc w:val="center"/>
        <w:rPr>
          <w:rFonts w:ascii="Times New Roman" w:hAnsi="Times New Roman"/>
          <w:sz w:val="24"/>
          <w:szCs w:val="24"/>
        </w:rPr>
      </w:pPr>
    </w:p>
    <w:p w14:paraId="3C01C1D5" w14:textId="77777777" w:rsidR="00B92941" w:rsidRPr="00B97C78" w:rsidRDefault="00B92941" w:rsidP="00B92941">
      <w:pPr>
        <w:jc w:val="center"/>
        <w:rPr>
          <w:rFonts w:ascii="Times New Roman" w:hAnsi="Times New Roman"/>
          <w:sz w:val="24"/>
          <w:szCs w:val="24"/>
        </w:rPr>
      </w:pPr>
    </w:p>
    <w:p w14:paraId="2A75CE37" w14:textId="77777777" w:rsidR="00B92941" w:rsidRPr="00B97C78" w:rsidRDefault="00B92941" w:rsidP="00B92941">
      <w:pPr>
        <w:jc w:val="center"/>
        <w:rPr>
          <w:rFonts w:ascii="Times New Roman" w:hAnsi="Times New Roman"/>
          <w:sz w:val="24"/>
          <w:szCs w:val="24"/>
        </w:rPr>
      </w:pPr>
    </w:p>
    <w:p w14:paraId="0474E98D" w14:textId="77777777" w:rsidR="00B92941" w:rsidRPr="00B97C78" w:rsidRDefault="00B92941" w:rsidP="00B92941">
      <w:pPr>
        <w:jc w:val="center"/>
        <w:rPr>
          <w:rFonts w:ascii="Times New Roman" w:hAnsi="Times New Roman"/>
          <w:sz w:val="24"/>
          <w:szCs w:val="24"/>
        </w:rPr>
      </w:pPr>
    </w:p>
    <w:p w14:paraId="14308A56" w14:textId="77777777" w:rsidR="00B92941" w:rsidRPr="00B97C78" w:rsidRDefault="00B92941" w:rsidP="00B92941">
      <w:pPr>
        <w:rPr>
          <w:rFonts w:ascii="Times New Roman" w:hAnsi="Times New Roman"/>
          <w:sz w:val="24"/>
          <w:szCs w:val="24"/>
        </w:rPr>
      </w:pPr>
    </w:p>
    <w:p w14:paraId="2537BCFE" w14:textId="77777777" w:rsidR="00B92941" w:rsidRPr="00B97C78" w:rsidRDefault="00B92941" w:rsidP="00B92941">
      <w:pPr>
        <w:jc w:val="center"/>
        <w:rPr>
          <w:rFonts w:ascii="Times New Roman" w:hAnsi="Times New Roman"/>
          <w:sz w:val="24"/>
          <w:szCs w:val="24"/>
        </w:rPr>
      </w:pPr>
    </w:p>
    <w:p w14:paraId="665A1524" w14:textId="77777777" w:rsidR="00B92941" w:rsidRPr="00B97C78" w:rsidRDefault="00B92941" w:rsidP="00B92941">
      <w:pPr>
        <w:jc w:val="center"/>
        <w:rPr>
          <w:rFonts w:ascii="Times New Roman" w:hAnsi="Times New Roman"/>
          <w:sz w:val="24"/>
          <w:szCs w:val="24"/>
        </w:rPr>
      </w:pPr>
    </w:p>
    <w:p w14:paraId="28EA011D"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Submitted By</w:t>
      </w:r>
    </w:p>
    <w:p w14:paraId="343972C1" w14:textId="77777777" w:rsidR="00B92941" w:rsidRPr="00B97C78" w:rsidRDefault="00B92941" w:rsidP="00B92941">
      <w:pPr>
        <w:jc w:val="center"/>
        <w:rPr>
          <w:rFonts w:ascii="Times New Roman" w:hAnsi="Times New Roman"/>
          <w:sz w:val="24"/>
          <w:szCs w:val="24"/>
        </w:rPr>
      </w:pPr>
    </w:p>
    <w:p w14:paraId="1AF418F4"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Kingsley O. Nyakagwa</w:t>
      </w:r>
    </w:p>
    <w:p w14:paraId="216DFD05" w14:textId="77777777" w:rsidR="00B92941" w:rsidRPr="00B97C78" w:rsidRDefault="00B92941" w:rsidP="00B92941">
      <w:pPr>
        <w:jc w:val="center"/>
        <w:rPr>
          <w:rFonts w:ascii="Times New Roman" w:hAnsi="Times New Roman"/>
          <w:sz w:val="24"/>
          <w:szCs w:val="24"/>
        </w:rPr>
      </w:pPr>
      <w:r w:rsidRPr="00B97C78">
        <w:rPr>
          <w:rFonts w:ascii="Times New Roman" w:hAnsi="Times New Roman"/>
          <w:sz w:val="24"/>
          <w:szCs w:val="24"/>
        </w:rPr>
        <w:t>January 23, 2022</w:t>
      </w:r>
    </w:p>
    <w:p w14:paraId="47FBBDAC" w14:textId="649AF3F1" w:rsidR="00956808" w:rsidRPr="00B97C78" w:rsidRDefault="00956808" w:rsidP="00704062">
      <w:pPr>
        <w:jc w:val="center"/>
        <w:rPr>
          <w:rFonts w:ascii="Times New Roman" w:hAnsi="Times New Roman"/>
          <w:sz w:val="24"/>
          <w:szCs w:val="24"/>
        </w:rPr>
      </w:pPr>
    </w:p>
    <w:p w14:paraId="14CFD550" w14:textId="77777777" w:rsidR="00E06F2A" w:rsidRPr="00B97C78" w:rsidRDefault="00E06F2A" w:rsidP="00704062">
      <w:pPr>
        <w:spacing w:line="480" w:lineRule="auto"/>
        <w:rPr>
          <w:rFonts w:ascii="Times New Roman" w:hAnsi="Times New Roman"/>
          <w:b/>
          <w:sz w:val="24"/>
          <w:szCs w:val="24"/>
        </w:rPr>
      </w:pPr>
    </w:p>
    <w:p w14:paraId="0DDCCCB4" w14:textId="46836560" w:rsidR="00B92941" w:rsidRDefault="00B92941" w:rsidP="00FB0111">
      <w:pPr>
        <w:pStyle w:val="Heading1"/>
        <w:spacing w:before="0" w:line="480" w:lineRule="auto"/>
        <w:jc w:val="center"/>
        <w:rPr>
          <w:rFonts w:ascii="Times New Roman" w:hAnsi="Times New Roman" w:cs="Times New Roman"/>
          <w:color w:val="auto"/>
          <w:sz w:val="24"/>
          <w:szCs w:val="24"/>
        </w:rPr>
      </w:pPr>
      <w:r w:rsidRPr="00B97C78">
        <w:rPr>
          <w:rFonts w:ascii="Times New Roman" w:hAnsi="Times New Roman" w:cs="Times New Roman"/>
          <w:color w:val="auto"/>
          <w:sz w:val="24"/>
          <w:szCs w:val="24"/>
        </w:rPr>
        <w:lastRenderedPageBreak/>
        <w:t>Author Information</w:t>
      </w:r>
    </w:p>
    <w:p w14:paraId="065D44C6" w14:textId="489B8B72" w:rsidR="006C3F8D" w:rsidRDefault="006C3F8D" w:rsidP="00FB0111">
      <w:pPr>
        <w:pStyle w:val="NormalWeb"/>
        <w:spacing w:before="0" w:beforeAutospacing="0" w:after="0" w:afterAutospacing="0" w:line="480" w:lineRule="auto"/>
        <w:ind w:firstLine="720"/>
        <w:rPr>
          <w:color w:val="0E101A"/>
        </w:rPr>
      </w:pPr>
      <w:r>
        <w:rPr>
          <w:rStyle w:val="Emphasis"/>
          <w:rFonts w:eastAsiaTheme="majorEastAsia"/>
          <w:color w:val="0E101A"/>
        </w:rPr>
        <w:t>Gospelize Your Youth Ministry</w:t>
      </w:r>
      <w:r>
        <w:rPr>
          <w:color w:val="0E101A"/>
        </w:rPr>
        <w:t> is the brainchild of Greg Stier. Greg is husband to Debbie and dad to Jeremy and Kailey. In addition, he is a former pastor of 27 years, an evangelist, author, speaker, and founder of </w:t>
      </w:r>
      <w:r>
        <w:rPr>
          <w:rStyle w:val="Emphasis"/>
          <w:rFonts w:eastAsiaTheme="majorEastAsia"/>
          <w:color w:val="0E101A"/>
        </w:rPr>
        <w:t>Dare 2 Share Ministries</w:t>
      </w:r>
      <w:r>
        <w:rPr>
          <w:color w:val="0E101A"/>
        </w:rPr>
        <w:t>. Greg’s goal is to help equip teens to share their faith and youth leaders to build youth ministries that advance the Gospel.</w:t>
      </w:r>
      <w:r w:rsidRPr="00B97C78">
        <w:rPr>
          <w:rStyle w:val="FootnoteReference"/>
        </w:rPr>
        <w:footnoteReference w:id="1"/>
      </w:r>
      <w:r>
        <w:rPr>
          <w:color w:val="0E101A"/>
        </w:rPr>
        <w:t> </w:t>
      </w:r>
    </w:p>
    <w:p w14:paraId="432419D9" w14:textId="77777777" w:rsidR="006C3F8D" w:rsidRPr="006C3F8D" w:rsidRDefault="006C3F8D" w:rsidP="00FB0111">
      <w:pPr>
        <w:pStyle w:val="Heading2"/>
        <w:spacing w:before="0" w:line="480" w:lineRule="auto"/>
        <w:jc w:val="center"/>
        <w:rPr>
          <w:color w:val="0E101A"/>
        </w:rPr>
      </w:pPr>
      <w:r w:rsidRPr="006C3F8D">
        <w:rPr>
          <w:color w:val="0E101A"/>
        </w:rPr>
        <w:t>Content Summary</w:t>
      </w:r>
    </w:p>
    <w:p w14:paraId="5B008354" w14:textId="2C9CAE64" w:rsidR="006C3F8D" w:rsidRDefault="006C3F8D" w:rsidP="00FB0111">
      <w:pPr>
        <w:pStyle w:val="NormalWeb"/>
        <w:spacing w:before="0" w:beforeAutospacing="0" w:after="0" w:afterAutospacing="0" w:line="480" w:lineRule="auto"/>
        <w:ind w:firstLine="720"/>
        <w:rPr>
          <w:color w:val="0E101A"/>
        </w:rPr>
      </w:pPr>
      <w:r>
        <w:rPr>
          <w:color w:val="0E101A"/>
        </w:rPr>
        <w:t>Greg’s aim in writing this book is to articulate what building a Gospel Advancing Youth Ministry looks like.</w:t>
      </w:r>
      <w:r w:rsidRPr="00B97C78">
        <w:rPr>
          <w:rStyle w:val="FootnoteReference"/>
        </w:rPr>
        <w:footnoteReference w:id="2"/>
      </w:r>
      <w:r>
        <w:rPr>
          <w:color w:val="0E101A"/>
        </w:rPr>
        <w:t>  From the beginning, he shares examples of real stories of real teenagers who received Christ, were discipled, and took it upon themselves to spread the gospel. Spilling quite a great deal of ink, Stier narrates how these teens conformed to what the scriptures teach. Before the transformation, these teenagers wasted their lives on alcohol and crime. However, after they transformed from the inside out, they became exemplary believers and disciplers of other teenagers. </w:t>
      </w:r>
    </w:p>
    <w:p w14:paraId="3DBB2421" w14:textId="68289906" w:rsidR="006C3F8D" w:rsidRDefault="006C3F8D" w:rsidP="00FB0111">
      <w:pPr>
        <w:pStyle w:val="NormalWeb"/>
        <w:spacing w:before="0" w:beforeAutospacing="0" w:after="0" w:afterAutospacing="0" w:line="480" w:lineRule="auto"/>
        <w:ind w:firstLine="720"/>
        <w:rPr>
          <w:color w:val="0E101A"/>
        </w:rPr>
      </w:pPr>
      <w:r>
        <w:rPr>
          <w:color w:val="0E101A"/>
        </w:rPr>
        <w:t>Stier believes that a remarkable transformation among youths can only happen if youth ministries are gospelized. This begs the question what does it mean to “gospelize’? According to Stier, “To gospelize your youth ministry is to build a context in which the good news of Jesus is moving both deeply into the souls of your teenagers, and outwardly through your teenagers to others. When you make the gospel central to everything you are doing, you are gospelizing your ministry.”</w:t>
      </w:r>
      <w:r w:rsidRPr="00B97C78">
        <w:rPr>
          <w:rStyle w:val="FootnoteReference"/>
        </w:rPr>
        <w:footnoteReference w:id="3"/>
      </w:r>
      <w:r>
        <w:rPr>
          <w:color w:val="0E101A"/>
        </w:rPr>
        <w:t xml:space="preserve"> Stier strongly feels that if people would abide by the Great Commission stipulated in </w:t>
      </w:r>
      <w:r>
        <w:rPr>
          <w:color w:val="0E101A"/>
        </w:rPr>
        <w:lastRenderedPageBreak/>
        <w:t>Matthew 28:17-20 (which he prefers to call a cause), then the whole world would experience a transformation like never before. Believers would do greater exploits than what Jesus did. </w:t>
      </w:r>
    </w:p>
    <w:p w14:paraId="4F65CE12" w14:textId="77777777" w:rsidR="006C3F8D" w:rsidRDefault="006C3F8D" w:rsidP="00FB0111">
      <w:pPr>
        <w:pStyle w:val="NormalWeb"/>
        <w:spacing w:before="0" w:beforeAutospacing="0" w:after="0" w:afterAutospacing="0" w:line="480" w:lineRule="auto"/>
        <w:ind w:firstLine="720"/>
        <w:rPr>
          <w:color w:val="0E101A"/>
        </w:rPr>
      </w:pPr>
      <w:r>
        <w:rPr>
          <w:color w:val="0E101A"/>
        </w:rPr>
        <w:t>Greg Stier undauntedly suggests that before a person commits to starting and building a youth ministry, he or she first must be ready to conform to what the Scriptures teach. Using the analogy of how Mexican food is made, he unpacks seven essential ingredients or values to building a youth ministry. Stier suggests that these ingredients were present within the early church and are what helped it to fuel its vibrancy, spiritual depth, and exponential growth.</w:t>
      </w:r>
    </w:p>
    <w:p w14:paraId="0F9F5857" w14:textId="3AEFB4A8" w:rsidR="006C3F8D" w:rsidRDefault="006C3F8D" w:rsidP="00FB0111">
      <w:pPr>
        <w:pStyle w:val="NormalWeb"/>
        <w:spacing w:before="0" w:beforeAutospacing="0" w:after="0" w:afterAutospacing="0" w:line="480" w:lineRule="auto"/>
        <w:ind w:firstLine="720"/>
        <w:rPr>
          <w:color w:val="0E101A"/>
        </w:rPr>
      </w:pPr>
      <w:r>
        <w:rPr>
          <w:color w:val="0E101A"/>
        </w:rPr>
        <w:t>The first value, he says, is prayer. Stier argues that prayer should not only be the genesis of a great youth ministry but should also be the engine of youth ministry efforts. When we pray and teach our students to pray, we are connecting them with the One who can transform not only their lives, but the lives of their friends, classmates, teammates, family members, and coworkers.</w:t>
      </w:r>
      <w:r w:rsidRPr="00B97C78">
        <w:rPr>
          <w:rStyle w:val="FootnoteReference"/>
        </w:rPr>
        <w:footnoteReference w:id="4"/>
      </w:r>
      <w:r>
        <w:rPr>
          <w:color w:val="0E101A"/>
        </w:rPr>
        <w:t> The second value is relational evangelism. Stier feels that loving people and developing friendships with them help draw sinners to Christ. About young people, the best possible means of advancing the gospel to this generation, Stier says, “is by motivating and mobilizing our teenagers to share Jesus in their circles of relationship.”</w:t>
      </w:r>
      <w:r w:rsidRPr="00B97C78">
        <w:rPr>
          <w:rStyle w:val="FootnoteReference"/>
        </w:rPr>
        <w:footnoteReference w:id="5"/>
      </w:r>
    </w:p>
    <w:p w14:paraId="465292AF" w14:textId="77777777" w:rsidR="00FB0111" w:rsidRDefault="006C3F8D" w:rsidP="00FB0111">
      <w:pPr>
        <w:pStyle w:val="NormalWeb"/>
        <w:spacing w:before="0" w:beforeAutospacing="0" w:after="0" w:afterAutospacing="0" w:line="480" w:lineRule="auto"/>
        <w:ind w:firstLine="720"/>
        <w:rPr>
          <w:color w:val="0E101A"/>
        </w:rPr>
      </w:pPr>
      <w:r>
        <w:rPr>
          <w:color w:val="0E101A"/>
        </w:rPr>
        <w:t>The third value is following the leader. Like the disciples in Acts imitated Christ because they found he was true to his person, leaders are challenged not only to follow good role models but to set a good example. Stier warns leaders that if they do not pray or share the gospel, they should not expect teenagers to do so. As someone once said, “No tears in the eyes of the writer, no tears in the eyes of the reader.”</w:t>
      </w:r>
      <w:r w:rsidRPr="00B97C78">
        <w:rPr>
          <w:rStyle w:val="FootnoteReference"/>
        </w:rPr>
        <w:footnoteReference w:id="6"/>
      </w:r>
    </w:p>
    <w:p w14:paraId="581DFAAF" w14:textId="1F1A12DE" w:rsidR="006C3F8D" w:rsidRDefault="006C3F8D" w:rsidP="00FB0111">
      <w:pPr>
        <w:pStyle w:val="NormalWeb"/>
        <w:spacing w:before="0" w:beforeAutospacing="0" w:after="0" w:afterAutospacing="0" w:line="480" w:lineRule="auto"/>
        <w:ind w:firstLine="720"/>
        <w:rPr>
          <w:color w:val="0E101A"/>
        </w:rPr>
      </w:pPr>
      <w:r>
        <w:rPr>
          <w:color w:val="0E101A"/>
        </w:rPr>
        <w:lastRenderedPageBreak/>
        <w:t>The fourth value or ingredient is the disciple multiplication strategy. While describing this value, Stier favors a discipleship movement that centers on people reaching their peers with the good news and multiplying the reach of the message as the result of more and more disciples. In other words, this discipleship strategy is exponential. The youth minister gets students to fall passionately in love with Jesus and equips them to tell everyone else about Him. The fifth value is a bold vision. Stier argues that a bold vision originates from Christ. Thus, we must partner with him. Also, this vision starts from one’s community and extends beyond, sometimes to overseas. This might look like quite a difficult task, but we should not give up. In Stier’s words, “The question is not if his bold vision will be accomplished, but will you be a partner with Him in accomplishing it?”</w:t>
      </w:r>
      <w:r w:rsidRPr="00B97C78">
        <w:rPr>
          <w:rStyle w:val="FootnoteReference"/>
        </w:rPr>
        <w:footnoteReference w:id="7"/>
      </w:r>
      <w:r>
        <w:rPr>
          <w:color w:val="0E101A"/>
        </w:rPr>
        <w:t xml:space="preserve"> </w:t>
      </w:r>
      <w:r>
        <w:rPr>
          <w:color w:val="0E101A"/>
        </w:rPr>
        <w:t>The sixth value is measuring the outcome. Stier contends that youth ministries will do better if they evaluate the impact of their activities. The reason is that results matter to God. Since the work of evangelism is God’s work, he cares about the results. He wants fruit that will last. Therefore, youth ministers should ask themselves questions from both the quantitative and qualitative levels. Stier believes by doing this, they shall be able to assess their growth.</w:t>
      </w:r>
    </w:p>
    <w:p w14:paraId="1126F467" w14:textId="77777777" w:rsidR="006C3F8D" w:rsidRDefault="006C3F8D" w:rsidP="00FB0111">
      <w:pPr>
        <w:pStyle w:val="NormalWeb"/>
        <w:spacing w:before="0" w:beforeAutospacing="0" w:after="0" w:afterAutospacing="0" w:line="480" w:lineRule="auto"/>
        <w:ind w:firstLine="720"/>
        <w:rPr>
          <w:color w:val="0E101A"/>
        </w:rPr>
      </w:pPr>
      <w:r>
        <w:rPr>
          <w:color w:val="0E101A"/>
        </w:rPr>
        <w:t>The final value that Stier presents is prioritizing programs. He postulates that youth ministers should ensure that whatever activities they have reflected these seven gospel-advancing values. By drawing lessons from Acts 6:1-4, Stier implores the reader to emulate the apostles who had to choose between prioritizing the ministry of prayer and the word to waiting on tables. Stier concludes his book by citing the movie Rocky to encourage the reader to continue fighting the good fight of faith. </w:t>
      </w:r>
    </w:p>
    <w:p w14:paraId="1E7ACB51" w14:textId="77777777" w:rsidR="006C3F8D" w:rsidRDefault="006C3F8D" w:rsidP="00FB0111">
      <w:pPr>
        <w:pStyle w:val="Heading3"/>
        <w:spacing w:before="0" w:line="480" w:lineRule="auto"/>
        <w:jc w:val="center"/>
        <w:rPr>
          <w:color w:val="0E101A"/>
        </w:rPr>
      </w:pPr>
      <w:r>
        <w:rPr>
          <w:color w:val="0E101A"/>
        </w:rPr>
        <w:lastRenderedPageBreak/>
        <w:t>Evaluation</w:t>
      </w:r>
    </w:p>
    <w:p w14:paraId="67D6A93B" w14:textId="77777777" w:rsidR="006C3F8D" w:rsidRDefault="006C3F8D" w:rsidP="00FB0111">
      <w:pPr>
        <w:pStyle w:val="NormalWeb"/>
        <w:spacing w:before="0" w:beforeAutospacing="0" w:after="0" w:afterAutospacing="0" w:line="480" w:lineRule="auto"/>
        <w:ind w:firstLine="720"/>
        <w:rPr>
          <w:color w:val="0E101A"/>
        </w:rPr>
      </w:pPr>
      <w:r>
        <w:rPr>
          <w:color w:val="0E101A"/>
        </w:rPr>
        <w:t xml:space="preserve">Greg Stier has done a fantastic job in this book. With skill and clarity, he has articulated the methods of gospelizing the youth ministry in a way that is easy to understand. Youth leaders will not only find this book encouraging and challenging but also, they will discover a road map for building a vibrant youth ministry. Now, the methods shared in this book are not new, neither are they copyrighted to Stier. Nevertheless, the profundity that Stier indulges in is what catches the readers’ attention. For example, in the third chapter, he introduces the seven values for an effective youth ministry with a standup comedy by Jim Gaffigan. Though his intention is not to talk about Mexican food, he uses the humor in the excerpt to whet the reader's appetite. This gives leeway for </w:t>
      </w:r>
      <w:proofErr w:type="spellStart"/>
      <w:r>
        <w:rPr>
          <w:color w:val="0E101A"/>
        </w:rPr>
        <w:t>Steir</w:t>
      </w:r>
      <w:proofErr w:type="spellEnd"/>
      <w:r>
        <w:rPr>
          <w:color w:val="0E101A"/>
        </w:rPr>
        <w:t xml:space="preserve"> to push down the throat his seven values.</w:t>
      </w:r>
    </w:p>
    <w:p w14:paraId="31272F3A" w14:textId="77777777" w:rsidR="006C3F8D" w:rsidRDefault="006C3F8D" w:rsidP="00FB0111">
      <w:pPr>
        <w:pStyle w:val="NormalWeb"/>
        <w:spacing w:before="0" w:beforeAutospacing="0" w:after="0" w:afterAutospacing="0" w:line="480" w:lineRule="auto"/>
        <w:ind w:firstLine="720"/>
        <w:rPr>
          <w:color w:val="0E101A"/>
        </w:rPr>
      </w:pPr>
      <w:r>
        <w:rPr>
          <w:color w:val="0E101A"/>
        </w:rPr>
        <w:t xml:space="preserve">Another value I find in </w:t>
      </w:r>
      <w:proofErr w:type="spellStart"/>
      <w:r>
        <w:rPr>
          <w:color w:val="0E101A"/>
        </w:rPr>
        <w:t>Steir’s</w:t>
      </w:r>
      <w:proofErr w:type="spellEnd"/>
      <w:r>
        <w:rPr>
          <w:color w:val="0E101A"/>
        </w:rPr>
        <w:t xml:space="preserve"> work is his use of testimonies. Often a critical reader wants to know if what they are reading works. </w:t>
      </w:r>
      <w:proofErr w:type="spellStart"/>
      <w:r>
        <w:rPr>
          <w:color w:val="0E101A"/>
        </w:rPr>
        <w:t>Steir</w:t>
      </w:r>
      <w:proofErr w:type="spellEnd"/>
      <w:r>
        <w:rPr>
          <w:color w:val="0E101A"/>
        </w:rPr>
        <w:t xml:space="preserve"> seems to know this. Thus, he does not waste his time spoiling the reader with real-life stories of teenagers and people in general who transformed after employing the methods. Furthermore, these testimonies serve another reason; they help us redirect our focus to the good things that the Lord has done.</w:t>
      </w:r>
    </w:p>
    <w:p w14:paraId="474B8209" w14:textId="77777777" w:rsidR="006C3F8D" w:rsidRDefault="006C3F8D" w:rsidP="00FB0111">
      <w:pPr>
        <w:pStyle w:val="NormalWeb"/>
        <w:spacing w:before="0" w:beforeAutospacing="0" w:after="0" w:afterAutospacing="0" w:line="480" w:lineRule="auto"/>
        <w:ind w:firstLine="720"/>
        <w:rPr>
          <w:color w:val="0E101A"/>
        </w:rPr>
      </w:pPr>
      <w:r>
        <w:rPr>
          <w:color w:val="0E101A"/>
        </w:rPr>
        <w:t xml:space="preserve">If there is one thing that </w:t>
      </w:r>
      <w:proofErr w:type="spellStart"/>
      <w:r>
        <w:rPr>
          <w:color w:val="0E101A"/>
        </w:rPr>
        <w:t>Steir</w:t>
      </w:r>
      <w:proofErr w:type="spellEnd"/>
      <w:r>
        <w:rPr>
          <w:color w:val="0E101A"/>
        </w:rPr>
        <w:t xml:space="preserve"> may need to improve on, it would be including stories and examples from outside America. As an international student, I feel that the book lacks a global appeal. Though </w:t>
      </w:r>
      <w:proofErr w:type="spellStart"/>
      <w:r>
        <w:rPr>
          <w:color w:val="0E101A"/>
        </w:rPr>
        <w:t>Steir</w:t>
      </w:r>
      <w:proofErr w:type="spellEnd"/>
      <w:r>
        <w:rPr>
          <w:color w:val="0E101A"/>
        </w:rPr>
        <w:t xml:space="preserve"> gives assurances that a person can use the methods of this book in their context, and creatively reflect their own tastes, the intentional and perhaps unintentional failure to include one or two stories from across the globe reduces the scope of its relevance.</w:t>
      </w:r>
    </w:p>
    <w:p w14:paraId="36C8756D" w14:textId="77777777" w:rsidR="006C3F8D" w:rsidRDefault="006C3F8D" w:rsidP="00FB0111">
      <w:pPr>
        <w:pStyle w:val="NormalWeb"/>
        <w:spacing w:before="0" w:beforeAutospacing="0" w:after="0" w:afterAutospacing="0" w:line="480" w:lineRule="auto"/>
        <w:ind w:firstLine="720"/>
        <w:rPr>
          <w:color w:val="0E101A"/>
        </w:rPr>
      </w:pPr>
      <w:r>
        <w:rPr>
          <w:color w:val="0E101A"/>
        </w:rPr>
        <w:t>In closing, my take-home from the book is the discipleship multiplication strategy. To implement it, I intend to create a small group of youths that I will thoroughly equip for the works of service. </w:t>
      </w:r>
    </w:p>
    <w:p w14:paraId="435DB9C5" w14:textId="77777777" w:rsidR="00FB0111" w:rsidRDefault="00FB0111" w:rsidP="00FB0111">
      <w:pPr>
        <w:spacing w:line="480" w:lineRule="auto"/>
      </w:pPr>
      <w:bookmarkStart w:id="1" w:name="_Toc261851418"/>
    </w:p>
    <w:p w14:paraId="1E0529BC" w14:textId="09C0C54C" w:rsidR="00B92941" w:rsidRPr="00FB0111" w:rsidRDefault="00B92941" w:rsidP="00FB0111">
      <w:pPr>
        <w:pStyle w:val="Heading1"/>
        <w:spacing w:after="240"/>
        <w:jc w:val="center"/>
        <w:rPr>
          <w:rFonts w:asciiTheme="majorBidi" w:hAnsiTheme="majorBidi"/>
          <w:color w:val="auto"/>
          <w:sz w:val="24"/>
          <w:szCs w:val="24"/>
        </w:rPr>
      </w:pPr>
      <w:r w:rsidRPr="00FB0111">
        <w:rPr>
          <w:rFonts w:asciiTheme="majorBidi" w:hAnsiTheme="majorBidi"/>
          <w:color w:val="auto"/>
          <w:sz w:val="24"/>
          <w:szCs w:val="24"/>
        </w:rPr>
        <w:lastRenderedPageBreak/>
        <w:t>Bibliography</w:t>
      </w:r>
      <w:bookmarkEnd w:id="1"/>
    </w:p>
    <w:p w14:paraId="5DFDBB22" w14:textId="77777777" w:rsidR="00FB0111" w:rsidRPr="00B97C78" w:rsidRDefault="00FB0111" w:rsidP="00FB0111">
      <w:pPr>
        <w:spacing w:after="240"/>
        <w:ind w:left="720" w:hanging="720"/>
        <w:rPr>
          <w:rFonts w:ascii="Times New Roman" w:hAnsi="Times New Roman"/>
          <w:sz w:val="24"/>
          <w:szCs w:val="24"/>
        </w:rPr>
      </w:pPr>
      <w:r w:rsidRPr="00B97C78">
        <w:rPr>
          <w:rFonts w:ascii="Times New Roman" w:hAnsi="Times New Roman"/>
          <w:sz w:val="24"/>
          <w:szCs w:val="24"/>
        </w:rPr>
        <w:t xml:space="preserve">Stier, Greg. </w:t>
      </w:r>
      <w:r w:rsidRPr="00B97C78">
        <w:rPr>
          <w:rFonts w:ascii="Times New Roman" w:hAnsi="Times New Roman"/>
          <w:i/>
          <w:iCs/>
          <w:sz w:val="24"/>
          <w:szCs w:val="24"/>
        </w:rPr>
        <w:t>Gospelize Your Youth Ministry: A Spicy "New" Philosophy of Youth Ministry (That's 2000 Years Old)</w:t>
      </w:r>
      <w:r w:rsidRPr="00B97C78">
        <w:rPr>
          <w:rFonts w:ascii="Times New Roman" w:hAnsi="Times New Roman"/>
          <w:sz w:val="24"/>
          <w:szCs w:val="24"/>
        </w:rPr>
        <w:t>. Arvada: Dare 2 Share Ministries, 2015.</w:t>
      </w:r>
    </w:p>
    <w:p w14:paraId="6A00ED2D" w14:textId="0176E8FD" w:rsidR="00FB0111" w:rsidRPr="00B97C78" w:rsidRDefault="00FB0111" w:rsidP="00FB0111">
      <w:pPr>
        <w:spacing w:after="240"/>
        <w:ind w:left="720" w:hanging="720"/>
        <w:rPr>
          <w:rFonts w:ascii="Times New Roman" w:hAnsi="Times New Roman"/>
          <w:sz w:val="24"/>
          <w:szCs w:val="24"/>
        </w:rPr>
      </w:pPr>
      <w:r w:rsidRPr="00B97C78">
        <w:rPr>
          <w:rFonts w:ascii="Times New Roman" w:hAnsi="Times New Roman"/>
          <w:sz w:val="24"/>
          <w:szCs w:val="24"/>
        </w:rPr>
        <w:t xml:space="preserve">https://gregstier.org/about. Accessed on </w:t>
      </w:r>
      <w:r>
        <w:rPr>
          <w:rFonts w:ascii="Times New Roman" w:hAnsi="Times New Roman"/>
          <w:sz w:val="24"/>
          <w:szCs w:val="24"/>
        </w:rPr>
        <w:t>January 22,</w:t>
      </w:r>
      <w:r w:rsidRPr="00B97C78">
        <w:rPr>
          <w:rFonts w:ascii="Times New Roman" w:hAnsi="Times New Roman"/>
          <w:sz w:val="24"/>
          <w:szCs w:val="24"/>
        </w:rPr>
        <w:t xml:space="preserve"> 2022.</w:t>
      </w:r>
    </w:p>
    <w:sectPr w:rsidR="00FB0111" w:rsidRPr="00B97C78" w:rsidSect="00E06F2A">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25F92" w14:textId="77777777" w:rsidR="00452E02" w:rsidRDefault="00452E02" w:rsidP="00704062">
      <w:r>
        <w:separator/>
      </w:r>
    </w:p>
  </w:endnote>
  <w:endnote w:type="continuationSeparator" w:id="0">
    <w:p w14:paraId="34C346C6" w14:textId="77777777" w:rsidR="00452E02" w:rsidRDefault="00452E02"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DAD1E" w14:textId="77777777" w:rsidR="00452E02" w:rsidRDefault="00452E02" w:rsidP="00704062">
      <w:r>
        <w:separator/>
      </w:r>
    </w:p>
  </w:footnote>
  <w:footnote w:type="continuationSeparator" w:id="0">
    <w:p w14:paraId="54401AD4" w14:textId="77777777" w:rsidR="00452E02" w:rsidRDefault="00452E02" w:rsidP="00704062">
      <w:r>
        <w:continuationSeparator/>
      </w:r>
    </w:p>
  </w:footnote>
  <w:footnote w:id="1">
    <w:p w14:paraId="4DE372BA" w14:textId="77777777" w:rsidR="006C3F8D" w:rsidRPr="00B97C78" w:rsidRDefault="006C3F8D" w:rsidP="006C3F8D">
      <w:pPr>
        <w:pStyle w:val="FootnoteText"/>
        <w:spacing w:after="240"/>
        <w:rPr>
          <w:rFonts w:ascii="Times New Roman" w:hAnsi="Times New Roman"/>
        </w:rPr>
      </w:pPr>
      <w:r>
        <w:rPr>
          <w:rStyle w:val="FootnoteReference"/>
        </w:rPr>
        <w:footnoteRef/>
      </w:r>
      <w:r>
        <w:t xml:space="preserve"> </w:t>
      </w:r>
      <w:bookmarkStart w:id="0" w:name="_Hlk93791193"/>
      <w:r w:rsidRPr="0075048D">
        <w:rPr>
          <w:rFonts w:ascii="Times New Roman" w:hAnsi="Times New Roman"/>
        </w:rPr>
        <w:fldChar w:fldCharType="begin"/>
      </w:r>
      <w:r w:rsidRPr="0075048D">
        <w:rPr>
          <w:rFonts w:ascii="Times New Roman" w:hAnsi="Times New Roman"/>
        </w:rPr>
        <w:instrText xml:space="preserve"> HYPERLINK "https://gregstier.org/about" </w:instrText>
      </w:r>
      <w:r w:rsidRPr="0075048D">
        <w:rPr>
          <w:rFonts w:ascii="Times New Roman" w:hAnsi="Times New Roman"/>
        </w:rPr>
        <w:fldChar w:fldCharType="separate"/>
      </w:r>
      <w:r w:rsidRPr="0075048D">
        <w:rPr>
          <w:rStyle w:val="Hyperlink"/>
          <w:rFonts w:ascii="Times New Roman" w:hAnsi="Times New Roman"/>
          <w:color w:val="auto"/>
          <w:u w:val="none"/>
        </w:rPr>
        <w:t>https://gregstier.org/about</w:t>
      </w:r>
      <w:r w:rsidRPr="0075048D">
        <w:rPr>
          <w:rFonts w:ascii="Times New Roman" w:hAnsi="Times New Roman"/>
        </w:rPr>
        <w:fldChar w:fldCharType="end"/>
      </w:r>
      <w:r w:rsidRPr="0075048D">
        <w:rPr>
          <w:rFonts w:ascii="Times New Roman" w:hAnsi="Times New Roman"/>
        </w:rPr>
        <w:t xml:space="preserve">. </w:t>
      </w:r>
      <w:r w:rsidRPr="00B97C78">
        <w:rPr>
          <w:rFonts w:ascii="Times New Roman" w:hAnsi="Times New Roman"/>
        </w:rPr>
        <w:t>Accessed on Jan</w:t>
      </w:r>
      <w:r>
        <w:rPr>
          <w:rFonts w:ascii="Times New Roman" w:hAnsi="Times New Roman"/>
        </w:rPr>
        <w:t>uary 22,</w:t>
      </w:r>
      <w:r w:rsidRPr="00B97C78">
        <w:rPr>
          <w:rFonts w:ascii="Times New Roman" w:hAnsi="Times New Roman"/>
        </w:rPr>
        <w:t xml:space="preserve"> 2022.</w:t>
      </w:r>
      <w:bookmarkEnd w:id="0"/>
    </w:p>
  </w:footnote>
  <w:footnote w:id="2">
    <w:p w14:paraId="61E55813" w14:textId="77777777" w:rsidR="006C3F8D" w:rsidRDefault="006C3F8D" w:rsidP="006C3F8D">
      <w:pPr>
        <w:pStyle w:val="FootnoteText"/>
        <w:spacing w:after="240"/>
      </w:pPr>
      <w:r w:rsidRPr="00B97C78">
        <w:rPr>
          <w:rStyle w:val="FootnoteReference"/>
          <w:rFonts w:ascii="Times New Roman" w:hAnsi="Times New Roman"/>
        </w:rPr>
        <w:footnoteRef/>
      </w:r>
      <w:r w:rsidRPr="00B97C78">
        <w:rPr>
          <w:rFonts w:ascii="Times New Roman" w:hAnsi="Times New Roman"/>
        </w:rPr>
        <w:t xml:space="preserve"> Greg Stier, </w:t>
      </w:r>
      <w:r w:rsidRPr="00B97C78">
        <w:rPr>
          <w:rFonts w:ascii="Times New Roman" w:hAnsi="Times New Roman"/>
          <w:i/>
          <w:iCs/>
        </w:rPr>
        <w:t xml:space="preserve">Gospelize Your Youth Ministry: A Spicy "New" Philosophy of Youth Ministry (That's 2000 Years Old), </w:t>
      </w:r>
      <w:r w:rsidRPr="00B97C78">
        <w:rPr>
          <w:rFonts w:ascii="Times New Roman" w:hAnsi="Times New Roman"/>
        </w:rPr>
        <w:t>(Arvada: Dare 2 Share Ministries, 2015), 18.</w:t>
      </w:r>
    </w:p>
  </w:footnote>
  <w:footnote w:id="3">
    <w:p w14:paraId="55EAECE4" w14:textId="77777777" w:rsidR="006C3F8D" w:rsidRPr="00B97C78" w:rsidRDefault="006C3F8D" w:rsidP="006C3F8D">
      <w:pPr>
        <w:pStyle w:val="FootnoteText"/>
        <w:spacing w:after="240"/>
        <w:rPr>
          <w:rFonts w:ascii="Times New Roman" w:hAnsi="Times New Roman"/>
        </w:rPr>
      </w:pPr>
      <w:r>
        <w:rPr>
          <w:rStyle w:val="FootnoteReference"/>
        </w:rPr>
        <w:footnoteRef/>
      </w:r>
      <w:r>
        <w:t xml:space="preserve"> </w:t>
      </w:r>
      <w:r w:rsidRPr="00B97C78">
        <w:rPr>
          <w:rFonts w:ascii="Times New Roman" w:hAnsi="Times New Roman"/>
        </w:rPr>
        <w:t>Ibid., 21.</w:t>
      </w:r>
    </w:p>
  </w:footnote>
  <w:footnote w:id="4">
    <w:p w14:paraId="0BB16C03" w14:textId="77777777" w:rsidR="006C3F8D" w:rsidRPr="00B97C78" w:rsidRDefault="006C3F8D" w:rsidP="006C3F8D">
      <w:pPr>
        <w:pStyle w:val="FootnoteText"/>
        <w:spacing w:after="240"/>
        <w:rPr>
          <w:rFonts w:ascii="Times New Roman" w:hAnsi="Times New Roman"/>
        </w:rPr>
      </w:pPr>
      <w:r w:rsidRPr="00B97C78">
        <w:rPr>
          <w:rStyle w:val="FootnoteReference"/>
          <w:rFonts w:ascii="Times New Roman" w:hAnsi="Times New Roman"/>
        </w:rPr>
        <w:footnoteRef/>
      </w:r>
      <w:r w:rsidRPr="00B97C78">
        <w:rPr>
          <w:rFonts w:ascii="Times New Roman" w:hAnsi="Times New Roman"/>
        </w:rPr>
        <w:t xml:space="preserve"> Ibid., 59.</w:t>
      </w:r>
    </w:p>
  </w:footnote>
  <w:footnote w:id="5">
    <w:p w14:paraId="0C0E5FC4" w14:textId="77777777" w:rsidR="006C3F8D" w:rsidRPr="00B97C78" w:rsidRDefault="006C3F8D" w:rsidP="006C3F8D">
      <w:pPr>
        <w:pStyle w:val="FootnoteText"/>
        <w:spacing w:after="240"/>
        <w:rPr>
          <w:rFonts w:ascii="Times New Roman" w:hAnsi="Times New Roman"/>
        </w:rPr>
      </w:pPr>
      <w:r w:rsidRPr="00B97C78">
        <w:rPr>
          <w:rStyle w:val="FootnoteReference"/>
          <w:rFonts w:ascii="Times New Roman" w:hAnsi="Times New Roman"/>
        </w:rPr>
        <w:footnoteRef/>
      </w:r>
      <w:r w:rsidRPr="00B97C78">
        <w:rPr>
          <w:rFonts w:ascii="Times New Roman" w:hAnsi="Times New Roman"/>
        </w:rPr>
        <w:t xml:space="preserve"> Ibid., 141.</w:t>
      </w:r>
    </w:p>
  </w:footnote>
  <w:footnote w:id="6">
    <w:p w14:paraId="02E58DE4" w14:textId="77777777" w:rsidR="006C3F8D" w:rsidRPr="00B97C78" w:rsidRDefault="006C3F8D" w:rsidP="006C3F8D">
      <w:pPr>
        <w:pStyle w:val="FootnoteText"/>
        <w:spacing w:after="240"/>
        <w:rPr>
          <w:rFonts w:ascii="Times New Roman" w:hAnsi="Times New Roman"/>
        </w:rPr>
      </w:pPr>
      <w:r w:rsidRPr="00B97C78">
        <w:rPr>
          <w:rStyle w:val="FootnoteReference"/>
          <w:rFonts w:ascii="Times New Roman" w:hAnsi="Times New Roman"/>
        </w:rPr>
        <w:footnoteRef/>
      </w:r>
      <w:r w:rsidRPr="00B97C78">
        <w:rPr>
          <w:rFonts w:ascii="Times New Roman" w:hAnsi="Times New Roman"/>
        </w:rPr>
        <w:t xml:space="preserve"> Ibid., 61.</w:t>
      </w:r>
    </w:p>
  </w:footnote>
  <w:footnote w:id="7">
    <w:p w14:paraId="2336B45A" w14:textId="77777777" w:rsidR="006C3F8D" w:rsidRDefault="006C3F8D" w:rsidP="006C3F8D">
      <w:pPr>
        <w:pStyle w:val="FootnoteText"/>
      </w:pPr>
      <w:r>
        <w:rPr>
          <w:rStyle w:val="FootnoteReference"/>
        </w:rPr>
        <w:footnoteRef/>
      </w:r>
      <w:r>
        <w:t xml:space="preserve"> Ibid.,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26CF9"/>
    <w:rsid w:val="00076346"/>
    <w:rsid w:val="00090D73"/>
    <w:rsid w:val="000A2FDF"/>
    <w:rsid w:val="000F2C91"/>
    <w:rsid w:val="00102BA2"/>
    <w:rsid w:val="001136A2"/>
    <w:rsid w:val="001250EC"/>
    <w:rsid w:val="001341E8"/>
    <w:rsid w:val="00144279"/>
    <w:rsid w:val="00171AFE"/>
    <w:rsid w:val="001763CD"/>
    <w:rsid w:val="00184202"/>
    <w:rsid w:val="00191AA2"/>
    <w:rsid w:val="001B0244"/>
    <w:rsid w:val="00205F27"/>
    <w:rsid w:val="00212B61"/>
    <w:rsid w:val="002206FE"/>
    <w:rsid w:val="00251ECC"/>
    <w:rsid w:val="00257185"/>
    <w:rsid w:val="002C15A3"/>
    <w:rsid w:val="002E3861"/>
    <w:rsid w:val="002E4D2D"/>
    <w:rsid w:val="00301A4E"/>
    <w:rsid w:val="0032223F"/>
    <w:rsid w:val="003627B3"/>
    <w:rsid w:val="003F301A"/>
    <w:rsid w:val="003F58DE"/>
    <w:rsid w:val="00452E02"/>
    <w:rsid w:val="0046294B"/>
    <w:rsid w:val="00490BAA"/>
    <w:rsid w:val="004A2C3B"/>
    <w:rsid w:val="004E59A1"/>
    <w:rsid w:val="005244FB"/>
    <w:rsid w:val="00531F63"/>
    <w:rsid w:val="00543E97"/>
    <w:rsid w:val="00560E06"/>
    <w:rsid w:val="005705C0"/>
    <w:rsid w:val="0058419D"/>
    <w:rsid w:val="005A29CE"/>
    <w:rsid w:val="005E6A0A"/>
    <w:rsid w:val="005F6FDA"/>
    <w:rsid w:val="00651908"/>
    <w:rsid w:val="00670D1C"/>
    <w:rsid w:val="00682172"/>
    <w:rsid w:val="0068430B"/>
    <w:rsid w:val="00690057"/>
    <w:rsid w:val="006C21B0"/>
    <w:rsid w:val="006C3F8D"/>
    <w:rsid w:val="006E41B7"/>
    <w:rsid w:val="006E6495"/>
    <w:rsid w:val="006E7C28"/>
    <w:rsid w:val="00704062"/>
    <w:rsid w:val="00726C47"/>
    <w:rsid w:val="0075048D"/>
    <w:rsid w:val="0075213F"/>
    <w:rsid w:val="0078204A"/>
    <w:rsid w:val="00785BDB"/>
    <w:rsid w:val="0079169E"/>
    <w:rsid w:val="007A64C6"/>
    <w:rsid w:val="007B0904"/>
    <w:rsid w:val="007B2659"/>
    <w:rsid w:val="007F5BD2"/>
    <w:rsid w:val="008263E0"/>
    <w:rsid w:val="008306A0"/>
    <w:rsid w:val="00882FF2"/>
    <w:rsid w:val="008839BD"/>
    <w:rsid w:val="0088473C"/>
    <w:rsid w:val="008B6E43"/>
    <w:rsid w:val="0093011F"/>
    <w:rsid w:val="00956808"/>
    <w:rsid w:val="00997DFE"/>
    <w:rsid w:val="009A7192"/>
    <w:rsid w:val="009B0359"/>
    <w:rsid w:val="009B1823"/>
    <w:rsid w:val="009B5463"/>
    <w:rsid w:val="009C0292"/>
    <w:rsid w:val="009E786E"/>
    <w:rsid w:val="009F78A0"/>
    <w:rsid w:val="00A2042C"/>
    <w:rsid w:val="00A52C06"/>
    <w:rsid w:val="00A84769"/>
    <w:rsid w:val="00A90F07"/>
    <w:rsid w:val="00A93837"/>
    <w:rsid w:val="00AD32DD"/>
    <w:rsid w:val="00AD5806"/>
    <w:rsid w:val="00B24598"/>
    <w:rsid w:val="00B35EB3"/>
    <w:rsid w:val="00B66CCD"/>
    <w:rsid w:val="00B92941"/>
    <w:rsid w:val="00B97C78"/>
    <w:rsid w:val="00BE5914"/>
    <w:rsid w:val="00C01789"/>
    <w:rsid w:val="00C222EC"/>
    <w:rsid w:val="00C47681"/>
    <w:rsid w:val="00C47E71"/>
    <w:rsid w:val="00C820DE"/>
    <w:rsid w:val="00C853C0"/>
    <w:rsid w:val="00CB1D5B"/>
    <w:rsid w:val="00CB49F5"/>
    <w:rsid w:val="00CC1598"/>
    <w:rsid w:val="00D40D1C"/>
    <w:rsid w:val="00D5357C"/>
    <w:rsid w:val="00D54AA3"/>
    <w:rsid w:val="00D73DE7"/>
    <w:rsid w:val="00D86929"/>
    <w:rsid w:val="00DB66F6"/>
    <w:rsid w:val="00DD166D"/>
    <w:rsid w:val="00E06F2A"/>
    <w:rsid w:val="00E26D2E"/>
    <w:rsid w:val="00E26DF1"/>
    <w:rsid w:val="00E365A4"/>
    <w:rsid w:val="00E46873"/>
    <w:rsid w:val="00E920DE"/>
    <w:rsid w:val="00E96A89"/>
    <w:rsid w:val="00EC6EDC"/>
    <w:rsid w:val="00ED0522"/>
    <w:rsid w:val="00ED5107"/>
    <w:rsid w:val="00EE0B26"/>
    <w:rsid w:val="00F05A41"/>
    <w:rsid w:val="00F32991"/>
    <w:rsid w:val="00F55EA3"/>
    <w:rsid w:val="00F80D90"/>
    <w:rsid w:val="00FB0111"/>
    <w:rsid w:val="00FC5434"/>
    <w:rsid w:val="00FC546E"/>
    <w:rsid w:val="00FC5CE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semiHidden/>
    <w:unhideWhenUsed/>
    <w:rsid w:val="006C3F8D"/>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6C3F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61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6</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10</cp:revision>
  <dcterms:created xsi:type="dcterms:W3CDTF">2022-01-22T21:47:00Z</dcterms:created>
  <dcterms:modified xsi:type="dcterms:W3CDTF">2022-01-23T23:23:00Z</dcterms:modified>
</cp:coreProperties>
</file>