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LIBERTY UNIVERSITY</w:t>
      </w:r>
    </w:p>
    <w:p w14:paraId="73E3CE5D"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SCHOOL OF DIVINITY</w:t>
      </w:r>
    </w:p>
    <w:p w14:paraId="0570BB94" w14:textId="77777777" w:rsidR="00B92941" w:rsidRPr="0070503D" w:rsidRDefault="00B92941" w:rsidP="00B92941">
      <w:pPr>
        <w:jc w:val="center"/>
        <w:rPr>
          <w:rFonts w:asciiTheme="majorBidi" w:hAnsiTheme="majorBidi" w:cstheme="majorBidi"/>
          <w:sz w:val="24"/>
          <w:szCs w:val="24"/>
        </w:rPr>
      </w:pPr>
    </w:p>
    <w:p w14:paraId="50D8BE8F" w14:textId="77777777" w:rsidR="00B92941" w:rsidRPr="0070503D" w:rsidRDefault="00B92941" w:rsidP="00B92941">
      <w:pPr>
        <w:jc w:val="center"/>
        <w:rPr>
          <w:rFonts w:asciiTheme="majorBidi" w:hAnsiTheme="majorBidi" w:cstheme="majorBidi"/>
          <w:sz w:val="24"/>
          <w:szCs w:val="24"/>
        </w:rPr>
      </w:pPr>
    </w:p>
    <w:p w14:paraId="26134AB8" w14:textId="77777777" w:rsidR="00B92941" w:rsidRPr="0070503D" w:rsidRDefault="00B92941" w:rsidP="00B92941">
      <w:pPr>
        <w:jc w:val="center"/>
        <w:rPr>
          <w:rFonts w:asciiTheme="majorBidi" w:hAnsiTheme="majorBidi" w:cstheme="majorBidi"/>
          <w:sz w:val="24"/>
          <w:szCs w:val="24"/>
        </w:rPr>
      </w:pPr>
    </w:p>
    <w:p w14:paraId="4D26355B" w14:textId="77777777" w:rsidR="00B92941" w:rsidRPr="0070503D" w:rsidRDefault="00B92941" w:rsidP="00B92941">
      <w:pPr>
        <w:jc w:val="center"/>
        <w:rPr>
          <w:rFonts w:asciiTheme="majorBidi" w:hAnsiTheme="majorBidi" w:cstheme="majorBidi"/>
          <w:sz w:val="24"/>
          <w:szCs w:val="24"/>
        </w:rPr>
      </w:pPr>
    </w:p>
    <w:p w14:paraId="4DD9CCF5" w14:textId="77777777" w:rsidR="00B92941" w:rsidRPr="0070503D" w:rsidRDefault="00B92941" w:rsidP="00B92941">
      <w:pPr>
        <w:jc w:val="center"/>
        <w:rPr>
          <w:rFonts w:asciiTheme="majorBidi" w:hAnsiTheme="majorBidi" w:cstheme="majorBidi"/>
          <w:sz w:val="24"/>
          <w:szCs w:val="24"/>
        </w:rPr>
      </w:pPr>
    </w:p>
    <w:p w14:paraId="3798B83C" w14:textId="77777777" w:rsidR="00B92941" w:rsidRPr="0070503D" w:rsidRDefault="00B92941" w:rsidP="00B92941">
      <w:pPr>
        <w:jc w:val="center"/>
        <w:rPr>
          <w:rFonts w:asciiTheme="majorBidi" w:hAnsiTheme="majorBidi" w:cstheme="majorBidi"/>
          <w:sz w:val="24"/>
          <w:szCs w:val="24"/>
        </w:rPr>
      </w:pPr>
    </w:p>
    <w:p w14:paraId="78E0987B" w14:textId="77777777" w:rsidR="00B92941" w:rsidRPr="0070503D" w:rsidRDefault="00B92941" w:rsidP="00B92941">
      <w:pPr>
        <w:jc w:val="center"/>
        <w:rPr>
          <w:rFonts w:asciiTheme="majorBidi" w:hAnsiTheme="majorBidi" w:cstheme="majorBidi"/>
          <w:sz w:val="24"/>
          <w:szCs w:val="24"/>
        </w:rPr>
      </w:pPr>
    </w:p>
    <w:p w14:paraId="5B4699D9" w14:textId="77777777" w:rsidR="00B92941" w:rsidRPr="0070503D" w:rsidRDefault="00B92941" w:rsidP="00B92941">
      <w:pPr>
        <w:jc w:val="center"/>
        <w:rPr>
          <w:rFonts w:asciiTheme="majorBidi" w:hAnsiTheme="majorBidi" w:cstheme="majorBidi"/>
          <w:sz w:val="24"/>
          <w:szCs w:val="24"/>
        </w:rPr>
      </w:pPr>
    </w:p>
    <w:p w14:paraId="3E88FAB7" w14:textId="77777777" w:rsidR="00B92941" w:rsidRPr="0070503D" w:rsidRDefault="00B92941" w:rsidP="00B92941">
      <w:pPr>
        <w:jc w:val="center"/>
        <w:rPr>
          <w:rFonts w:asciiTheme="majorBidi" w:hAnsiTheme="majorBidi" w:cstheme="majorBidi"/>
          <w:sz w:val="24"/>
          <w:szCs w:val="24"/>
        </w:rPr>
      </w:pPr>
    </w:p>
    <w:p w14:paraId="2A01D105" w14:textId="73818F5A" w:rsidR="00B92941" w:rsidRPr="00202097" w:rsidRDefault="00202097" w:rsidP="00B92941">
      <w:pPr>
        <w:jc w:val="center"/>
        <w:rPr>
          <w:rFonts w:asciiTheme="majorBidi" w:hAnsiTheme="majorBidi" w:cstheme="majorBidi"/>
          <w:iCs/>
          <w:sz w:val="24"/>
          <w:szCs w:val="24"/>
        </w:rPr>
      </w:pPr>
      <w:r w:rsidRPr="00202097">
        <w:rPr>
          <w:rFonts w:asciiTheme="majorBidi" w:hAnsiTheme="majorBidi" w:cstheme="majorBidi"/>
          <w:iCs/>
          <w:sz w:val="24"/>
          <w:szCs w:val="24"/>
        </w:rPr>
        <w:t>Youth Ministry Interview Project Assignment</w:t>
      </w:r>
    </w:p>
    <w:p w14:paraId="22BC86CF" w14:textId="77777777" w:rsidR="00B92941" w:rsidRPr="0070503D" w:rsidRDefault="00B92941" w:rsidP="00B92941">
      <w:pPr>
        <w:jc w:val="center"/>
        <w:rPr>
          <w:rFonts w:asciiTheme="majorBidi" w:hAnsiTheme="majorBidi" w:cstheme="majorBidi"/>
          <w:sz w:val="24"/>
          <w:szCs w:val="24"/>
        </w:rPr>
      </w:pPr>
    </w:p>
    <w:p w14:paraId="358C6C72" w14:textId="77777777" w:rsidR="00B92941" w:rsidRPr="0070503D" w:rsidRDefault="00B92941" w:rsidP="00B92941">
      <w:pPr>
        <w:jc w:val="center"/>
        <w:rPr>
          <w:rFonts w:asciiTheme="majorBidi" w:hAnsiTheme="majorBidi" w:cstheme="majorBidi"/>
          <w:sz w:val="24"/>
          <w:szCs w:val="24"/>
        </w:rPr>
      </w:pPr>
    </w:p>
    <w:p w14:paraId="6729228F" w14:textId="77777777" w:rsidR="00B92941" w:rsidRPr="0070503D" w:rsidRDefault="00B92941" w:rsidP="00B92941">
      <w:pPr>
        <w:jc w:val="center"/>
        <w:rPr>
          <w:rFonts w:asciiTheme="majorBidi" w:hAnsiTheme="majorBidi" w:cstheme="majorBidi"/>
          <w:sz w:val="24"/>
          <w:szCs w:val="24"/>
        </w:rPr>
      </w:pPr>
    </w:p>
    <w:p w14:paraId="301FBD4A" w14:textId="77777777" w:rsidR="00B92941" w:rsidRPr="0070503D" w:rsidRDefault="00B92941" w:rsidP="00B92941">
      <w:pPr>
        <w:jc w:val="center"/>
        <w:rPr>
          <w:rFonts w:asciiTheme="majorBidi" w:hAnsiTheme="majorBidi" w:cstheme="majorBidi"/>
          <w:sz w:val="24"/>
          <w:szCs w:val="24"/>
        </w:rPr>
      </w:pPr>
    </w:p>
    <w:p w14:paraId="4CAD8497" w14:textId="77777777" w:rsidR="00B92941" w:rsidRPr="0070503D" w:rsidRDefault="00B92941" w:rsidP="00B92941">
      <w:pPr>
        <w:jc w:val="center"/>
        <w:rPr>
          <w:rFonts w:asciiTheme="majorBidi" w:hAnsiTheme="majorBidi" w:cstheme="majorBidi"/>
          <w:sz w:val="24"/>
          <w:szCs w:val="24"/>
        </w:rPr>
      </w:pPr>
    </w:p>
    <w:p w14:paraId="37C48459" w14:textId="77777777" w:rsidR="00B92941" w:rsidRPr="0070503D" w:rsidRDefault="00B92941" w:rsidP="00B92941">
      <w:pPr>
        <w:jc w:val="center"/>
        <w:rPr>
          <w:rFonts w:asciiTheme="majorBidi" w:hAnsiTheme="majorBidi" w:cstheme="majorBidi"/>
          <w:sz w:val="24"/>
          <w:szCs w:val="24"/>
        </w:rPr>
      </w:pPr>
    </w:p>
    <w:p w14:paraId="09162EF7"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Submitted to Dr. Michael Rodriquez, in partial fulfillment</w:t>
      </w:r>
    </w:p>
    <w:p w14:paraId="33146B09"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of the requirements of the course,</w:t>
      </w:r>
    </w:p>
    <w:p w14:paraId="315AFFAD" w14:textId="77777777" w:rsidR="00B92941" w:rsidRPr="0070503D" w:rsidRDefault="00B92941" w:rsidP="00B92941">
      <w:pPr>
        <w:jc w:val="center"/>
        <w:rPr>
          <w:rFonts w:asciiTheme="majorBidi" w:hAnsiTheme="majorBidi" w:cstheme="majorBidi"/>
          <w:sz w:val="24"/>
          <w:szCs w:val="24"/>
        </w:rPr>
      </w:pPr>
    </w:p>
    <w:p w14:paraId="0B0F6DA9"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YOUT 510</w:t>
      </w:r>
    </w:p>
    <w:p w14:paraId="69EEAFC1"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Developing a Philosophy of Youth Ministry</w:t>
      </w:r>
    </w:p>
    <w:p w14:paraId="04D96445" w14:textId="77777777" w:rsidR="00B92941" w:rsidRPr="0070503D" w:rsidRDefault="00B92941" w:rsidP="00B92941">
      <w:pPr>
        <w:jc w:val="center"/>
        <w:rPr>
          <w:rFonts w:asciiTheme="majorBidi" w:hAnsiTheme="majorBidi" w:cstheme="majorBidi"/>
          <w:sz w:val="24"/>
          <w:szCs w:val="24"/>
        </w:rPr>
      </w:pPr>
    </w:p>
    <w:p w14:paraId="22E866C9" w14:textId="77777777" w:rsidR="00B92941" w:rsidRPr="0070503D" w:rsidRDefault="00B92941" w:rsidP="00B92941">
      <w:pPr>
        <w:jc w:val="center"/>
        <w:rPr>
          <w:rFonts w:asciiTheme="majorBidi" w:hAnsiTheme="majorBidi" w:cstheme="majorBidi"/>
          <w:sz w:val="24"/>
          <w:szCs w:val="24"/>
        </w:rPr>
      </w:pPr>
    </w:p>
    <w:p w14:paraId="48BBFDF1" w14:textId="77777777" w:rsidR="00B92941" w:rsidRPr="0070503D" w:rsidRDefault="00B92941" w:rsidP="00B92941">
      <w:pPr>
        <w:jc w:val="center"/>
        <w:rPr>
          <w:rFonts w:asciiTheme="majorBidi" w:hAnsiTheme="majorBidi" w:cstheme="majorBidi"/>
          <w:sz w:val="24"/>
          <w:szCs w:val="24"/>
        </w:rPr>
      </w:pPr>
    </w:p>
    <w:p w14:paraId="6F09E6FB" w14:textId="77777777" w:rsidR="00B92941" w:rsidRPr="0070503D" w:rsidRDefault="00B92941" w:rsidP="00B92941">
      <w:pPr>
        <w:jc w:val="center"/>
        <w:rPr>
          <w:rFonts w:asciiTheme="majorBidi" w:hAnsiTheme="majorBidi" w:cstheme="majorBidi"/>
          <w:sz w:val="24"/>
          <w:szCs w:val="24"/>
        </w:rPr>
      </w:pPr>
    </w:p>
    <w:p w14:paraId="69EF229E" w14:textId="77777777" w:rsidR="00B92941" w:rsidRPr="0070503D" w:rsidRDefault="00B92941" w:rsidP="00B92941">
      <w:pPr>
        <w:jc w:val="center"/>
        <w:rPr>
          <w:rFonts w:asciiTheme="majorBidi" w:hAnsiTheme="majorBidi" w:cstheme="majorBidi"/>
          <w:sz w:val="24"/>
          <w:szCs w:val="24"/>
        </w:rPr>
      </w:pPr>
    </w:p>
    <w:p w14:paraId="160FF5EC" w14:textId="77777777" w:rsidR="00B92941" w:rsidRPr="0070503D" w:rsidRDefault="00B92941" w:rsidP="00B92941">
      <w:pPr>
        <w:jc w:val="center"/>
        <w:rPr>
          <w:rFonts w:asciiTheme="majorBidi" w:hAnsiTheme="majorBidi" w:cstheme="majorBidi"/>
          <w:sz w:val="24"/>
          <w:szCs w:val="24"/>
        </w:rPr>
      </w:pPr>
    </w:p>
    <w:p w14:paraId="7D5A0F22" w14:textId="77777777" w:rsidR="00B92941" w:rsidRPr="0070503D" w:rsidRDefault="00B92941" w:rsidP="00B92941">
      <w:pPr>
        <w:jc w:val="center"/>
        <w:rPr>
          <w:rFonts w:asciiTheme="majorBidi" w:hAnsiTheme="majorBidi" w:cstheme="majorBidi"/>
          <w:sz w:val="24"/>
          <w:szCs w:val="24"/>
        </w:rPr>
      </w:pPr>
    </w:p>
    <w:p w14:paraId="03039898" w14:textId="77777777" w:rsidR="00B92941" w:rsidRPr="0070503D" w:rsidRDefault="00B92941" w:rsidP="00B92941">
      <w:pPr>
        <w:jc w:val="center"/>
        <w:rPr>
          <w:rFonts w:asciiTheme="majorBidi" w:hAnsiTheme="majorBidi" w:cstheme="majorBidi"/>
          <w:sz w:val="24"/>
          <w:szCs w:val="24"/>
        </w:rPr>
      </w:pPr>
    </w:p>
    <w:p w14:paraId="3C01C1D5" w14:textId="77777777" w:rsidR="00B92941" w:rsidRPr="0070503D" w:rsidRDefault="00B92941" w:rsidP="00B92941">
      <w:pPr>
        <w:jc w:val="center"/>
        <w:rPr>
          <w:rFonts w:asciiTheme="majorBidi" w:hAnsiTheme="majorBidi" w:cstheme="majorBidi"/>
          <w:sz w:val="24"/>
          <w:szCs w:val="24"/>
        </w:rPr>
      </w:pPr>
    </w:p>
    <w:p w14:paraId="2A75CE37" w14:textId="77777777" w:rsidR="00B92941" w:rsidRPr="0070503D" w:rsidRDefault="00B92941" w:rsidP="00B92941">
      <w:pPr>
        <w:jc w:val="center"/>
        <w:rPr>
          <w:rFonts w:asciiTheme="majorBidi" w:hAnsiTheme="majorBidi" w:cstheme="majorBidi"/>
          <w:sz w:val="24"/>
          <w:szCs w:val="24"/>
        </w:rPr>
      </w:pPr>
    </w:p>
    <w:p w14:paraId="0474E98D" w14:textId="77777777" w:rsidR="00B92941" w:rsidRPr="0070503D" w:rsidRDefault="00B92941" w:rsidP="00B92941">
      <w:pPr>
        <w:jc w:val="center"/>
        <w:rPr>
          <w:rFonts w:asciiTheme="majorBidi" w:hAnsiTheme="majorBidi" w:cstheme="majorBidi"/>
          <w:sz w:val="24"/>
          <w:szCs w:val="24"/>
        </w:rPr>
      </w:pPr>
    </w:p>
    <w:p w14:paraId="14308A56" w14:textId="77777777" w:rsidR="00B92941" w:rsidRPr="0070503D" w:rsidRDefault="00B92941" w:rsidP="00B92941">
      <w:pPr>
        <w:rPr>
          <w:rFonts w:asciiTheme="majorBidi" w:hAnsiTheme="majorBidi" w:cstheme="majorBidi"/>
          <w:sz w:val="24"/>
          <w:szCs w:val="24"/>
        </w:rPr>
      </w:pPr>
    </w:p>
    <w:p w14:paraId="2537BCFE" w14:textId="77777777" w:rsidR="00B92941" w:rsidRPr="0070503D" w:rsidRDefault="00B92941" w:rsidP="00B92941">
      <w:pPr>
        <w:jc w:val="center"/>
        <w:rPr>
          <w:rFonts w:asciiTheme="majorBidi" w:hAnsiTheme="majorBidi" w:cstheme="majorBidi"/>
          <w:sz w:val="24"/>
          <w:szCs w:val="24"/>
        </w:rPr>
      </w:pPr>
    </w:p>
    <w:p w14:paraId="665A1524" w14:textId="77777777" w:rsidR="00B92941" w:rsidRPr="0070503D" w:rsidRDefault="00B92941" w:rsidP="00B92941">
      <w:pPr>
        <w:jc w:val="center"/>
        <w:rPr>
          <w:rFonts w:asciiTheme="majorBidi" w:hAnsiTheme="majorBidi" w:cstheme="majorBidi"/>
          <w:sz w:val="24"/>
          <w:szCs w:val="24"/>
        </w:rPr>
      </w:pPr>
    </w:p>
    <w:p w14:paraId="28EA011D"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Submitted By</w:t>
      </w:r>
    </w:p>
    <w:p w14:paraId="343972C1" w14:textId="77777777" w:rsidR="00B92941" w:rsidRPr="0070503D" w:rsidRDefault="00B92941" w:rsidP="00B92941">
      <w:pPr>
        <w:jc w:val="center"/>
        <w:rPr>
          <w:rFonts w:asciiTheme="majorBidi" w:hAnsiTheme="majorBidi" w:cstheme="majorBidi"/>
          <w:sz w:val="24"/>
          <w:szCs w:val="24"/>
        </w:rPr>
      </w:pPr>
    </w:p>
    <w:p w14:paraId="1AF418F4"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Kingsley O. Nyakagwa</w:t>
      </w:r>
    </w:p>
    <w:p w14:paraId="216DFD05" w14:textId="6BE0AA43" w:rsidR="00B92941" w:rsidRPr="0070503D" w:rsidRDefault="00204219" w:rsidP="00B92941">
      <w:pPr>
        <w:jc w:val="center"/>
        <w:rPr>
          <w:rFonts w:asciiTheme="majorBidi" w:hAnsiTheme="majorBidi" w:cstheme="majorBidi"/>
          <w:sz w:val="24"/>
          <w:szCs w:val="24"/>
        </w:rPr>
      </w:pPr>
      <w:r w:rsidRPr="0070503D">
        <w:rPr>
          <w:rFonts w:asciiTheme="majorBidi" w:hAnsiTheme="majorBidi" w:cstheme="majorBidi"/>
          <w:sz w:val="24"/>
          <w:szCs w:val="24"/>
        </w:rPr>
        <w:t xml:space="preserve">February </w:t>
      </w:r>
      <w:r w:rsidR="006C36DD">
        <w:rPr>
          <w:rFonts w:asciiTheme="majorBidi" w:hAnsiTheme="majorBidi" w:cstheme="majorBidi"/>
          <w:sz w:val="24"/>
          <w:szCs w:val="24"/>
        </w:rPr>
        <w:t>27</w:t>
      </w:r>
      <w:r w:rsidR="00B92941" w:rsidRPr="0070503D">
        <w:rPr>
          <w:rFonts w:asciiTheme="majorBidi" w:hAnsiTheme="majorBidi" w:cstheme="majorBidi"/>
          <w:sz w:val="24"/>
          <w:szCs w:val="24"/>
        </w:rPr>
        <w:t>, 2022</w:t>
      </w:r>
    </w:p>
    <w:p w14:paraId="47FBBDAC" w14:textId="649AF3F1" w:rsidR="00956808" w:rsidRPr="0070503D" w:rsidRDefault="00956808" w:rsidP="00704062">
      <w:pPr>
        <w:jc w:val="center"/>
        <w:rPr>
          <w:rFonts w:asciiTheme="majorBidi" w:hAnsiTheme="majorBidi" w:cstheme="majorBidi"/>
          <w:sz w:val="24"/>
          <w:szCs w:val="24"/>
        </w:rPr>
      </w:pPr>
    </w:p>
    <w:p w14:paraId="14CFD550" w14:textId="77777777" w:rsidR="00E06F2A" w:rsidRPr="0070503D" w:rsidRDefault="00E06F2A" w:rsidP="00704062">
      <w:pPr>
        <w:spacing w:line="480" w:lineRule="auto"/>
        <w:rPr>
          <w:rFonts w:asciiTheme="majorBidi" w:hAnsiTheme="majorBidi" w:cstheme="majorBidi"/>
          <w:b/>
          <w:sz w:val="24"/>
          <w:szCs w:val="24"/>
        </w:rPr>
      </w:pPr>
    </w:p>
    <w:p w14:paraId="0DDCCCB4" w14:textId="2CE10E5E" w:rsidR="00B92941" w:rsidRPr="004C61B6" w:rsidRDefault="006C36DD" w:rsidP="004C61B6">
      <w:pPr>
        <w:pStyle w:val="Heading1"/>
        <w:spacing w:before="0" w:line="480" w:lineRule="auto"/>
        <w:jc w:val="center"/>
        <w:rPr>
          <w:rFonts w:asciiTheme="majorBidi" w:hAnsiTheme="majorBidi"/>
          <w:color w:val="auto"/>
          <w:sz w:val="24"/>
          <w:szCs w:val="24"/>
        </w:rPr>
      </w:pPr>
      <w:r w:rsidRPr="004C61B6">
        <w:rPr>
          <w:rFonts w:asciiTheme="majorBidi" w:hAnsiTheme="majorBidi"/>
          <w:color w:val="auto"/>
          <w:sz w:val="24"/>
          <w:szCs w:val="24"/>
        </w:rPr>
        <w:lastRenderedPageBreak/>
        <w:t>Introduction</w:t>
      </w:r>
    </w:p>
    <w:p w14:paraId="57A6B042" w14:textId="1F05A9E6"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The twenty-first-century young generation faces a myriad of challenges. It is hard to watch stories of young people committing suicide, sexual immorality, terrorism, and abortions. Also, sometimes we hear of crimes meted against young people. From kidnappings to child abuse to murder, the list is endless. In light of all these, many have questioned the church's impact on young people. In particular, critics have zeroed in on youth ministries, whether they are making an impact or they are just inconsequential. According to Lifeway’s 2007 poll, about 70% of students drop out of church after high school. Thirty-five percent return to the church in their mid to late twenties.</w:t>
      </w:r>
      <w:r w:rsidRPr="004C61B6">
        <w:rPr>
          <w:rStyle w:val="FootnoteReference"/>
          <w:rFonts w:asciiTheme="majorBidi" w:hAnsiTheme="majorBidi" w:cstheme="majorBidi"/>
          <w:sz w:val="24"/>
          <w:szCs w:val="24"/>
        </w:rPr>
        <w:footnoteReference w:id="1"/>
      </w:r>
      <w:r w:rsidRPr="004C61B6">
        <w:rPr>
          <w:rFonts w:asciiTheme="majorBidi" w:hAnsiTheme="majorBidi" w:cstheme="majorBidi"/>
          <w:sz w:val="24"/>
          <w:szCs w:val="24"/>
        </w:rPr>
        <w:t xml:space="preserve">  This author undertook the task to find out the impact that youth ministries have or could have on various people. He brings a wealth of knowledge from the American and Kenyan perspectives, parents and youths, saved and unsaved youths, and highlights some key insights into how church leaders can improve on their youth ministries</w:t>
      </w:r>
    </w:p>
    <w:p w14:paraId="30C4C56B" w14:textId="77777777" w:rsidR="004C61B6" w:rsidRPr="004C61B6" w:rsidRDefault="004C61B6" w:rsidP="004C61B6">
      <w:pPr>
        <w:spacing w:line="480" w:lineRule="auto"/>
        <w:jc w:val="center"/>
        <w:rPr>
          <w:rFonts w:asciiTheme="majorBidi" w:hAnsiTheme="majorBidi" w:cstheme="majorBidi"/>
          <w:b/>
          <w:bCs/>
          <w:sz w:val="24"/>
          <w:szCs w:val="24"/>
        </w:rPr>
      </w:pPr>
      <w:r w:rsidRPr="004C61B6">
        <w:rPr>
          <w:rFonts w:asciiTheme="majorBidi" w:hAnsiTheme="majorBidi" w:cstheme="majorBidi"/>
          <w:b/>
          <w:bCs/>
          <w:sz w:val="24"/>
          <w:szCs w:val="24"/>
        </w:rPr>
        <w:t>Interviews Summary</w:t>
      </w:r>
    </w:p>
    <w:p w14:paraId="07D673DD" w14:textId="77777777"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main purpose of this interview project was to find out the experiences of various people about youth ministry. To find answers, this author had three sets of interviews. The first set was of parents with active children in youth ministry. The second set was former students. Finally, the third set was unsaved students. </w:t>
      </w:r>
    </w:p>
    <w:p w14:paraId="49279E88" w14:textId="5D76B3E6" w:rsidR="004C61B6" w:rsidRPr="004C61B6" w:rsidRDefault="004C61B6" w:rsidP="004C61B6">
      <w:pPr>
        <w:spacing w:line="480" w:lineRule="auto"/>
        <w:jc w:val="center"/>
        <w:rPr>
          <w:rFonts w:asciiTheme="majorBidi" w:hAnsiTheme="majorBidi" w:cstheme="majorBidi"/>
          <w:b/>
          <w:bCs/>
          <w:sz w:val="24"/>
          <w:szCs w:val="24"/>
        </w:rPr>
      </w:pPr>
      <w:r w:rsidRPr="004C61B6">
        <w:rPr>
          <w:rFonts w:asciiTheme="majorBidi" w:hAnsiTheme="majorBidi" w:cstheme="majorBidi"/>
          <w:b/>
          <w:bCs/>
          <w:sz w:val="24"/>
          <w:szCs w:val="24"/>
        </w:rPr>
        <w:t>Parents</w:t>
      </w:r>
    </w:p>
    <w:p w14:paraId="0FF9988F" w14:textId="54E9E1A3"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Two of the questions dealt with parents' expectations towards the youth ministry and minister. What came out strongly is that parents wanted a youth ministry that correctly handled the word of truth. These Parents expected that youth ministries will teach sound doctrine. </w:t>
      </w:r>
      <w:r>
        <w:rPr>
          <w:rFonts w:asciiTheme="majorBidi" w:hAnsiTheme="majorBidi" w:cstheme="majorBidi"/>
          <w:sz w:val="24"/>
          <w:szCs w:val="24"/>
        </w:rPr>
        <w:t>Also,</w:t>
      </w:r>
      <w:r w:rsidRPr="004C61B6">
        <w:rPr>
          <w:rFonts w:asciiTheme="majorBidi" w:hAnsiTheme="majorBidi" w:cstheme="majorBidi"/>
          <w:sz w:val="24"/>
          <w:szCs w:val="24"/>
        </w:rPr>
        <w:t xml:space="preserve"> parents expected youth ministries to keep their children busy with fun activities. One of them </w:t>
      </w:r>
      <w:r w:rsidRPr="004C61B6">
        <w:rPr>
          <w:rFonts w:asciiTheme="majorBidi" w:hAnsiTheme="majorBidi" w:cstheme="majorBidi"/>
          <w:sz w:val="24"/>
          <w:szCs w:val="24"/>
        </w:rPr>
        <w:lastRenderedPageBreak/>
        <w:t>admitted that seeing her daughters happy and having fun was the main reason she had such expectations. While opinions differed on the minister's expectations, all the parents seemed to point out the need for the youth minister to be a good Christian example for their children. Besides, they expected their youth minister to be supportive and encouraging to their children. Also, he should be readily available to help their children if they faced any problems.</w:t>
      </w:r>
    </w:p>
    <w:p w14:paraId="755E4E8F" w14:textId="37DBD38B"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next three sets of questions focused on the evaluation of youth ministry. One of the parents, a resident of Virginia, lamented that their church did not have an established youth ministry. The church she attended had only three teenagers. </w:t>
      </w:r>
      <w:r>
        <w:rPr>
          <w:rFonts w:asciiTheme="majorBidi" w:hAnsiTheme="majorBidi" w:cstheme="majorBidi"/>
          <w:sz w:val="24"/>
          <w:szCs w:val="24"/>
        </w:rPr>
        <w:t>O</w:t>
      </w:r>
      <w:r w:rsidRPr="004C61B6">
        <w:rPr>
          <w:rFonts w:asciiTheme="majorBidi" w:hAnsiTheme="majorBidi" w:cstheme="majorBidi"/>
          <w:sz w:val="24"/>
          <w:szCs w:val="24"/>
        </w:rPr>
        <w:t>wing to the lack of teenagers, the church did not have organized activities except collecting offertory during service. The other two parents boasted of a vibrant youth ministry. One in particular, noted that since her two daughters enjoyed going to their youth activities, the rating of her church youth ministry was very high.</w:t>
      </w:r>
    </w:p>
    <w:p w14:paraId="3DF8AF06" w14:textId="0222D8C2"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On the question of why young people are leaving the church in droves, parents had varied answers. One parent thought that old music (hymns) was to blame. The other parent of two daughters thought the issue was a lack of enough segmentation in the youth ministry. The church she goes to has not separated teenagers from young adults. As a result, many young adults have left</w:t>
      </w:r>
      <w:r>
        <w:rPr>
          <w:rFonts w:asciiTheme="majorBidi" w:hAnsiTheme="majorBidi" w:cstheme="majorBidi"/>
          <w:sz w:val="24"/>
          <w:szCs w:val="24"/>
        </w:rPr>
        <w:t xml:space="preserve"> the church</w:t>
      </w:r>
      <w:r w:rsidRPr="004C61B6">
        <w:rPr>
          <w:rFonts w:asciiTheme="majorBidi" w:hAnsiTheme="majorBidi" w:cstheme="majorBidi"/>
          <w:sz w:val="24"/>
          <w:szCs w:val="24"/>
        </w:rPr>
        <w:t>. Incidentally, these answers were repeated when I asked what parents would tell their youth minister.</w:t>
      </w:r>
    </w:p>
    <w:p w14:paraId="085F4263" w14:textId="77777777" w:rsidR="004C61B6" w:rsidRPr="004C61B6" w:rsidRDefault="004C61B6" w:rsidP="004C61B6">
      <w:pPr>
        <w:spacing w:line="480" w:lineRule="auto"/>
        <w:jc w:val="center"/>
        <w:rPr>
          <w:rFonts w:asciiTheme="majorBidi" w:hAnsiTheme="majorBidi" w:cstheme="majorBidi"/>
          <w:b/>
          <w:bCs/>
          <w:sz w:val="24"/>
          <w:szCs w:val="24"/>
        </w:rPr>
      </w:pPr>
      <w:r w:rsidRPr="004C61B6">
        <w:rPr>
          <w:rFonts w:asciiTheme="majorBidi" w:hAnsiTheme="majorBidi" w:cstheme="majorBidi"/>
          <w:b/>
          <w:bCs/>
          <w:sz w:val="24"/>
          <w:szCs w:val="24"/>
        </w:rPr>
        <w:t>Former Students</w:t>
      </w:r>
    </w:p>
    <w:p w14:paraId="49829533" w14:textId="0DE23C3B"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second set of interviews involved youths that previously attended church but dropped out. This category was the most unique of all. Everyone had their own story. Three of their questions touched on youth ministry involvement </w:t>
      </w:r>
      <w:proofErr w:type="gramStart"/>
      <w:r w:rsidRPr="004C61B6">
        <w:rPr>
          <w:rFonts w:asciiTheme="majorBidi" w:hAnsiTheme="majorBidi" w:cstheme="majorBidi"/>
          <w:sz w:val="24"/>
          <w:szCs w:val="24"/>
        </w:rPr>
        <w:t>i.e</w:t>
      </w:r>
      <w:r>
        <w:rPr>
          <w:rFonts w:asciiTheme="majorBidi" w:hAnsiTheme="majorBidi" w:cstheme="majorBidi"/>
          <w:sz w:val="24"/>
          <w:szCs w:val="24"/>
        </w:rPr>
        <w:t>.</w:t>
      </w:r>
      <w:proofErr w:type="gramEnd"/>
      <w:r w:rsidRPr="004C61B6">
        <w:rPr>
          <w:rFonts w:asciiTheme="majorBidi" w:hAnsiTheme="majorBidi" w:cstheme="majorBidi"/>
          <w:sz w:val="24"/>
          <w:szCs w:val="24"/>
        </w:rPr>
        <w:t xml:space="preserve"> why they got involved, why they dropped out, and if their parents were involved in youth ministry. One of the youths interviewed is an eighteen-year-old Kenyan Muslim. He claims that he grew up as a Christian but later converted </w:t>
      </w:r>
      <w:r w:rsidRPr="004C61B6">
        <w:rPr>
          <w:rFonts w:asciiTheme="majorBidi" w:hAnsiTheme="majorBidi" w:cstheme="majorBidi"/>
          <w:sz w:val="24"/>
          <w:szCs w:val="24"/>
        </w:rPr>
        <w:lastRenderedPageBreak/>
        <w:t xml:space="preserve">to Islam. According to him, “his heart was never in Christianity.” The only reason he was a Christian is that he used to attend a Christian school.  At the time, the school mandated attending church and professing the Christian faith. Thus, after graduating from high school, he quickly converted to Islam. He, later on, revealed that his father is a Muslim while the mother is a Christian. </w:t>
      </w:r>
    </w:p>
    <w:p w14:paraId="31A29913" w14:textId="0F25C68D"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second interviewee under this set is an American lady who grew up in a Christian home. As a child, her Christian parents brought her up in the ways of the Lord. However, the cracks in her faith began to show in her high school years. In her own words, she says, “I stopped going to church regularly in late middle/high school because there was a pretty terrible pastor.” </w:t>
      </w:r>
      <w:r w:rsidR="001B418B">
        <w:rPr>
          <w:rFonts w:asciiTheme="majorBidi" w:hAnsiTheme="majorBidi" w:cstheme="majorBidi"/>
          <w:sz w:val="24"/>
          <w:szCs w:val="24"/>
        </w:rPr>
        <w:t>S</w:t>
      </w:r>
      <w:r w:rsidRPr="004C61B6">
        <w:rPr>
          <w:rFonts w:asciiTheme="majorBidi" w:hAnsiTheme="majorBidi" w:cstheme="majorBidi"/>
          <w:sz w:val="24"/>
          <w:szCs w:val="24"/>
        </w:rPr>
        <w:t>he went further to narrate how he shamed people for the music they loved and the clothes they wore. According to her, she felt that many members of that church used the Bible as an excuse to say hurtful words to others.  For this reason, she thought that church was not her thing.</w:t>
      </w:r>
    </w:p>
    <w:p w14:paraId="45D735AF" w14:textId="5113B9D9"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w:t>
      </w:r>
      <w:r w:rsidR="001B418B">
        <w:rPr>
          <w:rFonts w:asciiTheme="majorBidi" w:hAnsiTheme="majorBidi" w:cstheme="majorBidi"/>
          <w:sz w:val="24"/>
          <w:szCs w:val="24"/>
        </w:rPr>
        <w:t>third</w:t>
      </w:r>
      <w:r w:rsidRPr="004C61B6">
        <w:rPr>
          <w:rFonts w:asciiTheme="majorBidi" w:hAnsiTheme="majorBidi" w:cstheme="majorBidi"/>
          <w:sz w:val="24"/>
          <w:szCs w:val="24"/>
        </w:rPr>
        <w:t xml:space="preserve"> interviewee, stopped going to church because he found church boring. Though his parents are staunch Christians, he felt that church was not his thing. Today, though he still considers himself a Christian and believes in God, he does not think highly of the church or the fellowship of the brethren.  When asked to talk about what he would like changed in the church, he had nothing in mind.</w:t>
      </w:r>
    </w:p>
    <w:p w14:paraId="6C3354DC" w14:textId="77777777" w:rsidR="004C61B6" w:rsidRPr="004C61B6" w:rsidRDefault="004C61B6" w:rsidP="004C61B6">
      <w:pPr>
        <w:spacing w:line="480" w:lineRule="auto"/>
        <w:jc w:val="center"/>
        <w:rPr>
          <w:rFonts w:asciiTheme="majorBidi" w:hAnsiTheme="majorBidi" w:cstheme="majorBidi"/>
          <w:b/>
          <w:bCs/>
          <w:sz w:val="24"/>
          <w:szCs w:val="24"/>
        </w:rPr>
      </w:pPr>
      <w:r w:rsidRPr="004C61B6">
        <w:rPr>
          <w:rFonts w:asciiTheme="majorBidi" w:hAnsiTheme="majorBidi" w:cstheme="majorBidi"/>
          <w:b/>
          <w:bCs/>
          <w:sz w:val="24"/>
          <w:szCs w:val="24"/>
        </w:rPr>
        <w:t>Unsaved Students</w:t>
      </w:r>
    </w:p>
    <w:p w14:paraId="084B7768" w14:textId="77777777"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Since I work among Muslims, I was spoilt for choice for unsaved students. The three students that I picked were all Muslims. Generally, they had a shallow understanding of the Islamic faith. Despite this, they had an unwavering commitment to the Islamic faith. That said, they were dumbfounded by the question that asked them to describe God. To them, Allah (God) is Allah (God). One of them confessed that he did not know who Jesus was and had never heard </w:t>
      </w:r>
      <w:r w:rsidRPr="004C61B6">
        <w:rPr>
          <w:rFonts w:asciiTheme="majorBidi" w:hAnsiTheme="majorBidi" w:cstheme="majorBidi"/>
          <w:sz w:val="24"/>
          <w:szCs w:val="24"/>
        </w:rPr>
        <w:lastRenderedPageBreak/>
        <w:t xml:space="preserve">that name. I asked him if he knew Isa Bin Mariam but he claimed he did not know him. The other two boys acknowledge that they knew Jesus as the Christian God. Concerning what it takes to be straightened with God, the Muslim teen boys averred that doing good was the way to become righteous before God. Doing good meant going to the mosque to pray, professing the shahada, and also giving to the poor. </w:t>
      </w:r>
    </w:p>
    <w:p w14:paraId="52309172" w14:textId="14AC9CAC"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On the question of if they would attend a church what would be important to them, one of them was categorical that that would never happen. he cannot fathom ever stepping in the doors of the church. The other was unsure if he would attend a church because he has never been to one. The third one implied that Christians and Muslims worship the same God but fell short of promising to ever set their foot in the church</w:t>
      </w:r>
      <w:r w:rsidR="001B418B">
        <w:rPr>
          <w:rFonts w:asciiTheme="majorBidi" w:hAnsiTheme="majorBidi" w:cstheme="majorBidi"/>
          <w:sz w:val="24"/>
          <w:szCs w:val="24"/>
        </w:rPr>
        <w:t>. S</w:t>
      </w:r>
      <w:r w:rsidRPr="004C61B6">
        <w:rPr>
          <w:rFonts w:asciiTheme="majorBidi" w:hAnsiTheme="majorBidi" w:cstheme="majorBidi"/>
          <w:sz w:val="24"/>
          <w:szCs w:val="24"/>
        </w:rPr>
        <w:t>ince these young people had never attended church before, they had nothing to say concerning some of the major problems they see with churches and youth ministries.</w:t>
      </w:r>
    </w:p>
    <w:p w14:paraId="2C4892E3" w14:textId="77777777" w:rsidR="004C61B6" w:rsidRPr="004C61B6" w:rsidRDefault="004C61B6" w:rsidP="004C61B6">
      <w:pPr>
        <w:spacing w:line="480" w:lineRule="auto"/>
        <w:jc w:val="center"/>
        <w:rPr>
          <w:rFonts w:asciiTheme="majorBidi" w:hAnsiTheme="majorBidi" w:cstheme="majorBidi"/>
          <w:b/>
          <w:bCs/>
          <w:sz w:val="24"/>
          <w:szCs w:val="24"/>
        </w:rPr>
      </w:pPr>
      <w:r w:rsidRPr="004C61B6">
        <w:rPr>
          <w:rFonts w:asciiTheme="majorBidi" w:hAnsiTheme="majorBidi" w:cstheme="majorBidi"/>
          <w:b/>
          <w:bCs/>
          <w:sz w:val="24"/>
          <w:szCs w:val="24"/>
        </w:rPr>
        <w:t>Conclusion</w:t>
      </w:r>
    </w:p>
    <w:p w14:paraId="7737EB73" w14:textId="1AF0BF65"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interviews made it clear that there is much that needs to be done to win the souls of young people. From an overall perspective, the answers from parents, former students, and unsaved </w:t>
      </w:r>
      <w:r w:rsidR="001B418B">
        <w:rPr>
          <w:rFonts w:asciiTheme="majorBidi" w:hAnsiTheme="majorBidi" w:cstheme="majorBidi"/>
          <w:sz w:val="24"/>
          <w:szCs w:val="24"/>
        </w:rPr>
        <w:t xml:space="preserve">students </w:t>
      </w:r>
      <w:r w:rsidRPr="004C61B6">
        <w:rPr>
          <w:rFonts w:asciiTheme="majorBidi" w:hAnsiTheme="majorBidi" w:cstheme="majorBidi"/>
          <w:sz w:val="24"/>
          <w:szCs w:val="24"/>
        </w:rPr>
        <w:t xml:space="preserve">aligned with several nuggets from this class’s course material. The most obvious one is the expectations for the youth ministries. Every parent wanted their child taught the word of God. They </w:t>
      </w:r>
      <w:r w:rsidR="001B418B">
        <w:rPr>
          <w:rFonts w:asciiTheme="majorBidi" w:hAnsiTheme="majorBidi" w:cstheme="majorBidi"/>
          <w:sz w:val="24"/>
          <w:szCs w:val="24"/>
        </w:rPr>
        <w:t xml:space="preserve">also </w:t>
      </w:r>
      <w:r w:rsidRPr="004C61B6">
        <w:rPr>
          <w:rFonts w:asciiTheme="majorBidi" w:hAnsiTheme="majorBidi" w:cstheme="majorBidi"/>
          <w:sz w:val="24"/>
          <w:szCs w:val="24"/>
        </w:rPr>
        <w:t xml:space="preserve">wanted their children to be engaged in fun activities that lead them to a deeper relationship with God. In the book, </w:t>
      </w:r>
      <w:r w:rsidRPr="001B418B">
        <w:rPr>
          <w:rFonts w:asciiTheme="majorBidi" w:hAnsiTheme="majorBidi" w:cstheme="majorBidi"/>
          <w:i/>
          <w:iCs/>
          <w:sz w:val="24"/>
          <w:szCs w:val="24"/>
        </w:rPr>
        <w:t>Simple Student Ministry</w:t>
      </w:r>
      <w:r w:rsidRPr="004C61B6">
        <w:rPr>
          <w:rFonts w:asciiTheme="majorBidi" w:hAnsiTheme="majorBidi" w:cstheme="majorBidi"/>
          <w:sz w:val="24"/>
          <w:szCs w:val="24"/>
        </w:rPr>
        <w:t xml:space="preserve">, Eric Geiger, and Jeff Barton call this the discipleship process. Geiger and </w:t>
      </w:r>
      <w:proofErr w:type="spellStart"/>
      <w:r w:rsidRPr="004C61B6">
        <w:rPr>
          <w:rFonts w:asciiTheme="majorBidi" w:hAnsiTheme="majorBidi" w:cstheme="majorBidi"/>
          <w:sz w:val="24"/>
          <w:szCs w:val="24"/>
        </w:rPr>
        <w:t>Borton</w:t>
      </w:r>
      <w:proofErr w:type="spellEnd"/>
      <w:r w:rsidRPr="004C61B6">
        <w:rPr>
          <w:rFonts w:asciiTheme="majorBidi" w:hAnsiTheme="majorBidi" w:cstheme="majorBidi"/>
          <w:sz w:val="24"/>
          <w:szCs w:val="24"/>
        </w:rPr>
        <w:t xml:space="preserve"> postulate that ministers must begin by defining what discipleship is in their ministry.</w:t>
      </w:r>
      <w:r w:rsidRPr="004C61B6">
        <w:rPr>
          <w:rStyle w:val="FootnoteReference"/>
          <w:rFonts w:asciiTheme="majorBidi" w:hAnsiTheme="majorBidi" w:cstheme="majorBidi"/>
          <w:sz w:val="24"/>
          <w:szCs w:val="24"/>
        </w:rPr>
        <w:footnoteReference w:id="2"/>
      </w:r>
      <w:r w:rsidRPr="004C61B6">
        <w:rPr>
          <w:rFonts w:asciiTheme="majorBidi" w:hAnsiTheme="majorBidi" w:cstheme="majorBidi"/>
          <w:sz w:val="24"/>
          <w:szCs w:val="24"/>
        </w:rPr>
        <w:t xml:space="preserve"> This involves developing a blueprint of the </w:t>
      </w:r>
      <w:r w:rsidRPr="004C61B6">
        <w:rPr>
          <w:rFonts w:asciiTheme="majorBidi" w:hAnsiTheme="majorBidi" w:cstheme="majorBidi"/>
          <w:sz w:val="24"/>
          <w:szCs w:val="24"/>
        </w:rPr>
        <w:lastRenderedPageBreak/>
        <w:t xml:space="preserve">student ministry. This blueprint (otherwise known as the discipleship </w:t>
      </w:r>
      <w:proofErr w:type="gramStart"/>
      <w:r w:rsidRPr="004C61B6">
        <w:rPr>
          <w:rFonts w:asciiTheme="majorBidi" w:hAnsiTheme="majorBidi" w:cstheme="majorBidi"/>
          <w:sz w:val="24"/>
          <w:szCs w:val="24"/>
        </w:rPr>
        <w:t>process)  should</w:t>
      </w:r>
      <w:proofErr w:type="gramEnd"/>
      <w:r w:rsidRPr="004C61B6">
        <w:rPr>
          <w:rFonts w:asciiTheme="majorBidi" w:hAnsiTheme="majorBidi" w:cstheme="majorBidi"/>
          <w:sz w:val="24"/>
          <w:szCs w:val="24"/>
        </w:rPr>
        <w:t xml:space="preserve"> be crystal clear (clarity) and move students to greater levels of spiritual commitment (movement).</w:t>
      </w:r>
      <w:r w:rsidRPr="004C61B6">
        <w:rPr>
          <w:rStyle w:val="FootnoteReference"/>
          <w:rFonts w:asciiTheme="majorBidi" w:hAnsiTheme="majorBidi" w:cstheme="majorBidi"/>
          <w:color w:val="0E101A"/>
          <w:sz w:val="24"/>
          <w:szCs w:val="24"/>
        </w:rPr>
        <w:footnoteReference w:id="3"/>
      </w:r>
      <w:r w:rsidRPr="004C61B6">
        <w:rPr>
          <w:rFonts w:asciiTheme="majorBidi" w:hAnsiTheme="majorBidi" w:cstheme="majorBidi"/>
          <w:sz w:val="24"/>
          <w:szCs w:val="24"/>
        </w:rPr>
        <w:t xml:space="preserve"> Geiger and </w:t>
      </w:r>
      <w:proofErr w:type="spellStart"/>
      <w:r w:rsidRPr="004C61B6">
        <w:rPr>
          <w:rFonts w:asciiTheme="majorBidi" w:hAnsiTheme="majorBidi" w:cstheme="majorBidi"/>
          <w:sz w:val="24"/>
          <w:szCs w:val="24"/>
        </w:rPr>
        <w:t>Borton</w:t>
      </w:r>
      <w:proofErr w:type="spellEnd"/>
      <w:r w:rsidRPr="004C61B6">
        <w:rPr>
          <w:rFonts w:asciiTheme="majorBidi" w:hAnsiTheme="majorBidi" w:cstheme="majorBidi"/>
          <w:sz w:val="24"/>
          <w:szCs w:val="24"/>
        </w:rPr>
        <w:t xml:space="preserve"> adds, “A student ministry with a simple process creates space for relationships, engages students in ministry and mission, fosters less dependence on programs, and operates with great intentionality.”</w:t>
      </w:r>
      <w:r w:rsidRPr="004C61B6">
        <w:rPr>
          <w:rStyle w:val="FootnoteReference"/>
          <w:rFonts w:asciiTheme="majorBidi" w:hAnsiTheme="majorBidi" w:cstheme="majorBidi"/>
          <w:sz w:val="24"/>
          <w:szCs w:val="24"/>
        </w:rPr>
        <w:footnoteReference w:id="4"/>
      </w:r>
    </w:p>
    <w:p w14:paraId="37508494" w14:textId="0C4B1E47"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 xml:space="preserve">The former students’ answers revealed that the church needs to understand where young people are coming from. Preaching judgmental sermons is not the way to go. Neither coercing </w:t>
      </w:r>
      <w:r w:rsidR="001B418B">
        <w:rPr>
          <w:rFonts w:asciiTheme="majorBidi" w:hAnsiTheme="majorBidi" w:cstheme="majorBidi"/>
          <w:sz w:val="24"/>
          <w:szCs w:val="24"/>
        </w:rPr>
        <w:t>youths</w:t>
      </w:r>
      <w:r w:rsidRPr="004C61B6">
        <w:rPr>
          <w:rFonts w:asciiTheme="majorBidi" w:hAnsiTheme="majorBidi" w:cstheme="majorBidi"/>
          <w:sz w:val="24"/>
          <w:szCs w:val="24"/>
        </w:rPr>
        <w:t>. David Wheeler instead suggests that the job of a youth minister is to show students how to be adults.</w:t>
      </w:r>
      <w:r w:rsidRPr="004C61B6">
        <w:rPr>
          <w:rStyle w:val="FootnoteReference"/>
          <w:rFonts w:asciiTheme="majorBidi" w:hAnsiTheme="majorBidi" w:cstheme="majorBidi"/>
          <w:color w:val="0E101A"/>
          <w:sz w:val="24"/>
          <w:szCs w:val="24"/>
        </w:rPr>
        <w:footnoteReference w:id="5"/>
      </w:r>
    </w:p>
    <w:p w14:paraId="262E2CF8" w14:textId="547FDBF7" w:rsidR="004C61B6" w:rsidRPr="004C61B6" w:rsidRDefault="004C61B6" w:rsidP="004C61B6">
      <w:pPr>
        <w:spacing w:line="480" w:lineRule="auto"/>
        <w:ind w:firstLine="720"/>
        <w:rPr>
          <w:rFonts w:asciiTheme="majorBidi" w:hAnsiTheme="majorBidi" w:cstheme="majorBidi"/>
          <w:sz w:val="24"/>
          <w:szCs w:val="24"/>
        </w:rPr>
      </w:pPr>
      <w:r w:rsidRPr="004C61B6">
        <w:rPr>
          <w:rFonts w:asciiTheme="majorBidi" w:hAnsiTheme="majorBidi" w:cstheme="majorBidi"/>
          <w:sz w:val="24"/>
          <w:szCs w:val="24"/>
        </w:rPr>
        <w:t>Finally, the unsaved students’ findings indicated that there is still work to be done to reach the world with the gospel. The fact that there are youths in this world who have never heard of the name Jesus means that the church is not going out as it should. David Wheeler offers an idea in which he suggests that we should develop disciples who are multipliers.</w:t>
      </w:r>
      <w:r w:rsidRPr="004C61B6">
        <w:rPr>
          <w:rStyle w:val="FootnoteReference"/>
          <w:rFonts w:asciiTheme="majorBidi" w:hAnsiTheme="majorBidi" w:cstheme="majorBidi"/>
          <w:color w:val="0E101A"/>
          <w:sz w:val="24"/>
          <w:szCs w:val="24"/>
        </w:rPr>
        <w:footnoteReference w:id="6"/>
      </w:r>
      <w:r w:rsidRPr="004C61B6">
        <w:rPr>
          <w:rFonts w:asciiTheme="majorBidi" w:hAnsiTheme="majorBidi" w:cstheme="majorBidi"/>
          <w:sz w:val="24"/>
          <w:szCs w:val="24"/>
        </w:rPr>
        <w:t xml:space="preserve"> If we do so, chances are that it will be easier to reach out to everyone.</w:t>
      </w:r>
    </w:p>
    <w:p w14:paraId="08926703" w14:textId="77777777" w:rsidR="004C61B6" w:rsidRDefault="004C61B6">
      <w:pPr>
        <w:rPr>
          <w:rFonts w:asciiTheme="majorBidi" w:eastAsiaTheme="majorEastAsia" w:hAnsiTheme="majorBidi" w:cstheme="majorBidi"/>
          <w:b/>
          <w:bCs/>
          <w:sz w:val="24"/>
          <w:szCs w:val="24"/>
        </w:rPr>
      </w:pPr>
      <w:bookmarkStart w:id="0" w:name="_Toc261851418"/>
      <w:r>
        <w:rPr>
          <w:rFonts w:asciiTheme="majorBidi" w:hAnsiTheme="majorBidi"/>
          <w:sz w:val="24"/>
          <w:szCs w:val="24"/>
        </w:rPr>
        <w:br w:type="page"/>
      </w:r>
    </w:p>
    <w:p w14:paraId="1E0529BC" w14:textId="48268393" w:rsidR="00B92941" w:rsidRPr="0070503D" w:rsidRDefault="00B92941" w:rsidP="00FB0111">
      <w:pPr>
        <w:pStyle w:val="Heading1"/>
        <w:spacing w:after="240"/>
        <w:jc w:val="center"/>
        <w:rPr>
          <w:rFonts w:asciiTheme="majorBidi" w:hAnsiTheme="majorBidi"/>
          <w:color w:val="auto"/>
          <w:sz w:val="24"/>
          <w:szCs w:val="24"/>
        </w:rPr>
      </w:pPr>
      <w:r w:rsidRPr="0070503D">
        <w:rPr>
          <w:rFonts w:asciiTheme="majorBidi" w:hAnsiTheme="majorBidi"/>
          <w:color w:val="auto"/>
          <w:sz w:val="24"/>
          <w:szCs w:val="24"/>
        </w:rPr>
        <w:lastRenderedPageBreak/>
        <w:t>Bibliography</w:t>
      </w:r>
      <w:bookmarkEnd w:id="0"/>
    </w:p>
    <w:p w14:paraId="6C18CBFE" w14:textId="77777777" w:rsidR="004C61B6" w:rsidRPr="0070503D" w:rsidRDefault="004C61B6" w:rsidP="0018282D">
      <w:pPr>
        <w:spacing w:after="240"/>
        <w:ind w:left="720" w:hanging="720"/>
        <w:rPr>
          <w:rFonts w:asciiTheme="majorBidi" w:hAnsiTheme="majorBidi" w:cstheme="majorBidi"/>
          <w:sz w:val="24"/>
          <w:szCs w:val="24"/>
        </w:rPr>
      </w:pPr>
      <w:r w:rsidRPr="0070503D">
        <w:rPr>
          <w:rFonts w:asciiTheme="majorBidi" w:hAnsiTheme="majorBidi" w:cstheme="majorBidi"/>
          <w:sz w:val="24"/>
          <w:szCs w:val="24"/>
        </w:rPr>
        <w:t xml:space="preserve">Geiger, Eric and Jeff </w:t>
      </w:r>
      <w:proofErr w:type="spellStart"/>
      <w:r w:rsidRPr="0070503D">
        <w:rPr>
          <w:rFonts w:asciiTheme="majorBidi" w:hAnsiTheme="majorBidi" w:cstheme="majorBidi"/>
          <w:sz w:val="24"/>
          <w:szCs w:val="24"/>
        </w:rPr>
        <w:t>Borton</w:t>
      </w:r>
      <w:proofErr w:type="spellEnd"/>
      <w:r w:rsidRPr="0070503D">
        <w:rPr>
          <w:rFonts w:asciiTheme="majorBidi" w:hAnsiTheme="majorBidi" w:cstheme="majorBidi"/>
          <w:sz w:val="24"/>
          <w:szCs w:val="24"/>
        </w:rPr>
        <w:t xml:space="preserve">, </w:t>
      </w:r>
      <w:r w:rsidRPr="0070503D">
        <w:rPr>
          <w:rFonts w:asciiTheme="majorBidi" w:hAnsiTheme="majorBidi" w:cstheme="majorBidi"/>
          <w:i/>
          <w:iCs/>
          <w:sz w:val="24"/>
          <w:szCs w:val="24"/>
        </w:rPr>
        <w:t>Simple Student Ministry: A Clear Process for Strategic Youth Discipleship.</w:t>
      </w:r>
      <w:r w:rsidRPr="0070503D">
        <w:rPr>
          <w:rFonts w:asciiTheme="majorBidi" w:hAnsiTheme="majorBidi" w:cstheme="majorBidi"/>
          <w:sz w:val="24"/>
          <w:szCs w:val="24"/>
        </w:rPr>
        <w:t xml:space="preserve"> Nashville, TN: B&amp;H Publishing Group, 2009.</w:t>
      </w:r>
    </w:p>
    <w:p w14:paraId="0E56B7F4" w14:textId="77777777" w:rsidR="004C61B6" w:rsidRPr="0070503D" w:rsidRDefault="004C61B6" w:rsidP="0018282D">
      <w:pPr>
        <w:spacing w:after="240"/>
        <w:ind w:left="720" w:hanging="720"/>
        <w:rPr>
          <w:rFonts w:asciiTheme="majorBidi" w:hAnsiTheme="majorBidi" w:cstheme="majorBidi"/>
          <w:sz w:val="24"/>
          <w:szCs w:val="24"/>
        </w:rPr>
      </w:pPr>
      <w:r w:rsidRPr="0070503D">
        <w:rPr>
          <w:rFonts w:asciiTheme="majorBidi" w:hAnsiTheme="majorBidi" w:cstheme="majorBidi"/>
          <w:sz w:val="24"/>
          <w:szCs w:val="24"/>
        </w:rPr>
        <w:t xml:space="preserve">Jones, Timothy P.  </w:t>
      </w:r>
      <w:r w:rsidRPr="0070503D">
        <w:rPr>
          <w:rFonts w:asciiTheme="majorBidi" w:hAnsiTheme="majorBidi" w:cstheme="majorBidi"/>
          <w:i/>
          <w:iCs/>
          <w:sz w:val="24"/>
          <w:szCs w:val="24"/>
        </w:rPr>
        <w:t>Family Ministry Field Guide: How Your Church Can Equip Parents to Make Disciples</w:t>
      </w:r>
      <w:r w:rsidRPr="0070503D">
        <w:rPr>
          <w:rFonts w:asciiTheme="majorBidi" w:hAnsiTheme="majorBidi" w:cstheme="majorBidi"/>
          <w:sz w:val="24"/>
          <w:szCs w:val="24"/>
        </w:rPr>
        <w:t>. Indianapolis, IN: Wesleyan Publishing House, 2011.</w:t>
      </w:r>
    </w:p>
    <w:p w14:paraId="2FDBB5AD" w14:textId="3BFBC05E" w:rsidR="004C61B6" w:rsidRDefault="004C61B6" w:rsidP="006C2DC9">
      <w:pPr>
        <w:spacing w:after="240"/>
        <w:ind w:left="720" w:hanging="720"/>
        <w:rPr>
          <w:rFonts w:asciiTheme="majorBidi" w:hAnsiTheme="majorBidi" w:cstheme="majorBidi"/>
          <w:sz w:val="24"/>
          <w:szCs w:val="24"/>
        </w:rPr>
      </w:pPr>
      <w:r>
        <w:rPr>
          <w:rFonts w:asciiTheme="majorBidi" w:hAnsiTheme="majorBidi" w:cstheme="majorBidi"/>
        </w:rPr>
        <w:t>Wheeler, David</w:t>
      </w:r>
      <w:r w:rsidRPr="00010404">
        <w:rPr>
          <w:rFonts w:asciiTheme="majorBidi" w:hAnsiTheme="majorBidi" w:cstheme="majorBidi"/>
        </w:rPr>
        <w:t>, “</w:t>
      </w:r>
      <w:r>
        <w:rPr>
          <w:rFonts w:asciiTheme="majorBidi" w:hAnsiTheme="majorBidi" w:cstheme="majorBidi"/>
        </w:rPr>
        <w:t>Creating Student Multipliers</w:t>
      </w:r>
      <w:r w:rsidR="001B418B">
        <w:rPr>
          <w:rFonts w:asciiTheme="majorBidi" w:hAnsiTheme="majorBidi" w:cstheme="majorBidi"/>
        </w:rPr>
        <w:t>.</w:t>
      </w:r>
      <w:r w:rsidRPr="00010404">
        <w:rPr>
          <w:rFonts w:asciiTheme="majorBidi" w:hAnsiTheme="majorBidi" w:cstheme="majorBidi"/>
        </w:rPr>
        <w:t xml:space="preserve">” Course Video on YOUT 510 at Liberty University, Lynchburg, VA, Feb </w:t>
      </w:r>
      <w:r>
        <w:rPr>
          <w:rFonts w:asciiTheme="majorBidi" w:hAnsiTheme="majorBidi" w:cstheme="majorBidi"/>
        </w:rPr>
        <w:t>27</w:t>
      </w:r>
      <w:r w:rsidRPr="00010404">
        <w:rPr>
          <w:rFonts w:asciiTheme="majorBidi" w:hAnsiTheme="majorBidi" w:cstheme="majorBidi"/>
        </w:rPr>
        <w:t>, 2022.</w:t>
      </w:r>
    </w:p>
    <w:p w14:paraId="1AD583DE" w14:textId="334AC6FE" w:rsidR="004C61B6" w:rsidRDefault="004C61B6" w:rsidP="0018282D">
      <w:pPr>
        <w:spacing w:after="240"/>
        <w:ind w:left="720" w:hanging="720"/>
        <w:rPr>
          <w:rFonts w:asciiTheme="majorBidi" w:hAnsiTheme="majorBidi" w:cstheme="majorBidi"/>
          <w:sz w:val="24"/>
          <w:szCs w:val="24"/>
        </w:rPr>
      </w:pPr>
      <w:r>
        <w:rPr>
          <w:rFonts w:asciiTheme="majorBidi" w:hAnsiTheme="majorBidi" w:cstheme="majorBidi"/>
        </w:rPr>
        <w:t>Wheeler, David</w:t>
      </w:r>
      <w:r w:rsidRPr="00010404">
        <w:rPr>
          <w:rFonts w:asciiTheme="majorBidi" w:hAnsiTheme="majorBidi" w:cstheme="majorBidi"/>
        </w:rPr>
        <w:t>, “</w:t>
      </w:r>
      <w:r>
        <w:rPr>
          <w:rFonts w:asciiTheme="majorBidi" w:hAnsiTheme="majorBidi" w:cstheme="majorBidi"/>
        </w:rPr>
        <w:t>Introduction to Student Ministry</w:t>
      </w:r>
      <w:r w:rsidR="001B418B">
        <w:rPr>
          <w:rFonts w:asciiTheme="majorBidi" w:hAnsiTheme="majorBidi" w:cstheme="majorBidi"/>
        </w:rPr>
        <w:t>.</w:t>
      </w:r>
      <w:r w:rsidRPr="00010404">
        <w:rPr>
          <w:rFonts w:asciiTheme="majorBidi" w:hAnsiTheme="majorBidi" w:cstheme="majorBidi"/>
        </w:rPr>
        <w:t xml:space="preserve">” Course Video on YOUT 510 at Liberty University, Lynchburg, VA, Feb </w:t>
      </w:r>
      <w:r>
        <w:rPr>
          <w:rFonts w:asciiTheme="majorBidi" w:hAnsiTheme="majorBidi" w:cstheme="majorBidi"/>
        </w:rPr>
        <w:t>27</w:t>
      </w:r>
      <w:r w:rsidRPr="00010404">
        <w:rPr>
          <w:rFonts w:asciiTheme="majorBidi" w:hAnsiTheme="majorBidi" w:cstheme="majorBidi"/>
        </w:rPr>
        <w:t>, 2022.</w:t>
      </w:r>
    </w:p>
    <w:p w14:paraId="40F09FCD" w14:textId="77777777" w:rsidR="0018282D" w:rsidRPr="0070503D" w:rsidRDefault="0018282D" w:rsidP="0018282D">
      <w:pPr>
        <w:spacing w:after="240"/>
        <w:ind w:left="720" w:hanging="720"/>
        <w:rPr>
          <w:rFonts w:asciiTheme="majorBidi" w:hAnsiTheme="majorBidi" w:cstheme="majorBidi"/>
          <w:sz w:val="24"/>
          <w:szCs w:val="24"/>
        </w:rPr>
      </w:pPr>
    </w:p>
    <w:sectPr w:rsidR="0018282D" w:rsidRPr="0070503D"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DE6D9" w14:textId="77777777" w:rsidR="00CF36A8" w:rsidRDefault="00CF36A8" w:rsidP="00704062">
      <w:r>
        <w:separator/>
      </w:r>
    </w:p>
  </w:endnote>
  <w:endnote w:type="continuationSeparator" w:id="0">
    <w:p w14:paraId="20800EAC" w14:textId="77777777" w:rsidR="00CF36A8" w:rsidRDefault="00CF36A8"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CC84C" w14:textId="77777777" w:rsidR="00CF36A8" w:rsidRDefault="00CF36A8" w:rsidP="00704062">
      <w:r>
        <w:separator/>
      </w:r>
    </w:p>
  </w:footnote>
  <w:footnote w:type="continuationSeparator" w:id="0">
    <w:p w14:paraId="7C3B80A9" w14:textId="77777777" w:rsidR="00CF36A8" w:rsidRDefault="00CF36A8" w:rsidP="00704062">
      <w:r>
        <w:continuationSeparator/>
      </w:r>
    </w:p>
  </w:footnote>
  <w:footnote w:id="1">
    <w:p w14:paraId="68561D7F" w14:textId="77777777" w:rsidR="004C61B6" w:rsidRDefault="004C61B6" w:rsidP="004C61B6">
      <w:pPr>
        <w:pStyle w:val="FootnoteText"/>
      </w:pPr>
      <w:r>
        <w:rPr>
          <w:rStyle w:val="FootnoteReference"/>
        </w:rPr>
        <w:footnoteRef/>
      </w:r>
      <w:r>
        <w:t xml:space="preserve"> </w:t>
      </w:r>
      <w:r w:rsidRPr="007F1FDE">
        <w:rPr>
          <w:rStyle w:val="text"/>
          <w:rFonts w:ascii="Times New Roman" w:hAnsi="Times New Roman"/>
          <w:color w:val="000000"/>
          <w:shd w:val="clear" w:color="auto" w:fill="FFFFFF"/>
        </w:rPr>
        <w:t xml:space="preserve">Timothy P. Jones, </w:t>
      </w:r>
      <w:r w:rsidRPr="007F1FDE">
        <w:rPr>
          <w:rStyle w:val="text"/>
          <w:rFonts w:ascii="Times New Roman" w:hAnsi="Times New Roman"/>
          <w:i/>
          <w:iCs/>
          <w:color w:val="000000"/>
          <w:shd w:val="clear" w:color="auto" w:fill="FFFFFF"/>
        </w:rPr>
        <w:t>Family Ministry Field Guide: How Your Church Can Equip Parents to Make Disciples</w:t>
      </w:r>
      <w:r w:rsidRPr="007F1FDE">
        <w:rPr>
          <w:rStyle w:val="text"/>
          <w:rFonts w:ascii="Times New Roman" w:hAnsi="Times New Roman"/>
          <w:color w:val="000000"/>
          <w:shd w:val="clear" w:color="auto" w:fill="FFFFFF"/>
        </w:rPr>
        <w:t xml:space="preserve"> (Indianapolis: Wesleyan Publishing House, 2011),</w:t>
      </w:r>
      <w:r>
        <w:rPr>
          <w:rStyle w:val="text"/>
          <w:rFonts w:ascii="Times New Roman" w:hAnsi="Times New Roman"/>
          <w:color w:val="000000"/>
          <w:shd w:val="clear" w:color="auto" w:fill="FFFFFF"/>
        </w:rPr>
        <w:t xml:space="preserve"> 49.</w:t>
      </w:r>
    </w:p>
  </w:footnote>
  <w:footnote w:id="2">
    <w:p w14:paraId="682DE0A9" w14:textId="77777777" w:rsidR="004C61B6" w:rsidRDefault="004C61B6" w:rsidP="004C61B6">
      <w:r>
        <w:rPr>
          <w:rStyle w:val="FootnoteReference"/>
        </w:rPr>
        <w:footnoteRef/>
      </w:r>
      <w:r>
        <w:t xml:space="preserve"> </w:t>
      </w:r>
      <w:r w:rsidRPr="002C50E8">
        <w:rPr>
          <w:rFonts w:asciiTheme="majorBidi" w:hAnsiTheme="majorBidi" w:cstheme="majorBidi"/>
          <w:sz w:val="24"/>
          <w:szCs w:val="24"/>
        </w:rPr>
        <w:t xml:space="preserve">Eric Geiger, Jeff </w:t>
      </w:r>
      <w:proofErr w:type="spellStart"/>
      <w:r w:rsidRPr="002C50E8">
        <w:rPr>
          <w:rFonts w:asciiTheme="majorBidi" w:hAnsiTheme="majorBidi" w:cstheme="majorBidi"/>
          <w:sz w:val="24"/>
          <w:szCs w:val="24"/>
        </w:rPr>
        <w:t>Borton</w:t>
      </w:r>
      <w:proofErr w:type="spellEnd"/>
      <w:r w:rsidRPr="002C50E8">
        <w:rPr>
          <w:rFonts w:asciiTheme="majorBidi" w:hAnsiTheme="majorBidi" w:cstheme="majorBidi"/>
          <w:sz w:val="24"/>
          <w:szCs w:val="24"/>
        </w:rPr>
        <w:t xml:space="preserve">, and Eric Geiger Jeff </w:t>
      </w:r>
      <w:proofErr w:type="spellStart"/>
      <w:r w:rsidRPr="002C50E8">
        <w:rPr>
          <w:rFonts w:asciiTheme="majorBidi" w:hAnsiTheme="majorBidi" w:cstheme="majorBidi"/>
          <w:sz w:val="24"/>
          <w:szCs w:val="24"/>
        </w:rPr>
        <w:t>Borton</w:t>
      </w:r>
      <w:proofErr w:type="spellEnd"/>
      <w:r w:rsidRPr="002C50E8">
        <w:rPr>
          <w:rFonts w:asciiTheme="majorBidi" w:hAnsiTheme="majorBidi" w:cstheme="majorBidi"/>
          <w:sz w:val="24"/>
          <w:szCs w:val="24"/>
        </w:rPr>
        <w:t xml:space="preserve">, </w:t>
      </w:r>
      <w:hyperlink r:id="rId1" w:history="1">
        <w:r w:rsidRPr="002C50E8">
          <w:rPr>
            <w:rStyle w:val="Hyperlink"/>
            <w:rFonts w:asciiTheme="majorBidi" w:hAnsiTheme="majorBidi" w:cstheme="majorBidi"/>
            <w:i/>
            <w:iCs/>
            <w:color w:val="auto"/>
            <w:sz w:val="24"/>
            <w:szCs w:val="24"/>
            <w:u w:val="none"/>
          </w:rPr>
          <w:t>Simple Student Ministry: A Clear Process for Strategic Youth Discipleship</w:t>
        </w:r>
      </w:hyperlink>
      <w:r w:rsidRPr="002C50E8">
        <w:rPr>
          <w:rFonts w:asciiTheme="majorBidi" w:hAnsiTheme="majorBidi" w:cstheme="majorBidi"/>
          <w:sz w:val="24"/>
          <w:szCs w:val="24"/>
        </w:rPr>
        <w:t xml:space="preserve"> (Nashville, TN: B&amp;H Publishing Group, 2009).</w:t>
      </w:r>
    </w:p>
    <w:p w14:paraId="43109E64" w14:textId="77777777" w:rsidR="004C61B6" w:rsidRDefault="004C61B6" w:rsidP="004C61B6">
      <w:pPr>
        <w:pStyle w:val="FootnoteText"/>
      </w:pPr>
    </w:p>
  </w:footnote>
  <w:footnote w:id="3">
    <w:p w14:paraId="45AE202D" w14:textId="77777777" w:rsidR="004C61B6" w:rsidRDefault="004C61B6" w:rsidP="004C61B6">
      <w:pPr>
        <w:pStyle w:val="FootnoteText"/>
      </w:pPr>
      <w:r>
        <w:rPr>
          <w:rStyle w:val="FootnoteReference"/>
        </w:rPr>
        <w:footnoteRef/>
      </w:r>
      <w:r>
        <w:t xml:space="preserve"> Ibid.</w:t>
      </w:r>
    </w:p>
  </w:footnote>
  <w:footnote w:id="4">
    <w:p w14:paraId="07484C00" w14:textId="77777777" w:rsidR="004C61B6" w:rsidRDefault="004C61B6" w:rsidP="004C61B6">
      <w:pPr>
        <w:pStyle w:val="FootnoteText"/>
      </w:pPr>
      <w:r>
        <w:rPr>
          <w:rStyle w:val="FootnoteReference"/>
        </w:rPr>
        <w:footnoteRef/>
      </w:r>
      <w:r>
        <w:t xml:space="preserve"> Ibid.</w:t>
      </w:r>
    </w:p>
  </w:footnote>
  <w:footnote w:id="5">
    <w:p w14:paraId="74F79F5D" w14:textId="77777777" w:rsidR="004C61B6" w:rsidRDefault="004C61B6" w:rsidP="004C61B6">
      <w:pPr>
        <w:pStyle w:val="FootnoteText"/>
      </w:pPr>
      <w:r>
        <w:rPr>
          <w:rStyle w:val="FootnoteReference"/>
        </w:rPr>
        <w:footnoteRef/>
      </w:r>
      <w:r>
        <w:t xml:space="preserve"> </w:t>
      </w:r>
      <w:r w:rsidRPr="00894132">
        <w:t>David</w:t>
      </w:r>
      <w:r>
        <w:t xml:space="preserve"> </w:t>
      </w:r>
      <w:r w:rsidRPr="00894132">
        <w:t>Wheeler, “Introduction to Student Ministry” (Course Video on YOUT 510 at Liberty University, Lynchburg, VA, Feb 27, 2022).</w:t>
      </w:r>
    </w:p>
  </w:footnote>
  <w:footnote w:id="6">
    <w:p w14:paraId="6550CD43" w14:textId="77777777" w:rsidR="004C61B6" w:rsidRDefault="004C61B6" w:rsidP="004C61B6">
      <w:pPr>
        <w:pStyle w:val="FootnoteText"/>
      </w:pPr>
      <w:r>
        <w:rPr>
          <w:rStyle w:val="FootnoteReference"/>
        </w:rPr>
        <w:footnoteRef/>
      </w:r>
      <w:r>
        <w:t xml:space="preserve"> </w:t>
      </w:r>
      <w:r w:rsidRPr="001D129B">
        <w:t>David</w:t>
      </w:r>
      <w:r>
        <w:t xml:space="preserve"> </w:t>
      </w:r>
      <w:r w:rsidRPr="001D129B">
        <w:t>Wheeler, “Creating Student Multipliers” (Course Video on YOUT 510 at Liberty University, Lynchburg, VA, Feb 27,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26CF9"/>
    <w:rsid w:val="00032E00"/>
    <w:rsid w:val="000558D9"/>
    <w:rsid w:val="000569D4"/>
    <w:rsid w:val="00057DD3"/>
    <w:rsid w:val="00061DAF"/>
    <w:rsid w:val="00076346"/>
    <w:rsid w:val="00090D73"/>
    <w:rsid w:val="000A2FDF"/>
    <w:rsid w:val="000E1470"/>
    <w:rsid w:val="000F015E"/>
    <w:rsid w:val="000F2C91"/>
    <w:rsid w:val="000F36F9"/>
    <w:rsid w:val="00102BA2"/>
    <w:rsid w:val="00106C08"/>
    <w:rsid w:val="001136A2"/>
    <w:rsid w:val="001250EC"/>
    <w:rsid w:val="001341E8"/>
    <w:rsid w:val="00144279"/>
    <w:rsid w:val="00171AFE"/>
    <w:rsid w:val="001763CD"/>
    <w:rsid w:val="0018282D"/>
    <w:rsid w:val="00184202"/>
    <w:rsid w:val="00191AA2"/>
    <w:rsid w:val="001B0244"/>
    <w:rsid w:val="001B418B"/>
    <w:rsid w:val="001D129B"/>
    <w:rsid w:val="001E700B"/>
    <w:rsid w:val="00202097"/>
    <w:rsid w:val="00204219"/>
    <w:rsid w:val="00205F27"/>
    <w:rsid w:val="00212B61"/>
    <w:rsid w:val="002206FE"/>
    <w:rsid w:val="002446A6"/>
    <w:rsid w:val="00251ECC"/>
    <w:rsid w:val="00257185"/>
    <w:rsid w:val="00284385"/>
    <w:rsid w:val="002C15A3"/>
    <w:rsid w:val="002C50E8"/>
    <w:rsid w:val="002D4F7F"/>
    <w:rsid w:val="002E3861"/>
    <w:rsid w:val="002E4D2D"/>
    <w:rsid w:val="00301A4E"/>
    <w:rsid w:val="00314EBD"/>
    <w:rsid w:val="0032223F"/>
    <w:rsid w:val="00356CAB"/>
    <w:rsid w:val="003627B3"/>
    <w:rsid w:val="00384F8D"/>
    <w:rsid w:val="003A1E33"/>
    <w:rsid w:val="003B36B6"/>
    <w:rsid w:val="003B521D"/>
    <w:rsid w:val="003B6AD7"/>
    <w:rsid w:val="003E441A"/>
    <w:rsid w:val="003F301A"/>
    <w:rsid w:val="003F58DE"/>
    <w:rsid w:val="00426E5B"/>
    <w:rsid w:val="004424FC"/>
    <w:rsid w:val="00452E02"/>
    <w:rsid w:val="004546C9"/>
    <w:rsid w:val="00457292"/>
    <w:rsid w:val="0046294B"/>
    <w:rsid w:val="00490BAA"/>
    <w:rsid w:val="004A2C3B"/>
    <w:rsid w:val="004A7E38"/>
    <w:rsid w:val="004C61B6"/>
    <w:rsid w:val="004D29F8"/>
    <w:rsid w:val="004E59A1"/>
    <w:rsid w:val="00504AD7"/>
    <w:rsid w:val="00507CBB"/>
    <w:rsid w:val="005244FB"/>
    <w:rsid w:val="00531F63"/>
    <w:rsid w:val="00536144"/>
    <w:rsid w:val="005400CA"/>
    <w:rsid w:val="00543E97"/>
    <w:rsid w:val="00560E06"/>
    <w:rsid w:val="00561035"/>
    <w:rsid w:val="00566224"/>
    <w:rsid w:val="005705C0"/>
    <w:rsid w:val="005830BD"/>
    <w:rsid w:val="0058419D"/>
    <w:rsid w:val="005A1899"/>
    <w:rsid w:val="005A29CE"/>
    <w:rsid w:val="005A6932"/>
    <w:rsid w:val="005C501B"/>
    <w:rsid w:val="005E18B7"/>
    <w:rsid w:val="005E6A0A"/>
    <w:rsid w:val="005F6FDA"/>
    <w:rsid w:val="005F7F0F"/>
    <w:rsid w:val="006004EF"/>
    <w:rsid w:val="00600ABD"/>
    <w:rsid w:val="006024B6"/>
    <w:rsid w:val="00605FAF"/>
    <w:rsid w:val="006241CE"/>
    <w:rsid w:val="00645122"/>
    <w:rsid w:val="00651908"/>
    <w:rsid w:val="00662CF2"/>
    <w:rsid w:val="00670D1C"/>
    <w:rsid w:val="00674DB9"/>
    <w:rsid w:val="0068070B"/>
    <w:rsid w:val="00682172"/>
    <w:rsid w:val="0068430B"/>
    <w:rsid w:val="006859D1"/>
    <w:rsid w:val="00690057"/>
    <w:rsid w:val="006C21B0"/>
    <w:rsid w:val="006C2DC9"/>
    <w:rsid w:val="006C36DD"/>
    <w:rsid w:val="006C3F8D"/>
    <w:rsid w:val="006E41B7"/>
    <w:rsid w:val="006E6495"/>
    <w:rsid w:val="006E7C28"/>
    <w:rsid w:val="007017CE"/>
    <w:rsid w:val="00704062"/>
    <w:rsid w:val="0070503D"/>
    <w:rsid w:val="0071310C"/>
    <w:rsid w:val="007218FE"/>
    <w:rsid w:val="00726C47"/>
    <w:rsid w:val="0075048D"/>
    <w:rsid w:val="0075213F"/>
    <w:rsid w:val="00760F92"/>
    <w:rsid w:val="0078204A"/>
    <w:rsid w:val="00782EB0"/>
    <w:rsid w:val="00785BDB"/>
    <w:rsid w:val="0079169E"/>
    <w:rsid w:val="007A64C6"/>
    <w:rsid w:val="007B0904"/>
    <w:rsid w:val="007B2659"/>
    <w:rsid w:val="007F5BD2"/>
    <w:rsid w:val="0080548F"/>
    <w:rsid w:val="008263E0"/>
    <w:rsid w:val="008306A0"/>
    <w:rsid w:val="008509AD"/>
    <w:rsid w:val="008802C7"/>
    <w:rsid w:val="00882FF2"/>
    <w:rsid w:val="008839BD"/>
    <w:rsid w:val="0088473C"/>
    <w:rsid w:val="00894132"/>
    <w:rsid w:val="008B345F"/>
    <w:rsid w:val="008B6E43"/>
    <w:rsid w:val="00910BF0"/>
    <w:rsid w:val="00926936"/>
    <w:rsid w:val="0093011F"/>
    <w:rsid w:val="00937C81"/>
    <w:rsid w:val="00956808"/>
    <w:rsid w:val="00997DFE"/>
    <w:rsid w:val="009A7192"/>
    <w:rsid w:val="009B0359"/>
    <w:rsid w:val="009B1823"/>
    <w:rsid w:val="009B5463"/>
    <w:rsid w:val="009B5F7F"/>
    <w:rsid w:val="009C0292"/>
    <w:rsid w:val="009E786E"/>
    <w:rsid w:val="009F78A0"/>
    <w:rsid w:val="00A15D9F"/>
    <w:rsid w:val="00A2042C"/>
    <w:rsid w:val="00A52C06"/>
    <w:rsid w:val="00A61517"/>
    <w:rsid w:val="00A84769"/>
    <w:rsid w:val="00A854AE"/>
    <w:rsid w:val="00A90F07"/>
    <w:rsid w:val="00A93837"/>
    <w:rsid w:val="00AD32DD"/>
    <w:rsid w:val="00AD5806"/>
    <w:rsid w:val="00B108C8"/>
    <w:rsid w:val="00B24598"/>
    <w:rsid w:val="00B25C4F"/>
    <w:rsid w:val="00B35EB3"/>
    <w:rsid w:val="00B66CCD"/>
    <w:rsid w:val="00B92941"/>
    <w:rsid w:val="00B92FFE"/>
    <w:rsid w:val="00B97C78"/>
    <w:rsid w:val="00BE05AD"/>
    <w:rsid w:val="00BE5914"/>
    <w:rsid w:val="00BF1F4F"/>
    <w:rsid w:val="00BF4C29"/>
    <w:rsid w:val="00C01789"/>
    <w:rsid w:val="00C22206"/>
    <w:rsid w:val="00C222EC"/>
    <w:rsid w:val="00C3566C"/>
    <w:rsid w:val="00C47681"/>
    <w:rsid w:val="00C47E71"/>
    <w:rsid w:val="00C820DE"/>
    <w:rsid w:val="00C853C0"/>
    <w:rsid w:val="00CB1D5B"/>
    <w:rsid w:val="00CB49F5"/>
    <w:rsid w:val="00CC1598"/>
    <w:rsid w:val="00CD51AA"/>
    <w:rsid w:val="00CF36A8"/>
    <w:rsid w:val="00CF6989"/>
    <w:rsid w:val="00D26267"/>
    <w:rsid w:val="00D40D1C"/>
    <w:rsid w:val="00D5357C"/>
    <w:rsid w:val="00D54AA3"/>
    <w:rsid w:val="00D70D44"/>
    <w:rsid w:val="00D71321"/>
    <w:rsid w:val="00D73DE7"/>
    <w:rsid w:val="00D86929"/>
    <w:rsid w:val="00DB66F6"/>
    <w:rsid w:val="00DD166D"/>
    <w:rsid w:val="00DE005D"/>
    <w:rsid w:val="00DE6B3A"/>
    <w:rsid w:val="00E06F2A"/>
    <w:rsid w:val="00E23923"/>
    <w:rsid w:val="00E26D2E"/>
    <w:rsid w:val="00E26DF1"/>
    <w:rsid w:val="00E365A4"/>
    <w:rsid w:val="00E46873"/>
    <w:rsid w:val="00E81806"/>
    <w:rsid w:val="00E920DE"/>
    <w:rsid w:val="00E96A89"/>
    <w:rsid w:val="00EA03A3"/>
    <w:rsid w:val="00EB7740"/>
    <w:rsid w:val="00EC6EDC"/>
    <w:rsid w:val="00ED0522"/>
    <w:rsid w:val="00ED5107"/>
    <w:rsid w:val="00EE0B26"/>
    <w:rsid w:val="00EF3875"/>
    <w:rsid w:val="00F05A41"/>
    <w:rsid w:val="00F2076F"/>
    <w:rsid w:val="00F23955"/>
    <w:rsid w:val="00F32991"/>
    <w:rsid w:val="00F41657"/>
    <w:rsid w:val="00F447C4"/>
    <w:rsid w:val="00F55EA3"/>
    <w:rsid w:val="00F614B4"/>
    <w:rsid w:val="00F66FD8"/>
    <w:rsid w:val="00F80D90"/>
    <w:rsid w:val="00FB0111"/>
    <w:rsid w:val="00FB2D27"/>
    <w:rsid w:val="00FC5434"/>
    <w:rsid w:val="00FC546E"/>
    <w:rsid w:val="00FC5CEA"/>
    <w:rsid w:val="00FD0DD3"/>
    <w:rsid w:val="00FD101F"/>
    <w:rsid w:val="00FD51B3"/>
    <w:rsid w:val="00FF49A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unhideWhenUsed/>
    <w:rsid w:val="006C3F8D"/>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6C3F8D"/>
    <w:rPr>
      <w:i/>
      <w:iCs/>
    </w:rPr>
  </w:style>
  <w:style w:type="character" w:styleId="UnresolvedMention">
    <w:name w:val="Unresolved Mention"/>
    <w:basedOn w:val="DefaultParagraphFont"/>
    <w:uiPriority w:val="99"/>
    <w:semiHidden/>
    <w:unhideWhenUsed/>
    <w:rsid w:val="00674DB9"/>
    <w:rPr>
      <w:color w:val="605E5C"/>
      <w:shd w:val="clear" w:color="auto" w:fill="E1DFDD"/>
    </w:rPr>
  </w:style>
  <w:style w:type="character" w:styleId="Strong">
    <w:name w:val="Strong"/>
    <w:basedOn w:val="DefaultParagraphFont"/>
    <w:uiPriority w:val="22"/>
    <w:qFormat/>
    <w:rsid w:val="007218FE"/>
    <w:rPr>
      <w:b/>
      <w:bCs/>
    </w:rPr>
  </w:style>
  <w:style w:type="character" w:customStyle="1" w:styleId="text">
    <w:name w:val="text"/>
    <w:basedOn w:val="DefaultParagraphFont"/>
    <w:rsid w:val="003B5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8702">
      <w:bodyDiv w:val="1"/>
      <w:marLeft w:val="0"/>
      <w:marRight w:val="0"/>
      <w:marTop w:val="0"/>
      <w:marBottom w:val="0"/>
      <w:divBdr>
        <w:top w:val="none" w:sz="0" w:space="0" w:color="auto"/>
        <w:left w:val="none" w:sz="0" w:space="0" w:color="auto"/>
        <w:bottom w:val="none" w:sz="0" w:space="0" w:color="auto"/>
        <w:right w:val="none" w:sz="0" w:space="0" w:color="auto"/>
      </w:divBdr>
      <w:divsChild>
        <w:div w:id="860701109">
          <w:marLeft w:val="0"/>
          <w:marRight w:val="0"/>
          <w:marTop w:val="0"/>
          <w:marBottom w:val="0"/>
          <w:divBdr>
            <w:top w:val="none" w:sz="0" w:space="0" w:color="auto"/>
            <w:left w:val="none" w:sz="0" w:space="0" w:color="auto"/>
            <w:bottom w:val="none" w:sz="0" w:space="0" w:color="auto"/>
            <w:right w:val="none" w:sz="0" w:space="0" w:color="auto"/>
          </w:divBdr>
        </w:div>
        <w:div w:id="1642999528">
          <w:marLeft w:val="0"/>
          <w:marRight w:val="0"/>
          <w:marTop w:val="0"/>
          <w:marBottom w:val="0"/>
          <w:divBdr>
            <w:top w:val="none" w:sz="0" w:space="0" w:color="auto"/>
            <w:left w:val="none" w:sz="0" w:space="0" w:color="auto"/>
            <w:bottom w:val="none" w:sz="0" w:space="0" w:color="auto"/>
            <w:right w:val="none" w:sz="0" w:space="0" w:color="auto"/>
          </w:divBdr>
        </w:div>
      </w:divsChild>
    </w:div>
    <w:div w:id="342435186">
      <w:bodyDiv w:val="1"/>
      <w:marLeft w:val="0"/>
      <w:marRight w:val="0"/>
      <w:marTop w:val="0"/>
      <w:marBottom w:val="0"/>
      <w:divBdr>
        <w:top w:val="none" w:sz="0" w:space="0" w:color="auto"/>
        <w:left w:val="none" w:sz="0" w:space="0" w:color="auto"/>
        <w:bottom w:val="none" w:sz="0" w:space="0" w:color="auto"/>
        <w:right w:val="none" w:sz="0" w:space="0" w:color="auto"/>
      </w:divBdr>
      <w:divsChild>
        <w:div w:id="1858960168">
          <w:marLeft w:val="0"/>
          <w:marRight w:val="0"/>
          <w:marTop w:val="0"/>
          <w:marBottom w:val="0"/>
          <w:divBdr>
            <w:top w:val="none" w:sz="0" w:space="0" w:color="auto"/>
            <w:left w:val="none" w:sz="0" w:space="0" w:color="auto"/>
            <w:bottom w:val="none" w:sz="0" w:space="0" w:color="auto"/>
            <w:right w:val="none" w:sz="0" w:space="0" w:color="auto"/>
          </w:divBdr>
        </w:div>
        <w:div w:id="1765766379">
          <w:marLeft w:val="0"/>
          <w:marRight w:val="0"/>
          <w:marTop w:val="0"/>
          <w:marBottom w:val="0"/>
          <w:divBdr>
            <w:top w:val="none" w:sz="0" w:space="0" w:color="auto"/>
            <w:left w:val="none" w:sz="0" w:space="0" w:color="auto"/>
            <w:bottom w:val="none" w:sz="0" w:space="0" w:color="auto"/>
            <w:right w:val="none" w:sz="0" w:space="0" w:color="auto"/>
          </w:divBdr>
        </w:div>
      </w:divsChild>
    </w:div>
    <w:div w:id="548566841">
      <w:bodyDiv w:val="1"/>
      <w:marLeft w:val="0"/>
      <w:marRight w:val="0"/>
      <w:marTop w:val="0"/>
      <w:marBottom w:val="0"/>
      <w:divBdr>
        <w:top w:val="none" w:sz="0" w:space="0" w:color="auto"/>
        <w:left w:val="none" w:sz="0" w:space="0" w:color="auto"/>
        <w:bottom w:val="none" w:sz="0" w:space="0" w:color="auto"/>
        <w:right w:val="none" w:sz="0" w:space="0" w:color="auto"/>
      </w:divBdr>
      <w:divsChild>
        <w:div w:id="334381319">
          <w:marLeft w:val="0"/>
          <w:marRight w:val="0"/>
          <w:marTop w:val="0"/>
          <w:marBottom w:val="0"/>
          <w:divBdr>
            <w:top w:val="none" w:sz="0" w:space="0" w:color="auto"/>
            <w:left w:val="none" w:sz="0" w:space="0" w:color="auto"/>
            <w:bottom w:val="none" w:sz="0" w:space="0" w:color="auto"/>
            <w:right w:val="none" w:sz="0" w:space="0" w:color="auto"/>
          </w:divBdr>
        </w:div>
        <w:div w:id="1349411230">
          <w:marLeft w:val="0"/>
          <w:marRight w:val="0"/>
          <w:marTop w:val="0"/>
          <w:marBottom w:val="0"/>
          <w:divBdr>
            <w:top w:val="none" w:sz="0" w:space="0" w:color="auto"/>
            <w:left w:val="none" w:sz="0" w:space="0" w:color="auto"/>
            <w:bottom w:val="none" w:sz="0" w:space="0" w:color="auto"/>
            <w:right w:val="none" w:sz="0" w:space="0" w:color="auto"/>
          </w:divBdr>
        </w:div>
      </w:divsChild>
    </w:div>
    <w:div w:id="664551459">
      <w:bodyDiv w:val="1"/>
      <w:marLeft w:val="0"/>
      <w:marRight w:val="0"/>
      <w:marTop w:val="0"/>
      <w:marBottom w:val="0"/>
      <w:divBdr>
        <w:top w:val="none" w:sz="0" w:space="0" w:color="auto"/>
        <w:left w:val="none" w:sz="0" w:space="0" w:color="auto"/>
        <w:bottom w:val="none" w:sz="0" w:space="0" w:color="auto"/>
        <w:right w:val="none" w:sz="0" w:space="0" w:color="auto"/>
      </w:divBdr>
      <w:divsChild>
        <w:div w:id="827861612">
          <w:marLeft w:val="0"/>
          <w:marRight w:val="0"/>
          <w:marTop w:val="0"/>
          <w:marBottom w:val="0"/>
          <w:divBdr>
            <w:top w:val="none" w:sz="0" w:space="0" w:color="auto"/>
            <w:left w:val="none" w:sz="0" w:space="0" w:color="auto"/>
            <w:bottom w:val="none" w:sz="0" w:space="0" w:color="auto"/>
            <w:right w:val="none" w:sz="0" w:space="0" w:color="auto"/>
          </w:divBdr>
        </w:div>
        <w:div w:id="2053848563">
          <w:marLeft w:val="0"/>
          <w:marRight w:val="0"/>
          <w:marTop w:val="0"/>
          <w:marBottom w:val="0"/>
          <w:divBdr>
            <w:top w:val="none" w:sz="0" w:space="0" w:color="auto"/>
            <w:left w:val="none" w:sz="0" w:space="0" w:color="auto"/>
            <w:bottom w:val="none" w:sz="0" w:space="0" w:color="auto"/>
            <w:right w:val="none" w:sz="0" w:space="0" w:color="auto"/>
          </w:divBdr>
        </w:div>
      </w:divsChild>
    </w:div>
    <w:div w:id="801390045">
      <w:bodyDiv w:val="1"/>
      <w:marLeft w:val="0"/>
      <w:marRight w:val="0"/>
      <w:marTop w:val="0"/>
      <w:marBottom w:val="0"/>
      <w:divBdr>
        <w:top w:val="none" w:sz="0" w:space="0" w:color="auto"/>
        <w:left w:val="none" w:sz="0" w:space="0" w:color="auto"/>
        <w:bottom w:val="none" w:sz="0" w:space="0" w:color="auto"/>
        <w:right w:val="none" w:sz="0" w:space="0" w:color="auto"/>
      </w:divBdr>
      <w:divsChild>
        <w:div w:id="1634409938">
          <w:marLeft w:val="0"/>
          <w:marRight w:val="0"/>
          <w:marTop w:val="0"/>
          <w:marBottom w:val="0"/>
          <w:divBdr>
            <w:top w:val="none" w:sz="0" w:space="0" w:color="auto"/>
            <w:left w:val="none" w:sz="0" w:space="0" w:color="auto"/>
            <w:bottom w:val="none" w:sz="0" w:space="0" w:color="auto"/>
            <w:right w:val="none" w:sz="0" w:space="0" w:color="auto"/>
          </w:divBdr>
        </w:div>
        <w:div w:id="519710450">
          <w:marLeft w:val="0"/>
          <w:marRight w:val="0"/>
          <w:marTop w:val="0"/>
          <w:marBottom w:val="0"/>
          <w:divBdr>
            <w:top w:val="none" w:sz="0" w:space="0" w:color="auto"/>
            <w:left w:val="none" w:sz="0" w:space="0" w:color="auto"/>
            <w:bottom w:val="none" w:sz="0" w:space="0" w:color="auto"/>
            <w:right w:val="none" w:sz="0" w:space="0" w:color="auto"/>
          </w:divBdr>
        </w:div>
      </w:divsChild>
    </w:div>
    <w:div w:id="901478388">
      <w:bodyDiv w:val="1"/>
      <w:marLeft w:val="0"/>
      <w:marRight w:val="0"/>
      <w:marTop w:val="0"/>
      <w:marBottom w:val="0"/>
      <w:divBdr>
        <w:top w:val="none" w:sz="0" w:space="0" w:color="auto"/>
        <w:left w:val="none" w:sz="0" w:space="0" w:color="auto"/>
        <w:bottom w:val="none" w:sz="0" w:space="0" w:color="auto"/>
        <w:right w:val="none" w:sz="0" w:space="0" w:color="auto"/>
      </w:divBdr>
    </w:div>
    <w:div w:id="992611401">
      <w:bodyDiv w:val="1"/>
      <w:marLeft w:val="0"/>
      <w:marRight w:val="0"/>
      <w:marTop w:val="0"/>
      <w:marBottom w:val="0"/>
      <w:divBdr>
        <w:top w:val="none" w:sz="0" w:space="0" w:color="auto"/>
        <w:left w:val="none" w:sz="0" w:space="0" w:color="auto"/>
        <w:bottom w:val="none" w:sz="0" w:space="0" w:color="auto"/>
        <w:right w:val="none" w:sz="0" w:space="0" w:color="auto"/>
      </w:divBdr>
    </w:div>
    <w:div w:id="1582442666">
      <w:bodyDiv w:val="1"/>
      <w:marLeft w:val="0"/>
      <w:marRight w:val="0"/>
      <w:marTop w:val="0"/>
      <w:marBottom w:val="0"/>
      <w:divBdr>
        <w:top w:val="none" w:sz="0" w:space="0" w:color="auto"/>
        <w:left w:val="none" w:sz="0" w:space="0" w:color="auto"/>
        <w:bottom w:val="none" w:sz="0" w:space="0" w:color="auto"/>
        <w:right w:val="none" w:sz="0" w:space="0" w:color="auto"/>
      </w:divBdr>
    </w:div>
    <w:div w:id="1638952418">
      <w:bodyDiv w:val="1"/>
      <w:marLeft w:val="0"/>
      <w:marRight w:val="0"/>
      <w:marTop w:val="0"/>
      <w:marBottom w:val="0"/>
      <w:divBdr>
        <w:top w:val="none" w:sz="0" w:space="0" w:color="auto"/>
        <w:left w:val="none" w:sz="0" w:space="0" w:color="auto"/>
        <w:bottom w:val="none" w:sz="0" w:space="0" w:color="auto"/>
        <w:right w:val="none" w:sz="0" w:space="0" w:color="auto"/>
      </w:divBdr>
    </w:div>
    <w:div w:id="1948585276">
      <w:bodyDiv w:val="1"/>
      <w:marLeft w:val="0"/>
      <w:marRight w:val="0"/>
      <w:marTop w:val="0"/>
      <w:marBottom w:val="0"/>
      <w:divBdr>
        <w:top w:val="none" w:sz="0" w:space="0" w:color="auto"/>
        <w:left w:val="none" w:sz="0" w:space="0" w:color="auto"/>
        <w:bottom w:val="none" w:sz="0" w:space="0" w:color="auto"/>
        <w:right w:val="none" w:sz="0" w:space="0" w:color="auto"/>
      </w:divBdr>
      <w:divsChild>
        <w:div w:id="1483500821">
          <w:marLeft w:val="0"/>
          <w:marRight w:val="0"/>
          <w:marTop w:val="0"/>
          <w:marBottom w:val="0"/>
          <w:divBdr>
            <w:top w:val="none" w:sz="0" w:space="0" w:color="auto"/>
            <w:left w:val="none" w:sz="0" w:space="0" w:color="auto"/>
            <w:bottom w:val="none" w:sz="0" w:space="0" w:color="auto"/>
            <w:right w:val="none" w:sz="0" w:space="0" w:color="auto"/>
          </w:divBdr>
        </w:div>
        <w:div w:id="1706518078">
          <w:marLeft w:val="0"/>
          <w:marRight w:val="0"/>
          <w:marTop w:val="0"/>
          <w:marBottom w:val="0"/>
          <w:divBdr>
            <w:top w:val="none" w:sz="0" w:space="0" w:color="auto"/>
            <w:left w:val="none" w:sz="0" w:space="0" w:color="auto"/>
            <w:bottom w:val="none" w:sz="0" w:space="0" w:color="auto"/>
            <w:right w:val="none" w:sz="0" w:space="0" w:color="auto"/>
          </w:divBdr>
        </w:div>
      </w:divsChild>
    </w:div>
    <w:div w:id="2125154837">
      <w:bodyDiv w:val="1"/>
      <w:marLeft w:val="0"/>
      <w:marRight w:val="0"/>
      <w:marTop w:val="0"/>
      <w:marBottom w:val="0"/>
      <w:divBdr>
        <w:top w:val="none" w:sz="0" w:space="0" w:color="auto"/>
        <w:left w:val="none" w:sz="0" w:space="0" w:color="auto"/>
        <w:bottom w:val="none" w:sz="0" w:space="0" w:color="auto"/>
        <w:right w:val="none" w:sz="0" w:space="0" w:color="auto"/>
      </w:divBdr>
      <w:divsChild>
        <w:div w:id="188640495">
          <w:marLeft w:val="0"/>
          <w:marRight w:val="0"/>
          <w:marTop w:val="0"/>
          <w:marBottom w:val="0"/>
          <w:divBdr>
            <w:top w:val="none" w:sz="0" w:space="0" w:color="auto"/>
            <w:left w:val="none" w:sz="0" w:space="0" w:color="auto"/>
            <w:bottom w:val="none" w:sz="0" w:space="0" w:color="auto"/>
            <w:right w:val="none" w:sz="0" w:space="0" w:color="auto"/>
          </w:divBdr>
        </w:div>
        <w:div w:id="690256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ef.ly/res/LLS:9780805464689/2021-08-13T14:41:49Z/13976?len=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7</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3</cp:revision>
  <dcterms:created xsi:type="dcterms:W3CDTF">2022-02-27T13:55:00Z</dcterms:created>
  <dcterms:modified xsi:type="dcterms:W3CDTF">2022-02-27T20:30:00Z</dcterms:modified>
</cp:coreProperties>
</file>