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0D60AF" w14:textId="6DE67498" w:rsidR="006A1C0C" w:rsidRPr="00260529" w:rsidRDefault="00260529" w:rsidP="00260529">
      <w:proofErr w:type="spellStart"/>
      <w:r w:rsidRPr="00260529">
        <w:t>Zeferino</w:t>
      </w:r>
      <w:proofErr w:type="spellEnd"/>
      <w:r w:rsidRPr="00260529">
        <w:t>, thank you so much for a well-written post. I found your story not only touching but also encouraging. I cannot help but thank God for helping you wade through difficult adolescent years. Your thread and those of classmates made me realize how despite our different cultural backgrounds, the realities of adolescence tend to be the same. Interestingly, the root cause of all these realities is our sinful nature of which the antidote is the gospel. The total of our lives boils down to the need for a savior. As you said, I believe Christ has then and even now continued to transform the lives of adolescents. The realities of adolescents could be as dark as the pits of hell, but Christ’s mercy and grace are always sufficient to help them overcome the passions of youths.</w:t>
      </w:r>
    </w:p>
    <w:sectPr w:rsidR="006A1C0C" w:rsidRPr="00260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0C"/>
    <w:rsid w:val="00260529"/>
    <w:rsid w:val="0047410E"/>
    <w:rsid w:val="006A1C0C"/>
    <w:rsid w:val="006F5751"/>
    <w:rsid w:val="00843FBD"/>
    <w:rsid w:val="00C17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C29AA"/>
  <w15:chartTrackingRefBased/>
  <w15:docId w15:val="{27C46AA3-641E-4D4F-9D85-0C049EE8C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116</Words>
  <Characters>667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2022-01-16T11:18:00Z</dcterms:created>
  <dcterms:modified xsi:type="dcterms:W3CDTF">2022-01-16T11:55:00Z</dcterms:modified>
</cp:coreProperties>
</file>