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02B66" w14:textId="77777777" w:rsidR="00977BA9" w:rsidRDefault="00977BA9" w:rsidP="00977BA9">
      <w:r>
        <w:t>Hello Stephen,</w:t>
      </w:r>
    </w:p>
    <w:p w14:paraId="59B22B3E" w14:textId="7C51D3CE" w:rsidR="009965E6" w:rsidRDefault="00977BA9">
      <w:r>
        <w:t>I enjoyed reading your post. Thank you so much for being candid. I was intrigued by some of the issues that you raised. Partly, that is because they are relatable issues. Your post reminded me of the crazy rivalry I had with my cousins who stayed with us. Looking back to the subject of our contention, I can only say adolescence is a period of foolishness. Besides, like you, my step-dad had an issue with haircuts. He wanted it very short and neat. I wanted it long and shaggy. The difference in opinion brought much conflict into the house. Interestingly, today, I do not keep long hair. I wish my dad understood that such desires were transient. We would have had less strife.</w:t>
      </w:r>
    </w:p>
    <w:sectPr w:rsidR="009965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5E6"/>
    <w:rsid w:val="002821E6"/>
    <w:rsid w:val="003F632E"/>
    <w:rsid w:val="00632E6B"/>
    <w:rsid w:val="00843FBD"/>
    <w:rsid w:val="00977BA9"/>
    <w:rsid w:val="009965E6"/>
    <w:rsid w:val="00D47CC5"/>
    <w:rsid w:val="00F7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294E7"/>
  <w15:chartTrackingRefBased/>
  <w15:docId w15:val="{F0E8DAE4-72DF-41BC-BF6A-E74FE415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2022-01-16T06:37:00Z</dcterms:created>
  <dcterms:modified xsi:type="dcterms:W3CDTF">2022-01-16T11:18:00Z</dcterms:modified>
</cp:coreProperties>
</file>