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0B7F3" w14:textId="2CFD7442" w:rsidR="0043152D" w:rsidRDefault="0043152D">
      <w:r w:rsidRPr="0043152D">
        <w:t>Jeremiah, thanks for an inviting post. I agree that we need to spend quality time one-on-one with teens. One of the things that caught my attention as you described your volunteerism is the aspect of mutual benefit in connecting with teens. In my line of student ministry, I have learned a lot from teens. For example, teens keep me up in step with modern trends. If I wanted to know the latest fashion or music video, teens are the go-to people. Besides, these teens have helped me exegete the scriptures better. Through the questions they ask, I have become more refined in the study and the interpretation of the word of God. So, I agree with you that a relationship with a teen can benefit both sides.</w:t>
      </w:r>
    </w:p>
    <w:p w14:paraId="225BDB00" w14:textId="77777777" w:rsidR="0043152D" w:rsidRDefault="0043152D"/>
    <w:p w14:paraId="046EEDB7" w14:textId="77777777" w:rsidR="0043152D" w:rsidRDefault="0043152D"/>
    <w:p w14:paraId="7885CDA3" w14:textId="1261D3E2" w:rsidR="001B60B3" w:rsidRDefault="001B60B3"/>
    <w:sectPr w:rsidR="001B60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57F"/>
    <w:rsid w:val="001B60B3"/>
    <w:rsid w:val="0043152D"/>
    <w:rsid w:val="007C357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28BED"/>
  <w15:chartTrackingRefBased/>
  <w15:docId w15:val="{B2B847DB-9658-441E-8DB5-DE65F7841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105</Words>
  <Characters>604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2022-02-13T18:24:00Z</dcterms:created>
  <dcterms:modified xsi:type="dcterms:W3CDTF">2022-02-13T18:42:00Z</dcterms:modified>
</cp:coreProperties>
</file>